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98208F" w14:textId="77777777" w:rsidR="006A3C81" w:rsidRPr="00111960" w:rsidRDefault="006A3C81" w:rsidP="006A3C81">
      <w:pPr>
        <w:rPr>
          <w:rFonts w:ascii="Calibri" w:hAnsi="Calibri" w:cs="Calibri"/>
          <w:sz w:val="22"/>
          <w:szCs w:val="22"/>
          <w:lang w:val="fr-CA"/>
        </w:rPr>
      </w:pPr>
    </w:p>
    <w:p w14:paraId="3126011D" w14:textId="77777777" w:rsidR="006A3C81" w:rsidRPr="00111960" w:rsidRDefault="006A3C81" w:rsidP="006A3C81">
      <w:pPr>
        <w:rPr>
          <w:rFonts w:ascii="Calibri" w:hAnsi="Calibri" w:cs="Calibri"/>
          <w:sz w:val="22"/>
          <w:szCs w:val="22"/>
          <w:lang w:val="fr-CA"/>
        </w:rPr>
      </w:pPr>
    </w:p>
    <w:p w14:paraId="1A059658" w14:textId="77777777" w:rsidR="00C321CF" w:rsidRPr="00111960" w:rsidRDefault="00C321CF" w:rsidP="00C449AE">
      <w:pPr>
        <w:jc w:val="center"/>
        <w:rPr>
          <w:rFonts w:ascii="Calibri" w:hAnsi="Calibri" w:cs="Calibri"/>
          <w:b/>
          <w:bCs/>
          <w:sz w:val="22"/>
          <w:szCs w:val="22"/>
        </w:rPr>
      </w:pPr>
      <w:r w:rsidRPr="00111960">
        <w:rPr>
          <w:rFonts w:ascii="Calibri" w:hAnsi="Calibri" w:cs="Calibri"/>
          <w:b/>
          <w:bCs/>
          <w:sz w:val="22"/>
          <w:szCs w:val="22"/>
        </w:rPr>
        <w:t xml:space="preserve">JOB DESCRIPTION </w:t>
      </w:r>
    </w:p>
    <w:p w14:paraId="63657B85" w14:textId="4A95E581" w:rsidR="008F5EB8" w:rsidRPr="00111960" w:rsidRDefault="008F5EB8" w:rsidP="008F5EB8">
      <w:pPr>
        <w:tabs>
          <w:tab w:val="left" w:pos="340"/>
          <w:tab w:val="center" w:pos="5400"/>
        </w:tabs>
        <w:rPr>
          <w:rFonts w:ascii="Calibri" w:hAnsi="Calibri" w:cs="Calibri"/>
          <w:b/>
          <w:bCs/>
          <w:sz w:val="22"/>
          <w:szCs w:val="22"/>
        </w:rPr>
      </w:pPr>
      <w:r w:rsidRPr="00111960">
        <w:rPr>
          <w:rFonts w:ascii="Calibri" w:hAnsi="Calibri" w:cs="Calibri"/>
          <w:b/>
          <w:bCs/>
          <w:sz w:val="22"/>
          <w:szCs w:val="22"/>
        </w:rPr>
        <w:tab/>
      </w:r>
      <w:r w:rsidRPr="00111960">
        <w:rPr>
          <w:rFonts w:ascii="Calibri" w:hAnsi="Calibri" w:cs="Calibri"/>
          <w:b/>
          <w:bCs/>
          <w:sz w:val="22"/>
          <w:szCs w:val="22"/>
        </w:rPr>
        <w:tab/>
        <w:t>Posting #</w:t>
      </w:r>
      <w:r w:rsidR="004161BD" w:rsidRPr="00111960">
        <w:rPr>
          <w:rFonts w:ascii="Calibri" w:hAnsi="Calibri" w:cs="Calibri"/>
          <w:b/>
          <w:bCs/>
          <w:sz w:val="22"/>
          <w:szCs w:val="22"/>
        </w:rPr>
        <w:t>RI-</w:t>
      </w:r>
      <w:r w:rsidR="005F3D51" w:rsidRPr="00111960">
        <w:rPr>
          <w:rFonts w:ascii="Calibri" w:hAnsi="Calibri" w:cs="Calibri"/>
          <w:b/>
          <w:bCs/>
          <w:sz w:val="22"/>
          <w:szCs w:val="22"/>
        </w:rPr>
        <w:t>26-015</w:t>
      </w:r>
      <w:r w:rsidR="00413417" w:rsidRPr="00111960">
        <w:rPr>
          <w:rFonts w:ascii="Calibri" w:hAnsi="Calibri" w:cs="Calibri"/>
          <w:b/>
          <w:bCs/>
          <w:sz w:val="22"/>
          <w:szCs w:val="22"/>
        </w:rPr>
        <w:t>R</w:t>
      </w:r>
    </w:p>
    <w:p w14:paraId="47407715" w14:textId="77777777" w:rsidR="00E45476" w:rsidRPr="00111960" w:rsidRDefault="00E45476" w:rsidP="00C449AE">
      <w:pPr>
        <w:jc w:val="center"/>
        <w:rPr>
          <w:rFonts w:ascii="Calibri" w:hAnsi="Calibri" w:cs="Calibri"/>
          <w:b/>
          <w:bCs/>
          <w:sz w:val="22"/>
          <w:szCs w:val="22"/>
        </w:rPr>
      </w:pPr>
    </w:p>
    <w:p w14:paraId="0F252B56" w14:textId="3C7CE5A0" w:rsidR="00E45476" w:rsidRPr="00111960" w:rsidRDefault="00E45476" w:rsidP="00E45476">
      <w:pPr>
        <w:jc w:val="center"/>
        <w:rPr>
          <w:rFonts w:ascii="Calibri" w:hAnsi="Calibri" w:cs="Calibri"/>
          <w:b/>
          <w:bCs/>
          <w:sz w:val="22"/>
          <w:szCs w:val="22"/>
        </w:rPr>
      </w:pPr>
      <w:r w:rsidRPr="00111960">
        <w:rPr>
          <w:rFonts w:ascii="Calibri" w:hAnsi="Calibri" w:cs="Calibri"/>
          <w:b/>
          <w:bCs/>
          <w:sz w:val="22"/>
          <w:szCs w:val="22"/>
        </w:rPr>
        <w:t xml:space="preserve">Posting Period – </w:t>
      </w:r>
      <w:r w:rsidR="00415C64" w:rsidRPr="00111960">
        <w:rPr>
          <w:rFonts w:ascii="Calibri" w:hAnsi="Calibri" w:cs="Calibri"/>
          <w:b/>
          <w:bCs/>
          <w:sz w:val="22"/>
          <w:szCs w:val="22"/>
        </w:rPr>
        <w:t>Open Until Filled</w:t>
      </w:r>
    </w:p>
    <w:p w14:paraId="1FFC3964" w14:textId="77777777" w:rsidR="006A3C81" w:rsidRPr="00111960" w:rsidRDefault="006A3C81" w:rsidP="00966D86">
      <w:pPr>
        <w:rPr>
          <w:rFonts w:ascii="Calibri" w:hAnsi="Calibri" w:cs="Calibri"/>
          <w:sz w:val="22"/>
          <w:szCs w:val="22"/>
        </w:rPr>
      </w:pPr>
    </w:p>
    <w:tbl>
      <w:tblPr>
        <w:tblW w:w="0" w:type="auto"/>
        <w:tblLook w:val="01E0" w:firstRow="1" w:lastRow="1" w:firstColumn="1" w:lastColumn="1" w:noHBand="0" w:noVBand="0"/>
      </w:tblPr>
      <w:tblGrid>
        <w:gridCol w:w="2608"/>
        <w:gridCol w:w="6900"/>
      </w:tblGrid>
      <w:tr w:rsidR="006A3C81" w:rsidRPr="00111960" w14:paraId="4EA26B12" w14:textId="77777777" w:rsidTr="00F80828">
        <w:trPr>
          <w:trHeight w:val="360"/>
        </w:trPr>
        <w:tc>
          <w:tcPr>
            <w:tcW w:w="2608" w:type="dxa"/>
          </w:tcPr>
          <w:p w14:paraId="2A327F2E" w14:textId="77777777" w:rsidR="006A3C81" w:rsidRPr="00111960" w:rsidRDefault="0027191A" w:rsidP="00F80828">
            <w:pPr>
              <w:contextualSpacing/>
              <w:rPr>
                <w:rFonts w:ascii="Calibri" w:hAnsi="Calibri" w:cs="Calibri"/>
                <w:b/>
                <w:bCs/>
                <w:sz w:val="22"/>
                <w:szCs w:val="22"/>
              </w:rPr>
            </w:pPr>
            <w:r w:rsidRPr="00111960">
              <w:rPr>
                <w:rFonts w:ascii="Calibri" w:hAnsi="Calibri" w:cs="Calibri"/>
                <w:b/>
                <w:bCs/>
                <w:sz w:val="22"/>
                <w:szCs w:val="22"/>
              </w:rPr>
              <w:t>TITLE</w:t>
            </w:r>
            <w:r w:rsidR="006A3C81" w:rsidRPr="00111960">
              <w:rPr>
                <w:rFonts w:ascii="Calibri" w:hAnsi="Calibri" w:cs="Calibri"/>
                <w:b/>
                <w:bCs/>
                <w:sz w:val="22"/>
                <w:szCs w:val="22"/>
              </w:rPr>
              <w:t>:</w:t>
            </w:r>
          </w:p>
        </w:tc>
        <w:tc>
          <w:tcPr>
            <w:tcW w:w="6900" w:type="dxa"/>
          </w:tcPr>
          <w:p w14:paraId="6E45D6FC" w14:textId="4495B6DD" w:rsidR="006A3C81" w:rsidRPr="00111960" w:rsidRDefault="005726CD" w:rsidP="00F80828">
            <w:pPr>
              <w:tabs>
                <w:tab w:val="center" w:pos="3633"/>
              </w:tabs>
              <w:rPr>
                <w:rFonts w:ascii="Calibri" w:hAnsi="Calibri" w:cs="Calibri"/>
                <w:b/>
                <w:bCs/>
                <w:sz w:val="22"/>
                <w:szCs w:val="22"/>
                <w:lang w:val="en-US"/>
              </w:rPr>
            </w:pPr>
            <w:r w:rsidRPr="00111960">
              <w:rPr>
                <w:rFonts w:ascii="Calibri" w:hAnsi="Calibri" w:cs="Calibri"/>
                <w:b/>
                <w:bCs/>
                <w:sz w:val="22"/>
                <w:szCs w:val="22"/>
                <w:lang w:val="en-US"/>
              </w:rPr>
              <w:t>William</w:t>
            </w:r>
            <w:r w:rsidR="00E22A79" w:rsidRPr="00111960">
              <w:rPr>
                <w:rFonts w:ascii="Calibri" w:hAnsi="Calibri" w:cs="Calibri"/>
                <w:b/>
                <w:bCs/>
                <w:sz w:val="22"/>
                <w:szCs w:val="22"/>
                <w:lang w:val="en-US"/>
              </w:rPr>
              <w:t xml:space="preserve"> </w:t>
            </w:r>
            <w:r w:rsidR="00E721C3" w:rsidRPr="00111960">
              <w:rPr>
                <w:rFonts w:ascii="Calibri" w:hAnsi="Calibri" w:cs="Calibri"/>
                <w:b/>
                <w:bCs/>
                <w:sz w:val="22"/>
                <w:szCs w:val="22"/>
                <w:lang w:val="en-US"/>
              </w:rPr>
              <w:t xml:space="preserve">P. </w:t>
            </w:r>
            <w:r w:rsidR="00E22A79" w:rsidRPr="00111960">
              <w:rPr>
                <w:rFonts w:ascii="Calibri" w:hAnsi="Calibri" w:cs="Calibri"/>
                <w:b/>
                <w:bCs/>
                <w:sz w:val="22"/>
                <w:szCs w:val="22"/>
                <w:lang w:val="en-US"/>
              </w:rPr>
              <w:t>Gardner Senior Research Chair in Child and Adolescent Psychiatry</w:t>
            </w:r>
          </w:p>
          <w:p w14:paraId="08556222" w14:textId="014B1FF3" w:rsidR="00995A30" w:rsidRPr="00111960" w:rsidRDefault="009712BA" w:rsidP="00E2764A">
            <w:pPr>
              <w:tabs>
                <w:tab w:val="center" w:pos="3633"/>
              </w:tabs>
              <w:jc w:val="both"/>
              <w:rPr>
                <w:rFonts w:ascii="Calibri" w:hAnsi="Calibri" w:cs="Calibri"/>
                <w:bCs/>
                <w:sz w:val="22"/>
                <w:szCs w:val="22"/>
                <w:lang w:val="en-US"/>
              </w:rPr>
            </w:pPr>
            <w:r w:rsidRPr="00111960">
              <w:rPr>
                <w:rFonts w:ascii="Calibri" w:hAnsi="Calibri" w:cs="Calibri"/>
                <w:bCs/>
                <w:sz w:val="22"/>
                <w:szCs w:val="22"/>
                <w:lang w:val="en-US"/>
              </w:rPr>
              <w:t>The Chairholder</w:t>
            </w:r>
            <w:r w:rsidR="00E2764A" w:rsidRPr="00111960">
              <w:rPr>
                <w:rFonts w:ascii="Calibri" w:hAnsi="Calibri" w:cs="Calibri"/>
                <w:bCs/>
                <w:sz w:val="22"/>
                <w:szCs w:val="22"/>
                <w:lang w:val="en-US"/>
              </w:rPr>
              <w:t xml:space="preserve"> will serve as a visionary leader in advancing the future of pediatric mental health research. The</w:t>
            </w:r>
            <w:r w:rsidRPr="00111960">
              <w:rPr>
                <w:rFonts w:ascii="Calibri" w:hAnsi="Calibri" w:cs="Calibri"/>
                <w:bCs/>
                <w:sz w:val="22"/>
                <w:szCs w:val="22"/>
                <w:lang w:val="en-US"/>
              </w:rPr>
              <w:t>y</w:t>
            </w:r>
            <w:r w:rsidR="00E2764A" w:rsidRPr="00111960">
              <w:rPr>
                <w:rFonts w:ascii="Calibri" w:hAnsi="Calibri" w:cs="Calibri"/>
                <w:bCs/>
                <w:sz w:val="22"/>
                <w:szCs w:val="22"/>
                <w:lang w:val="en-US"/>
              </w:rPr>
              <w:t xml:space="preserve"> will drive transformative, high</w:t>
            </w:r>
            <w:r w:rsidR="00E2764A" w:rsidRPr="00111960">
              <w:rPr>
                <w:rFonts w:ascii="Cambria Math" w:hAnsi="Cambria Math" w:cs="Cambria Math"/>
                <w:bCs/>
                <w:sz w:val="22"/>
                <w:szCs w:val="22"/>
                <w:lang w:val="en-US"/>
              </w:rPr>
              <w:t>‑</w:t>
            </w:r>
            <w:r w:rsidR="00E2764A" w:rsidRPr="00111960">
              <w:rPr>
                <w:rFonts w:ascii="Calibri" w:hAnsi="Calibri" w:cs="Calibri"/>
                <w:bCs/>
                <w:sz w:val="22"/>
                <w:szCs w:val="22"/>
                <w:lang w:val="en-US"/>
              </w:rPr>
              <w:t xml:space="preserve">impact </w:t>
            </w:r>
            <w:r w:rsidRPr="00111960">
              <w:rPr>
                <w:rFonts w:ascii="Calibri" w:hAnsi="Calibri" w:cs="Calibri"/>
                <w:bCs/>
                <w:sz w:val="22"/>
                <w:szCs w:val="22"/>
                <w:lang w:val="en-US"/>
              </w:rPr>
              <w:t>discoveries</w:t>
            </w:r>
            <w:r w:rsidR="00E2764A" w:rsidRPr="00111960">
              <w:rPr>
                <w:rFonts w:ascii="Calibri" w:hAnsi="Calibri" w:cs="Calibri"/>
                <w:bCs/>
                <w:sz w:val="22"/>
                <w:szCs w:val="22"/>
                <w:lang w:val="en-US"/>
              </w:rPr>
              <w:t xml:space="preserve"> that </w:t>
            </w:r>
            <w:r w:rsidRPr="00111960">
              <w:rPr>
                <w:rFonts w:ascii="Calibri" w:hAnsi="Calibri" w:cs="Calibri"/>
                <w:bCs/>
                <w:sz w:val="22"/>
                <w:szCs w:val="22"/>
                <w:lang w:val="en-US"/>
              </w:rPr>
              <w:t>elevate</w:t>
            </w:r>
            <w:r w:rsidR="00E2764A" w:rsidRPr="00111960">
              <w:rPr>
                <w:rFonts w:ascii="Calibri" w:hAnsi="Calibri" w:cs="Calibri"/>
                <w:bCs/>
                <w:sz w:val="22"/>
                <w:szCs w:val="22"/>
                <w:lang w:val="en-US"/>
              </w:rPr>
              <w:t xml:space="preserve"> mental health services, </w:t>
            </w:r>
            <w:r w:rsidR="00223A24" w:rsidRPr="00111960">
              <w:rPr>
                <w:rFonts w:ascii="Calibri" w:hAnsi="Calibri" w:cs="Calibri"/>
                <w:bCs/>
                <w:sz w:val="22"/>
                <w:szCs w:val="22"/>
                <w:lang w:val="en-US"/>
              </w:rPr>
              <w:t>improve</w:t>
            </w:r>
            <w:r w:rsidR="00E2764A" w:rsidRPr="00111960">
              <w:rPr>
                <w:rFonts w:ascii="Calibri" w:hAnsi="Calibri" w:cs="Calibri"/>
                <w:bCs/>
                <w:sz w:val="22"/>
                <w:szCs w:val="22"/>
                <w:lang w:val="en-US"/>
              </w:rPr>
              <w:t xml:space="preserve"> outcomes for children and youth, and </w:t>
            </w:r>
            <w:r w:rsidR="00392A5B" w:rsidRPr="00111960">
              <w:rPr>
                <w:rFonts w:ascii="Calibri" w:hAnsi="Calibri" w:cs="Calibri"/>
                <w:bCs/>
                <w:sz w:val="22"/>
                <w:szCs w:val="22"/>
                <w:lang w:val="en-US"/>
              </w:rPr>
              <w:t>deepen</w:t>
            </w:r>
            <w:r w:rsidR="00E2764A" w:rsidRPr="00111960">
              <w:rPr>
                <w:rFonts w:ascii="Calibri" w:hAnsi="Calibri" w:cs="Calibri"/>
                <w:bCs/>
                <w:sz w:val="22"/>
                <w:szCs w:val="22"/>
                <w:lang w:val="en-US"/>
              </w:rPr>
              <w:t xml:space="preserve"> our collective understanding of psychiatric care. Through bold scholarship and collaborative leadership, the Chair will strengthen a culture of excellence and shape the next generation of research in child and adolescent mental health.</w:t>
            </w:r>
          </w:p>
        </w:tc>
      </w:tr>
      <w:tr w:rsidR="006A3C81" w:rsidRPr="00111960" w14:paraId="7E5CA09A" w14:textId="77777777" w:rsidTr="00F80828">
        <w:trPr>
          <w:trHeight w:val="360"/>
        </w:trPr>
        <w:tc>
          <w:tcPr>
            <w:tcW w:w="2608" w:type="dxa"/>
          </w:tcPr>
          <w:p w14:paraId="47F27EA2" w14:textId="77777777" w:rsidR="006A3C81" w:rsidRPr="00111960" w:rsidRDefault="006A3C81" w:rsidP="00F80828">
            <w:pPr>
              <w:contextualSpacing/>
              <w:rPr>
                <w:rFonts w:ascii="Calibri" w:hAnsi="Calibri" w:cs="Calibri"/>
                <w:b/>
                <w:bCs/>
                <w:sz w:val="22"/>
                <w:szCs w:val="22"/>
              </w:rPr>
            </w:pPr>
          </w:p>
        </w:tc>
        <w:tc>
          <w:tcPr>
            <w:tcW w:w="6900" w:type="dxa"/>
          </w:tcPr>
          <w:p w14:paraId="3CF0F8AD" w14:textId="6F8C67BB" w:rsidR="0004687B" w:rsidRPr="00111960" w:rsidRDefault="0004687B" w:rsidP="0004687B">
            <w:pPr>
              <w:rPr>
                <w:rFonts w:ascii="Calibri" w:eastAsia="Calibri" w:hAnsi="Calibri" w:cs="Calibri"/>
                <w:b/>
                <w:bCs/>
                <w:sz w:val="22"/>
                <w:szCs w:val="22"/>
              </w:rPr>
            </w:pPr>
            <w:r w:rsidRPr="00111960">
              <w:rPr>
                <w:rFonts w:ascii="Calibri" w:eastAsia="Calibri" w:hAnsi="Calibri" w:cs="Calibri"/>
                <w:b/>
                <w:bCs/>
                <w:sz w:val="22"/>
                <w:szCs w:val="22"/>
              </w:rPr>
              <w:t xml:space="preserve">New Position </w:t>
            </w:r>
          </w:p>
          <w:p w14:paraId="0380C6F0" w14:textId="77777777" w:rsidR="006A3C81" w:rsidRPr="00111960" w:rsidRDefault="006A3C81" w:rsidP="00F80828">
            <w:pPr>
              <w:rPr>
                <w:rFonts w:ascii="Calibri" w:hAnsi="Calibri" w:cs="Calibri"/>
                <w:bCs/>
                <w:sz w:val="22"/>
                <w:szCs w:val="22"/>
                <w:lang w:val="en-US"/>
              </w:rPr>
            </w:pPr>
          </w:p>
        </w:tc>
      </w:tr>
      <w:tr w:rsidR="006A3C81" w:rsidRPr="00111960" w14:paraId="2432849A" w14:textId="77777777" w:rsidTr="00F80828">
        <w:trPr>
          <w:trHeight w:val="360"/>
        </w:trPr>
        <w:tc>
          <w:tcPr>
            <w:tcW w:w="2608" w:type="dxa"/>
          </w:tcPr>
          <w:p w14:paraId="428A35B9" w14:textId="77777777" w:rsidR="006A3C81" w:rsidRPr="00111960" w:rsidRDefault="006A3C81" w:rsidP="00F80828">
            <w:pPr>
              <w:contextualSpacing/>
              <w:rPr>
                <w:rFonts w:ascii="Calibri" w:hAnsi="Calibri" w:cs="Calibri"/>
                <w:b/>
                <w:bCs/>
                <w:sz w:val="22"/>
                <w:szCs w:val="22"/>
                <w:lang w:val="fr-CA"/>
              </w:rPr>
            </w:pPr>
            <w:r w:rsidRPr="00111960">
              <w:rPr>
                <w:rFonts w:ascii="Calibri" w:hAnsi="Calibri" w:cs="Calibri"/>
                <w:b/>
                <w:bCs/>
                <w:sz w:val="22"/>
                <w:szCs w:val="22"/>
                <w:lang w:val="fr-CA"/>
              </w:rPr>
              <w:t>TERM:</w:t>
            </w:r>
          </w:p>
        </w:tc>
        <w:tc>
          <w:tcPr>
            <w:tcW w:w="6900" w:type="dxa"/>
          </w:tcPr>
          <w:p w14:paraId="4B3BC4C3" w14:textId="27AE4EF3" w:rsidR="006A3C81" w:rsidRPr="00111960" w:rsidRDefault="00C1528E" w:rsidP="000802F4">
            <w:pPr>
              <w:rPr>
                <w:rFonts w:ascii="Calibri" w:hAnsi="Calibri" w:cs="Calibri"/>
                <w:bCs/>
                <w:sz w:val="22"/>
                <w:szCs w:val="22"/>
                <w:highlight w:val="yellow"/>
                <w:lang w:val="en-US"/>
              </w:rPr>
            </w:pPr>
            <w:r w:rsidRPr="00111960">
              <w:rPr>
                <w:rFonts w:ascii="Calibri" w:hAnsi="Calibri" w:cs="Calibri"/>
                <w:bCs/>
                <w:sz w:val="22"/>
                <w:szCs w:val="22"/>
                <w:lang w:val="en-US"/>
              </w:rPr>
              <w:t>Full-time (1.0 FTE) | Permanent</w:t>
            </w:r>
          </w:p>
          <w:p w14:paraId="4EF83C6A" w14:textId="77777777" w:rsidR="00B82EDA" w:rsidRPr="00111960" w:rsidRDefault="00B82EDA" w:rsidP="000802F4">
            <w:pPr>
              <w:rPr>
                <w:rFonts w:ascii="Calibri" w:hAnsi="Calibri" w:cs="Calibri"/>
                <w:bCs/>
                <w:sz w:val="22"/>
                <w:szCs w:val="22"/>
                <w:highlight w:val="yellow"/>
                <w:lang w:val="en-US"/>
              </w:rPr>
            </w:pPr>
          </w:p>
        </w:tc>
      </w:tr>
      <w:tr w:rsidR="006A3C81" w:rsidRPr="00111960" w14:paraId="46A75E0F" w14:textId="77777777" w:rsidTr="00F80828">
        <w:trPr>
          <w:trHeight w:val="360"/>
        </w:trPr>
        <w:tc>
          <w:tcPr>
            <w:tcW w:w="2608" w:type="dxa"/>
          </w:tcPr>
          <w:p w14:paraId="4115D678" w14:textId="77777777" w:rsidR="006A3C81" w:rsidRPr="00111960" w:rsidRDefault="00B82EDA" w:rsidP="00F80828">
            <w:pPr>
              <w:contextualSpacing/>
              <w:rPr>
                <w:rFonts w:ascii="Calibri" w:hAnsi="Calibri" w:cs="Calibri"/>
                <w:b/>
                <w:bCs/>
                <w:sz w:val="22"/>
                <w:szCs w:val="22"/>
                <w:lang w:val="en-US"/>
              </w:rPr>
            </w:pPr>
            <w:r w:rsidRPr="00111960">
              <w:rPr>
                <w:rFonts w:ascii="Calibri" w:hAnsi="Calibri" w:cs="Calibri"/>
                <w:b/>
                <w:bCs/>
                <w:sz w:val="22"/>
                <w:szCs w:val="22"/>
                <w:lang w:val="en-US"/>
              </w:rPr>
              <w:t xml:space="preserve">SALARY: </w:t>
            </w:r>
          </w:p>
        </w:tc>
        <w:tc>
          <w:tcPr>
            <w:tcW w:w="6900" w:type="dxa"/>
          </w:tcPr>
          <w:p w14:paraId="7DD1A137" w14:textId="5C711C30" w:rsidR="00B82EDA" w:rsidRPr="00111960" w:rsidRDefault="003C4019" w:rsidP="003C4019">
            <w:pPr>
              <w:rPr>
                <w:rFonts w:ascii="Calibri" w:hAnsi="Calibri" w:cs="Calibri"/>
                <w:bCs/>
                <w:sz w:val="22"/>
                <w:szCs w:val="22"/>
                <w:lang w:val="en-US"/>
              </w:rPr>
            </w:pPr>
            <w:r w:rsidRPr="00111960">
              <w:rPr>
                <w:rFonts w:ascii="Calibri" w:eastAsia="Calibri" w:hAnsi="Calibri" w:cs="Calibri"/>
                <w:sz w:val="22"/>
                <w:szCs w:val="22"/>
              </w:rPr>
              <w:t xml:space="preserve">Will </w:t>
            </w:r>
            <w:r w:rsidR="007E75B6" w:rsidRPr="00111960">
              <w:rPr>
                <w:rFonts w:ascii="Calibri" w:eastAsia="Calibri" w:hAnsi="Calibri" w:cs="Calibri"/>
                <w:sz w:val="22"/>
                <w:szCs w:val="22"/>
              </w:rPr>
              <w:t xml:space="preserve">be </w:t>
            </w:r>
            <w:r w:rsidRPr="00111960">
              <w:rPr>
                <w:rFonts w:ascii="Calibri" w:eastAsia="Calibri" w:hAnsi="Calibri" w:cs="Calibri"/>
                <w:sz w:val="22"/>
                <w:szCs w:val="22"/>
              </w:rPr>
              <w:t>commensurate with skills and experience</w:t>
            </w:r>
          </w:p>
          <w:p w14:paraId="6E22C333" w14:textId="77777777" w:rsidR="003C4019" w:rsidRPr="00111960" w:rsidRDefault="003C4019" w:rsidP="003C4019">
            <w:pPr>
              <w:rPr>
                <w:rFonts w:ascii="Calibri" w:hAnsi="Calibri" w:cs="Calibri"/>
                <w:bCs/>
                <w:sz w:val="22"/>
                <w:szCs w:val="22"/>
                <w:lang w:val="en-US"/>
              </w:rPr>
            </w:pPr>
          </w:p>
        </w:tc>
      </w:tr>
      <w:tr w:rsidR="006A3C81" w:rsidRPr="00111960" w14:paraId="5137B972" w14:textId="77777777" w:rsidTr="00F80828">
        <w:trPr>
          <w:trHeight w:val="360"/>
        </w:trPr>
        <w:tc>
          <w:tcPr>
            <w:tcW w:w="2608" w:type="dxa"/>
          </w:tcPr>
          <w:p w14:paraId="1DD039E5" w14:textId="77777777" w:rsidR="006A3C81" w:rsidRPr="00111960" w:rsidRDefault="006A3C81" w:rsidP="00F80828">
            <w:pPr>
              <w:contextualSpacing/>
              <w:rPr>
                <w:rFonts w:ascii="Calibri" w:hAnsi="Calibri" w:cs="Calibri"/>
                <w:b/>
                <w:bCs/>
                <w:sz w:val="22"/>
                <w:szCs w:val="22"/>
                <w:lang w:val="en-US"/>
              </w:rPr>
            </w:pPr>
            <w:r w:rsidRPr="00111960">
              <w:rPr>
                <w:rFonts w:ascii="Calibri" w:hAnsi="Calibri" w:cs="Calibri"/>
                <w:b/>
                <w:bCs/>
                <w:sz w:val="22"/>
                <w:szCs w:val="22"/>
                <w:lang w:val="en-US"/>
              </w:rPr>
              <w:t>REPORTS TO:</w:t>
            </w:r>
          </w:p>
        </w:tc>
        <w:tc>
          <w:tcPr>
            <w:tcW w:w="6900" w:type="dxa"/>
          </w:tcPr>
          <w:p w14:paraId="5849D4DD" w14:textId="1973DD85" w:rsidR="006A3C81" w:rsidRPr="00111960" w:rsidRDefault="0093747F" w:rsidP="007A7D72">
            <w:pPr>
              <w:rPr>
                <w:rFonts w:ascii="Calibri" w:hAnsi="Calibri" w:cs="Calibri"/>
                <w:bCs/>
                <w:sz w:val="22"/>
                <w:szCs w:val="22"/>
                <w:lang w:val="en-US"/>
              </w:rPr>
            </w:pPr>
            <w:r w:rsidRPr="00111960">
              <w:rPr>
                <w:rFonts w:ascii="Calibri" w:hAnsi="Calibri" w:cs="Calibri"/>
                <w:bCs/>
                <w:sz w:val="22"/>
                <w:szCs w:val="22"/>
                <w:lang w:val="en-US"/>
              </w:rPr>
              <w:t>Dr. Jason Berman, Chief Executive Officer and Scientific Director</w:t>
            </w:r>
            <w:r w:rsidR="00E721C3" w:rsidRPr="00111960">
              <w:rPr>
                <w:rFonts w:ascii="Calibri" w:hAnsi="Calibri" w:cs="Calibri"/>
                <w:bCs/>
                <w:sz w:val="22"/>
                <w:szCs w:val="22"/>
                <w:lang w:val="en-US"/>
              </w:rPr>
              <w:t xml:space="preserve"> and Dr. Jocelyn Cote, Vice Dean Research, Faculty of Medicine, University of Ottawa</w:t>
            </w:r>
          </w:p>
          <w:p w14:paraId="237817DA" w14:textId="77777777" w:rsidR="00B82EDA" w:rsidRPr="00111960" w:rsidRDefault="00B82EDA" w:rsidP="007A7D72">
            <w:pPr>
              <w:rPr>
                <w:rFonts w:ascii="Calibri" w:hAnsi="Calibri" w:cs="Calibri"/>
                <w:bCs/>
                <w:sz w:val="22"/>
                <w:szCs w:val="22"/>
                <w:lang w:val="en-US"/>
              </w:rPr>
            </w:pPr>
          </w:p>
        </w:tc>
      </w:tr>
    </w:tbl>
    <w:p w14:paraId="72249203" w14:textId="77777777" w:rsidR="001365F3" w:rsidRPr="00111960" w:rsidRDefault="001365F3" w:rsidP="001365F3">
      <w:pPr>
        <w:jc w:val="both"/>
        <w:rPr>
          <w:rFonts w:ascii="Calibri" w:hAnsi="Calibri" w:cs="Calibri"/>
          <w:sz w:val="22"/>
          <w:szCs w:val="22"/>
        </w:rPr>
      </w:pPr>
      <w:r w:rsidRPr="00111960">
        <w:rPr>
          <w:rFonts w:ascii="Calibri" w:hAnsi="Calibri" w:cs="Calibri"/>
          <w:sz w:val="22"/>
          <w:szCs w:val="22"/>
        </w:rPr>
        <w:t xml:space="preserve">Children’s Hospital of Eastern Ontario Research Institute </w:t>
      </w:r>
      <w:r w:rsidR="00B46738" w:rsidRPr="00111960">
        <w:rPr>
          <w:rFonts w:ascii="Calibri" w:hAnsi="Calibri" w:cs="Calibri"/>
          <w:sz w:val="22"/>
          <w:szCs w:val="22"/>
        </w:rPr>
        <w:t xml:space="preserve">Inc. </w:t>
      </w:r>
      <w:r w:rsidRPr="00111960">
        <w:rPr>
          <w:rFonts w:ascii="Calibri" w:hAnsi="Calibri" w:cs="Calibri"/>
          <w:sz w:val="22"/>
          <w:szCs w:val="22"/>
        </w:rPr>
        <w:t xml:space="preserve">(“CHEO RI”) is the research arm of the Children’s Hospital of Eastern Ontario – Ottawa Children’s Treatment Centre (“CHEO”) and an affiliated institute of the University of Ottawa. </w:t>
      </w:r>
      <w:r w:rsidR="00787D9A" w:rsidRPr="00111960">
        <w:rPr>
          <w:rFonts w:ascii="Calibri" w:hAnsi="Calibri" w:cs="Calibri"/>
          <w:sz w:val="22"/>
          <w:szCs w:val="22"/>
        </w:rPr>
        <w:t xml:space="preserve">We acknowledge that Ottawa is built on un-ceded Algonquin Anishinabek territory. The Algonquin Anishinabek Nation have lived on this territory for millennia and we honour them and this land. Their culture and presence have nurtured and continue to nurture this land. CHEO RI also honours all First Nations, Inuit and Métis peoples and their valuable past and present contributions to this land. </w:t>
      </w:r>
      <w:r w:rsidRPr="00111960">
        <w:rPr>
          <w:rFonts w:ascii="Calibri" w:hAnsi="Calibri" w:cs="Calibri"/>
          <w:sz w:val="22"/>
          <w:szCs w:val="22"/>
        </w:rPr>
        <w:t xml:space="preserve">CHEO is a beloved institution and workplace that is widely recognized for being an anchor in our community. </w:t>
      </w:r>
      <w:r w:rsidR="00EA1B0D" w:rsidRPr="00111960">
        <w:rPr>
          <w:rFonts w:ascii="Calibri" w:hAnsi="Calibri" w:cs="Calibri"/>
          <w:sz w:val="22"/>
          <w:szCs w:val="22"/>
        </w:rPr>
        <w:t>CHEO RI works to create new knowledge and evidence to support CHEO in its provision of world-class care to our children. Our mission at CHEORI is to connect exceptional talent and technology in pursuit of life-changing research for every child, youth and family in our community and beyond.</w:t>
      </w:r>
    </w:p>
    <w:p w14:paraId="00026086" w14:textId="77777777" w:rsidR="006A3C81" w:rsidRPr="00111960" w:rsidRDefault="006A3C81" w:rsidP="006A3C81">
      <w:pPr>
        <w:tabs>
          <w:tab w:val="left" w:pos="-1440"/>
        </w:tabs>
        <w:rPr>
          <w:rFonts w:ascii="Calibri" w:hAnsi="Calibri" w:cs="Calibri"/>
          <w:b/>
          <w:bCs/>
          <w:sz w:val="22"/>
          <w:szCs w:val="22"/>
        </w:rPr>
      </w:pPr>
    </w:p>
    <w:p w14:paraId="34929534" w14:textId="464161AE" w:rsidR="00BE39F6" w:rsidRPr="00111960" w:rsidRDefault="007579B5" w:rsidP="006D55F6">
      <w:pPr>
        <w:tabs>
          <w:tab w:val="left" w:pos="-1440"/>
        </w:tabs>
        <w:jc w:val="both"/>
        <w:rPr>
          <w:rFonts w:ascii="Calibri" w:hAnsi="Calibri" w:cs="Calibri"/>
          <w:sz w:val="22"/>
          <w:szCs w:val="22"/>
        </w:rPr>
      </w:pPr>
      <w:r w:rsidRPr="00111960">
        <w:rPr>
          <w:rFonts w:ascii="Calibri" w:hAnsi="Calibri" w:cs="Calibri"/>
          <w:sz w:val="22"/>
          <w:szCs w:val="22"/>
        </w:rPr>
        <w:t xml:space="preserve">The CHEO RI, in partnership with </w:t>
      </w:r>
      <w:r w:rsidR="003E754E" w:rsidRPr="00111960">
        <w:rPr>
          <w:rFonts w:ascii="Calibri" w:hAnsi="Calibri" w:cs="Calibri"/>
          <w:sz w:val="22"/>
          <w:szCs w:val="22"/>
        </w:rPr>
        <w:t>The CHEO Psychiatry Associates (the “CPA”)</w:t>
      </w:r>
      <w:r w:rsidR="00AA3282" w:rsidRPr="00111960">
        <w:rPr>
          <w:rFonts w:ascii="Calibri" w:hAnsi="Calibri" w:cs="Calibri"/>
          <w:sz w:val="22"/>
          <w:szCs w:val="22"/>
        </w:rPr>
        <w:t>, University of Ottawa’s Faculty of Medicine (“</w:t>
      </w:r>
      <w:proofErr w:type="spellStart"/>
      <w:r w:rsidR="00AA3282" w:rsidRPr="00111960">
        <w:rPr>
          <w:rFonts w:ascii="Calibri" w:hAnsi="Calibri" w:cs="Calibri"/>
          <w:sz w:val="22"/>
          <w:szCs w:val="22"/>
        </w:rPr>
        <w:t>FoM</w:t>
      </w:r>
      <w:proofErr w:type="spellEnd"/>
      <w:r w:rsidR="00AA3282" w:rsidRPr="00111960">
        <w:rPr>
          <w:rFonts w:ascii="Calibri" w:hAnsi="Calibri" w:cs="Calibri"/>
          <w:sz w:val="22"/>
          <w:szCs w:val="22"/>
        </w:rPr>
        <w:t>”), the University of Ottawa Brain and Mind Research</w:t>
      </w:r>
      <w:r w:rsidR="005F6061" w:rsidRPr="00111960">
        <w:rPr>
          <w:rFonts w:ascii="Calibri" w:hAnsi="Calibri" w:cs="Calibri"/>
          <w:sz w:val="22"/>
          <w:szCs w:val="22"/>
        </w:rPr>
        <w:t>,</w:t>
      </w:r>
      <w:r w:rsidR="00AA3282" w:rsidRPr="00111960">
        <w:rPr>
          <w:rFonts w:ascii="Calibri" w:hAnsi="Calibri" w:cs="Calibri"/>
          <w:sz w:val="22"/>
          <w:szCs w:val="22"/>
        </w:rPr>
        <w:t xml:space="preserve"> and</w:t>
      </w:r>
      <w:r w:rsidR="005F6061" w:rsidRPr="00111960">
        <w:rPr>
          <w:rFonts w:ascii="Calibri" w:hAnsi="Calibri" w:cs="Calibri"/>
          <w:sz w:val="22"/>
          <w:szCs w:val="22"/>
        </w:rPr>
        <w:t xml:space="preserve"> </w:t>
      </w:r>
      <w:r w:rsidR="00AE2AF6" w:rsidRPr="00111960">
        <w:rPr>
          <w:rFonts w:ascii="Calibri" w:hAnsi="Calibri" w:cs="Calibri"/>
          <w:sz w:val="22"/>
          <w:szCs w:val="22"/>
        </w:rPr>
        <w:t>the CHEO Foundation</w:t>
      </w:r>
      <w:r w:rsidR="00EA4DBD" w:rsidRPr="00111960">
        <w:rPr>
          <w:rFonts w:ascii="Calibri" w:hAnsi="Calibri" w:cs="Calibri"/>
          <w:sz w:val="22"/>
          <w:szCs w:val="22"/>
        </w:rPr>
        <w:t>, invite</w:t>
      </w:r>
      <w:r w:rsidR="00BF0AA9" w:rsidRPr="00111960">
        <w:rPr>
          <w:rFonts w:ascii="Calibri" w:hAnsi="Calibri" w:cs="Calibri"/>
          <w:sz w:val="22"/>
          <w:szCs w:val="22"/>
        </w:rPr>
        <w:t xml:space="preserve"> applications for the</w:t>
      </w:r>
      <w:r w:rsidR="004C55C9" w:rsidRPr="00111960">
        <w:rPr>
          <w:rFonts w:ascii="Calibri" w:hAnsi="Calibri" w:cs="Calibri"/>
          <w:sz w:val="22"/>
          <w:szCs w:val="22"/>
        </w:rPr>
        <w:t xml:space="preserve"> prestigious</w:t>
      </w:r>
      <w:r w:rsidR="00BF0AA9" w:rsidRPr="00111960">
        <w:rPr>
          <w:rFonts w:ascii="Calibri" w:hAnsi="Calibri" w:cs="Calibri"/>
          <w:sz w:val="22"/>
          <w:szCs w:val="22"/>
        </w:rPr>
        <w:t xml:space="preserve"> </w:t>
      </w:r>
      <w:r w:rsidR="00BF0AA9" w:rsidRPr="00111960">
        <w:rPr>
          <w:rFonts w:ascii="Calibri" w:hAnsi="Calibri" w:cs="Calibri"/>
          <w:b/>
          <w:bCs/>
          <w:sz w:val="22"/>
          <w:szCs w:val="22"/>
        </w:rPr>
        <w:t xml:space="preserve">William </w:t>
      </w:r>
      <w:r w:rsidR="00E721C3" w:rsidRPr="00111960">
        <w:rPr>
          <w:rFonts w:ascii="Calibri" w:hAnsi="Calibri" w:cs="Calibri"/>
          <w:b/>
          <w:bCs/>
          <w:sz w:val="22"/>
          <w:szCs w:val="22"/>
        </w:rPr>
        <w:t xml:space="preserve">P. </w:t>
      </w:r>
      <w:r w:rsidR="00BF0AA9" w:rsidRPr="00111960">
        <w:rPr>
          <w:rFonts w:ascii="Calibri" w:hAnsi="Calibri" w:cs="Calibri"/>
          <w:b/>
          <w:bCs/>
          <w:sz w:val="22"/>
          <w:szCs w:val="22"/>
        </w:rPr>
        <w:t>Gardner Senior Research Chair in the Child and Adolescent Psychiatry</w:t>
      </w:r>
      <w:r w:rsidR="00BF0AA9" w:rsidRPr="00111960">
        <w:rPr>
          <w:rFonts w:ascii="Calibri" w:hAnsi="Calibri" w:cs="Calibri"/>
          <w:sz w:val="22"/>
          <w:szCs w:val="22"/>
        </w:rPr>
        <w:t>.</w:t>
      </w:r>
      <w:r w:rsidR="00EE6801" w:rsidRPr="00111960">
        <w:rPr>
          <w:rFonts w:ascii="Calibri" w:hAnsi="Calibri" w:cs="Calibri"/>
          <w:sz w:val="22"/>
          <w:szCs w:val="22"/>
        </w:rPr>
        <w:t xml:space="preserve"> </w:t>
      </w:r>
    </w:p>
    <w:p w14:paraId="70FB8DEB" w14:textId="77777777" w:rsidR="00DB74AF" w:rsidRPr="00111960" w:rsidRDefault="00DB74AF" w:rsidP="005726CD">
      <w:pPr>
        <w:tabs>
          <w:tab w:val="left" w:pos="-1440"/>
        </w:tabs>
        <w:jc w:val="both"/>
        <w:rPr>
          <w:rFonts w:ascii="Calibri" w:hAnsi="Calibri" w:cs="Calibri"/>
          <w:sz w:val="22"/>
          <w:szCs w:val="22"/>
        </w:rPr>
      </w:pPr>
    </w:p>
    <w:p w14:paraId="497D841A" w14:textId="3CC00B9B" w:rsidR="00DB74AF" w:rsidRPr="00111960" w:rsidRDefault="00DB74AF" w:rsidP="00DB74AF">
      <w:pPr>
        <w:tabs>
          <w:tab w:val="left" w:pos="-1440"/>
        </w:tabs>
        <w:jc w:val="both"/>
        <w:rPr>
          <w:rFonts w:ascii="Calibri" w:hAnsi="Calibri" w:cs="Calibri"/>
          <w:sz w:val="22"/>
          <w:szCs w:val="22"/>
        </w:rPr>
      </w:pPr>
      <w:r w:rsidRPr="00111960">
        <w:rPr>
          <w:rFonts w:ascii="Calibri" w:hAnsi="Calibri" w:cs="Calibri"/>
          <w:sz w:val="22"/>
          <w:szCs w:val="22"/>
        </w:rPr>
        <w:t>This endowed Chair is dedicated to advancing high</w:t>
      </w:r>
      <w:r w:rsidRPr="00111960">
        <w:rPr>
          <w:rFonts w:ascii="Calibri" w:hAnsi="Calibri" w:cs="Calibri"/>
          <w:sz w:val="22"/>
          <w:szCs w:val="22"/>
        </w:rPr>
        <w:noBreakHyphen/>
        <w:t>impact research that enhances the mental health and well</w:t>
      </w:r>
      <w:r w:rsidRPr="00111960">
        <w:rPr>
          <w:rFonts w:ascii="Calibri" w:hAnsi="Calibri" w:cs="Calibri"/>
          <w:sz w:val="22"/>
          <w:szCs w:val="22"/>
        </w:rPr>
        <w:noBreakHyphen/>
        <w:t>being of children and youth across Canada. The Chairholder will serve as a key academic leader, fostering excellence in pediatric mental health research and driving innovative, evidence</w:t>
      </w:r>
      <w:r w:rsidRPr="00111960">
        <w:rPr>
          <w:rFonts w:ascii="Calibri" w:hAnsi="Calibri" w:cs="Calibri"/>
          <w:sz w:val="22"/>
          <w:szCs w:val="22"/>
        </w:rPr>
        <w:noBreakHyphen/>
        <w:t>informed approaches to care. Through the development, leadership, and dissemination of transformative research, the Chairholder will strengthen mental</w:t>
      </w:r>
      <w:r w:rsidR="006826A8" w:rsidRPr="00111960">
        <w:rPr>
          <w:rFonts w:ascii="Calibri" w:hAnsi="Calibri" w:cs="Calibri"/>
          <w:sz w:val="22"/>
          <w:szCs w:val="22"/>
        </w:rPr>
        <w:t xml:space="preserve"> </w:t>
      </w:r>
      <w:r w:rsidRPr="00111960">
        <w:rPr>
          <w:rFonts w:ascii="Calibri" w:hAnsi="Calibri" w:cs="Calibri"/>
          <w:sz w:val="22"/>
          <w:szCs w:val="22"/>
        </w:rPr>
        <w:t>health services, improve outcomes, and contribute to a deeper, more integrated understanding of child and adolescent psychiatric care.</w:t>
      </w:r>
    </w:p>
    <w:p w14:paraId="6C64270E" w14:textId="77777777" w:rsidR="00F65482" w:rsidRPr="00111960" w:rsidRDefault="00F65482" w:rsidP="006A3C81">
      <w:pPr>
        <w:tabs>
          <w:tab w:val="left" w:pos="-1440"/>
        </w:tabs>
        <w:rPr>
          <w:rFonts w:ascii="Calibri" w:hAnsi="Calibri" w:cs="Calibri"/>
          <w:sz w:val="22"/>
          <w:szCs w:val="22"/>
        </w:rPr>
      </w:pPr>
    </w:p>
    <w:p w14:paraId="2CB01036" w14:textId="77777777" w:rsidR="00742BC2" w:rsidRDefault="00742BC2">
      <w:pPr>
        <w:rPr>
          <w:rFonts w:ascii="Calibri" w:hAnsi="Calibri" w:cs="Calibri"/>
          <w:b/>
          <w:bCs/>
          <w:sz w:val="22"/>
          <w:szCs w:val="22"/>
        </w:rPr>
      </w:pPr>
      <w:r>
        <w:rPr>
          <w:rFonts w:ascii="Calibri" w:hAnsi="Calibri" w:cs="Calibri"/>
          <w:b/>
          <w:bCs/>
          <w:sz w:val="22"/>
          <w:szCs w:val="22"/>
        </w:rPr>
        <w:br w:type="page"/>
      </w:r>
    </w:p>
    <w:p w14:paraId="72F0D66A" w14:textId="633CC074" w:rsidR="006A3C81" w:rsidRPr="00111960" w:rsidRDefault="003B2BC3" w:rsidP="006826A8">
      <w:pPr>
        <w:rPr>
          <w:rFonts w:ascii="Calibri" w:hAnsi="Calibri" w:cs="Calibri"/>
          <w:b/>
          <w:bCs/>
          <w:sz w:val="22"/>
          <w:szCs w:val="22"/>
        </w:rPr>
      </w:pPr>
      <w:r w:rsidRPr="00111960">
        <w:rPr>
          <w:rFonts w:ascii="Calibri" w:hAnsi="Calibri" w:cs="Calibri"/>
          <w:b/>
          <w:bCs/>
          <w:sz w:val="22"/>
          <w:szCs w:val="22"/>
        </w:rPr>
        <w:lastRenderedPageBreak/>
        <w:t>DUTIES</w:t>
      </w:r>
      <w:r w:rsidR="006A3C81" w:rsidRPr="00111960">
        <w:rPr>
          <w:rFonts w:ascii="Calibri" w:hAnsi="Calibri" w:cs="Calibri"/>
          <w:b/>
          <w:bCs/>
          <w:sz w:val="22"/>
          <w:szCs w:val="22"/>
        </w:rPr>
        <w:t xml:space="preserve"> </w:t>
      </w:r>
    </w:p>
    <w:p w14:paraId="76F7A5A2" w14:textId="77777777" w:rsidR="005F3D51" w:rsidRPr="00111960" w:rsidRDefault="005F3D51" w:rsidP="005726CD">
      <w:pPr>
        <w:tabs>
          <w:tab w:val="left" w:pos="-1440"/>
        </w:tabs>
        <w:jc w:val="both"/>
        <w:rPr>
          <w:rFonts w:ascii="Calibri" w:hAnsi="Calibri" w:cs="Calibri"/>
          <w:sz w:val="22"/>
          <w:szCs w:val="22"/>
        </w:rPr>
      </w:pPr>
    </w:p>
    <w:p w14:paraId="000AA3CF" w14:textId="3C35CC9E" w:rsidR="003B2BC3" w:rsidRPr="00111960" w:rsidRDefault="003B2BC3" w:rsidP="005726CD">
      <w:pPr>
        <w:tabs>
          <w:tab w:val="left" w:pos="-1440"/>
        </w:tabs>
        <w:jc w:val="both"/>
        <w:rPr>
          <w:rFonts w:ascii="Calibri" w:hAnsi="Calibri" w:cs="Calibri"/>
          <w:sz w:val="22"/>
          <w:szCs w:val="22"/>
        </w:rPr>
      </w:pPr>
      <w:r w:rsidRPr="00111960">
        <w:rPr>
          <w:rFonts w:ascii="Calibri" w:hAnsi="Calibri" w:cs="Calibri"/>
          <w:sz w:val="22"/>
          <w:szCs w:val="22"/>
        </w:rPr>
        <w:t>The successful candidate will be provided with a minimum of 0.5 FTE dedicated research time</w:t>
      </w:r>
      <w:r w:rsidR="00D01E92" w:rsidRPr="00111960">
        <w:rPr>
          <w:rFonts w:ascii="Calibri" w:hAnsi="Calibri" w:cs="Calibri"/>
          <w:sz w:val="22"/>
          <w:szCs w:val="22"/>
        </w:rPr>
        <w:t>, a S</w:t>
      </w:r>
      <w:r w:rsidR="00311D71" w:rsidRPr="00111960">
        <w:rPr>
          <w:rFonts w:ascii="Calibri" w:hAnsi="Calibri" w:cs="Calibri"/>
          <w:sz w:val="22"/>
          <w:szCs w:val="22"/>
        </w:rPr>
        <w:t xml:space="preserve">cientist appointment at </w:t>
      </w:r>
      <w:r w:rsidR="00B277FE" w:rsidRPr="00111960">
        <w:rPr>
          <w:rFonts w:ascii="Calibri" w:hAnsi="Calibri" w:cs="Calibri"/>
          <w:sz w:val="22"/>
          <w:szCs w:val="22"/>
        </w:rPr>
        <w:t xml:space="preserve">the </w:t>
      </w:r>
      <w:r w:rsidR="00311D71" w:rsidRPr="00111960">
        <w:rPr>
          <w:rFonts w:ascii="Calibri" w:hAnsi="Calibri" w:cs="Calibri"/>
          <w:sz w:val="22"/>
          <w:szCs w:val="22"/>
        </w:rPr>
        <w:t>CHEO R</w:t>
      </w:r>
      <w:r w:rsidR="00B277FE" w:rsidRPr="00111960">
        <w:rPr>
          <w:rFonts w:ascii="Calibri" w:hAnsi="Calibri" w:cs="Calibri"/>
          <w:sz w:val="22"/>
          <w:szCs w:val="22"/>
        </w:rPr>
        <w:t>I and academic appointment at the University of Ottawa</w:t>
      </w:r>
      <w:r w:rsidRPr="00111960">
        <w:rPr>
          <w:rFonts w:ascii="Calibri" w:hAnsi="Calibri" w:cs="Calibri"/>
          <w:sz w:val="22"/>
          <w:szCs w:val="22"/>
        </w:rPr>
        <w:t>. Core responsibilities of academic staff include:</w:t>
      </w:r>
    </w:p>
    <w:p w14:paraId="333ADBD2" w14:textId="462D979C" w:rsidR="003B2BC3" w:rsidRPr="00111960" w:rsidRDefault="003B2BC3" w:rsidP="006826A8">
      <w:pPr>
        <w:pStyle w:val="ListParagraph"/>
        <w:numPr>
          <w:ilvl w:val="0"/>
          <w:numId w:val="7"/>
        </w:numPr>
        <w:tabs>
          <w:tab w:val="left" w:pos="-1440"/>
        </w:tabs>
        <w:rPr>
          <w:rFonts w:ascii="Calibri" w:hAnsi="Calibri" w:cs="Calibri"/>
          <w:sz w:val="22"/>
          <w:szCs w:val="22"/>
        </w:rPr>
      </w:pPr>
      <w:r w:rsidRPr="00111960">
        <w:rPr>
          <w:rFonts w:ascii="Calibri" w:hAnsi="Calibri" w:cs="Calibri"/>
          <w:sz w:val="22"/>
          <w:szCs w:val="22"/>
        </w:rPr>
        <w:t>conducting research;</w:t>
      </w:r>
    </w:p>
    <w:p w14:paraId="740FD3CA" w14:textId="326EA9C0" w:rsidR="003B2BC3" w:rsidRPr="00111960" w:rsidRDefault="003B2BC3" w:rsidP="006826A8">
      <w:pPr>
        <w:pStyle w:val="ListParagraph"/>
        <w:numPr>
          <w:ilvl w:val="0"/>
          <w:numId w:val="7"/>
        </w:numPr>
        <w:tabs>
          <w:tab w:val="left" w:pos="-1440"/>
        </w:tabs>
        <w:rPr>
          <w:rFonts w:ascii="Calibri" w:hAnsi="Calibri" w:cs="Calibri"/>
          <w:sz w:val="22"/>
          <w:szCs w:val="22"/>
        </w:rPr>
      </w:pPr>
      <w:r w:rsidRPr="00111960">
        <w:rPr>
          <w:rFonts w:ascii="Calibri" w:hAnsi="Calibri" w:cs="Calibri"/>
          <w:sz w:val="22"/>
          <w:szCs w:val="22"/>
        </w:rPr>
        <w:t>contributing to teaching;</w:t>
      </w:r>
    </w:p>
    <w:p w14:paraId="1E3CE552" w14:textId="1E7D997E" w:rsidR="003B2BC3" w:rsidRPr="00111960" w:rsidRDefault="003B2BC3" w:rsidP="006826A8">
      <w:pPr>
        <w:pStyle w:val="ListParagraph"/>
        <w:numPr>
          <w:ilvl w:val="0"/>
          <w:numId w:val="7"/>
        </w:numPr>
        <w:tabs>
          <w:tab w:val="left" w:pos="-1440"/>
        </w:tabs>
        <w:rPr>
          <w:rFonts w:ascii="Calibri" w:hAnsi="Calibri" w:cs="Calibri"/>
          <w:sz w:val="22"/>
          <w:szCs w:val="22"/>
        </w:rPr>
      </w:pPr>
      <w:r w:rsidRPr="00111960">
        <w:rPr>
          <w:rFonts w:ascii="Calibri" w:hAnsi="Calibri" w:cs="Calibri"/>
          <w:sz w:val="22"/>
          <w:szCs w:val="22"/>
        </w:rPr>
        <w:t>engaging in academic service; and</w:t>
      </w:r>
    </w:p>
    <w:p w14:paraId="213634DC" w14:textId="5C9BA4E8" w:rsidR="003B2BC3" w:rsidRPr="00111960" w:rsidRDefault="003B2BC3" w:rsidP="006826A8">
      <w:pPr>
        <w:pStyle w:val="ListParagraph"/>
        <w:numPr>
          <w:ilvl w:val="0"/>
          <w:numId w:val="7"/>
        </w:numPr>
        <w:tabs>
          <w:tab w:val="left" w:pos="-1440"/>
        </w:tabs>
        <w:rPr>
          <w:rFonts w:ascii="Calibri" w:hAnsi="Calibri" w:cs="Calibri"/>
          <w:sz w:val="22"/>
          <w:szCs w:val="22"/>
        </w:rPr>
      </w:pPr>
      <w:r w:rsidRPr="00111960">
        <w:rPr>
          <w:rFonts w:ascii="Calibri" w:hAnsi="Calibri" w:cs="Calibri"/>
          <w:sz w:val="22"/>
          <w:szCs w:val="22"/>
        </w:rPr>
        <w:t>supervising graduate students.</w:t>
      </w:r>
    </w:p>
    <w:p w14:paraId="50498851" w14:textId="77777777" w:rsidR="003B2BC3" w:rsidRPr="00111960" w:rsidRDefault="003B2BC3" w:rsidP="003B2BC3">
      <w:pPr>
        <w:tabs>
          <w:tab w:val="left" w:pos="-1440"/>
        </w:tabs>
        <w:rPr>
          <w:rFonts w:ascii="Calibri" w:hAnsi="Calibri" w:cs="Calibri"/>
          <w:sz w:val="22"/>
          <w:szCs w:val="22"/>
        </w:rPr>
      </w:pPr>
    </w:p>
    <w:p w14:paraId="3796ACFF" w14:textId="727C0A7B" w:rsidR="003B2BC3" w:rsidRPr="00111960" w:rsidRDefault="00F11465" w:rsidP="00F11465">
      <w:pPr>
        <w:jc w:val="both"/>
        <w:rPr>
          <w:rFonts w:ascii="Calibri" w:hAnsi="Calibri" w:cs="Calibri"/>
          <w:b/>
          <w:bCs/>
          <w:sz w:val="22"/>
          <w:szCs w:val="22"/>
        </w:rPr>
      </w:pPr>
      <w:r w:rsidRPr="00111960">
        <w:rPr>
          <w:rFonts w:ascii="Calibri" w:hAnsi="Calibri" w:cs="Calibri"/>
          <w:b/>
          <w:bCs/>
          <w:sz w:val="22"/>
          <w:szCs w:val="22"/>
        </w:rPr>
        <w:t>KEY RESPONSIBILITIES</w:t>
      </w:r>
    </w:p>
    <w:p w14:paraId="0DB9795F" w14:textId="77777777" w:rsidR="0072683A" w:rsidRPr="00111960" w:rsidRDefault="0072683A" w:rsidP="00F11465">
      <w:pPr>
        <w:jc w:val="both"/>
        <w:rPr>
          <w:rFonts w:ascii="Calibri" w:hAnsi="Calibri" w:cs="Calibri"/>
          <w:b/>
          <w:bCs/>
          <w:sz w:val="22"/>
          <w:szCs w:val="22"/>
        </w:rPr>
      </w:pPr>
    </w:p>
    <w:p w14:paraId="44A8D4C6" w14:textId="77777777" w:rsidR="003B2BC3" w:rsidRPr="00111960" w:rsidRDefault="003B2BC3" w:rsidP="006826A8">
      <w:pPr>
        <w:pStyle w:val="ListParagraph"/>
        <w:numPr>
          <w:ilvl w:val="0"/>
          <w:numId w:val="6"/>
        </w:numPr>
        <w:spacing w:after="200" w:line="276" w:lineRule="auto"/>
        <w:jc w:val="both"/>
        <w:rPr>
          <w:rFonts w:ascii="Calibri" w:hAnsi="Calibri" w:cs="Calibri"/>
          <w:sz w:val="22"/>
          <w:szCs w:val="22"/>
        </w:rPr>
      </w:pPr>
      <w:r w:rsidRPr="00111960">
        <w:rPr>
          <w:rFonts w:ascii="Calibri" w:hAnsi="Calibri" w:cs="Calibri"/>
          <w:sz w:val="22"/>
          <w:szCs w:val="22"/>
        </w:rPr>
        <w:t>Lead an internationally competitive research program in child and adolescent psychiatry.</w:t>
      </w:r>
    </w:p>
    <w:p w14:paraId="1BF778B0" w14:textId="77777777" w:rsidR="003B2BC3" w:rsidRPr="00111960" w:rsidRDefault="003B2BC3" w:rsidP="006826A8">
      <w:pPr>
        <w:pStyle w:val="ListParagraph"/>
        <w:numPr>
          <w:ilvl w:val="0"/>
          <w:numId w:val="8"/>
        </w:numPr>
        <w:tabs>
          <w:tab w:val="left" w:pos="-1440"/>
        </w:tabs>
        <w:jc w:val="both"/>
        <w:rPr>
          <w:rFonts w:ascii="Calibri" w:hAnsi="Calibri" w:cs="Calibri"/>
          <w:sz w:val="22"/>
          <w:szCs w:val="22"/>
        </w:rPr>
      </w:pPr>
      <w:r w:rsidRPr="00111960">
        <w:rPr>
          <w:rFonts w:ascii="Calibri" w:hAnsi="Calibri" w:cs="Calibri"/>
          <w:sz w:val="22"/>
          <w:szCs w:val="22"/>
        </w:rPr>
        <w:t>Produce high</w:t>
      </w:r>
      <w:r w:rsidRPr="00111960">
        <w:rPr>
          <w:rFonts w:ascii="Cambria Math" w:hAnsi="Cambria Math" w:cs="Cambria Math"/>
          <w:sz w:val="22"/>
          <w:szCs w:val="22"/>
        </w:rPr>
        <w:t>‑</w:t>
      </w:r>
      <w:r w:rsidRPr="00111960">
        <w:rPr>
          <w:rFonts w:ascii="Calibri" w:hAnsi="Calibri" w:cs="Calibri"/>
          <w:sz w:val="22"/>
          <w:szCs w:val="22"/>
        </w:rPr>
        <w:t>quality, peer</w:t>
      </w:r>
      <w:r w:rsidRPr="00111960">
        <w:rPr>
          <w:rFonts w:ascii="Cambria Math" w:hAnsi="Cambria Math" w:cs="Cambria Math"/>
          <w:sz w:val="22"/>
          <w:szCs w:val="22"/>
        </w:rPr>
        <w:t>‑</w:t>
      </w:r>
      <w:r w:rsidRPr="00111960">
        <w:rPr>
          <w:rFonts w:ascii="Calibri" w:hAnsi="Calibri" w:cs="Calibri"/>
          <w:sz w:val="22"/>
          <w:szCs w:val="22"/>
        </w:rPr>
        <w:t>reviewed scientific publications.</w:t>
      </w:r>
    </w:p>
    <w:p w14:paraId="7FDDB9B9" w14:textId="77777777" w:rsidR="003B2BC3" w:rsidRPr="00111960" w:rsidRDefault="003B2BC3" w:rsidP="006826A8">
      <w:pPr>
        <w:pStyle w:val="ListParagraph"/>
        <w:numPr>
          <w:ilvl w:val="0"/>
          <w:numId w:val="8"/>
        </w:numPr>
        <w:tabs>
          <w:tab w:val="left" w:pos="-1440"/>
        </w:tabs>
        <w:jc w:val="both"/>
        <w:rPr>
          <w:rFonts w:ascii="Calibri" w:hAnsi="Calibri" w:cs="Calibri"/>
          <w:sz w:val="22"/>
          <w:szCs w:val="22"/>
        </w:rPr>
      </w:pPr>
      <w:r w:rsidRPr="00111960">
        <w:rPr>
          <w:rFonts w:ascii="Calibri" w:hAnsi="Calibri" w:cs="Calibri"/>
          <w:sz w:val="22"/>
          <w:szCs w:val="22"/>
        </w:rPr>
        <w:t>Regularly seek and secure peer</w:t>
      </w:r>
      <w:r w:rsidRPr="00111960">
        <w:rPr>
          <w:rFonts w:ascii="Cambria Math" w:hAnsi="Cambria Math" w:cs="Cambria Math"/>
          <w:sz w:val="22"/>
          <w:szCs w:val="22"/>
        </w:rPr>
        <w:t>‑</w:t>
      </w:r>
      <w:r w:rsidRPr="00111960">
        <w:rPr>
          <w:rFonts w:ascii="Calibri" w:hAnsi="Calibri" w:cs="Calibri"/>
          <w:sz w:val="22"/>
          <w:szCs w:val="22"/>
        </w:rPr>
        <w:t>reviewed research funding.</w:t>
      </w:r>
    </w:p>
    <w:p w14:paraId="782ADA7A" w14:textId="77777777" w:rsidR="003B2BC3" w:rsidRPr="00111960" w:rsidRDefault="003B2BC3" w:rsidP="006826A8">
      <w:pPr>
        <w:pStyle w:val="ListParagraph"/>
        <w:numPr>
          <w:ilvl w:val="0"/>
          <w:numId w:val="8"/>
        </w:numPr>
        <w:tabs>
          <w:tab w:val="left" w:pos="-1440"/>
        </w:tabs>
        <w:jc w:val="both"/>
        <w:rPr>
          <w:rFonts w:ascii="Calibri" w:hAnsi="Calibri" w:cs="Calibri"/>
          <w:sz w:val="22"/>
          <w:szCs w:val="22"/>
        </w:rPr>
      </w:pPr>
      <w:r w:rsidRPr="00111960">
        <w:rPr>
          <w:rFonts w:ascii="Calibri" w:hAnsi="Calibri" w:cs="Calibri"/>
          <w:sz w:val="22"/>
          <w:szCs w:val="22"/>
        </w:rPr>
        <w:t>Conduct research aligned with institutional and partner priorities, including mental health services research and initiatives aimed at reducing suicide rates and associated morbidity.</w:t>
      </w:r>
    </w:p>
    <w:p w14:paraId="1F0C664B" w14:textId="77777777" w:rsidR="003B2BC3" w:rsidRPr="00111960" w:rsidRDefault="003B2BC3" w:rsidP="006826A8">
      <w:pPr>
        <w:pStyle w:val="ListParagraph"/>
        <w:numPr>
          <w:ilvl w:val="0"/>
          <w:numId w:val="8"/>
        </w:numPr>
        <w:tabs>
          <w:tab w:val="left" w:pos="-1440"/>
        </w:tabs>
        <w:jc w:val="both"/>
        <w:rPr>
          <w:rFonts w:ascii="Calibri" w:hAnsi="Calibri" w:cs="Calibri"/>
          <w:sz w:val="22"/>
          <w:szCs w:val="22"/>
        </w:rPr>
      </w:pPr>
      <w:r w:rsidRPr="00111960">
        <w:rPr>
          <w:rFonts w:ascii="Calibri" w:hAnsi="Calibri" w:cs="Calibri"/>
          <w:sz w:val="22"/>
          <w:szCs w:val="22"/>
        </w:rPr>
        <w:t>Train and supervise undergraduate, graduate, medical, and postdoctoral trainees.</w:t>
      </w:r>
    </w:p>
    <w:p w14:paraId="39BD1B58" w14:textId="77777777" w:rsidR="003B2BC3" w:rsidRPr="00111960" w:rsidRDefault="003B2BC3" w:rsidP="006826A8">
      <w:pPr>
        <w:pStyle w:val="ListParagraph"/>
        <w:numPr>
          <w:ilvl w:val="0"/>
          <w:numId w:val="8"/>
        </w:numPr>
        <w:tabs>
          <w:tab w:val="left" w:pos="-1440"/>
        </w:tabs>
        <w:jc w:val="both"/>
        <w:rPr>
          <w:rFonts w:ascii="Calibri" w:hAnsi="Calibri" w:cs="Calibri"/>
          <w:sz w:val="22"/>
          <w:szCs w:val="22"/>
        </w:rPr>
      </w:pPr>
      <w:r w:rsidRPr="00111960">
        <w:rPr>
          <w:rFonts w:ascii="Calibri" w:hAnsi="Calibri" w:cs="Calibri"/>
          <w:sz w:val="22"/>
          <w:szCs w:val="22"/>
        </w:rPr>
        <w:t>Mentor early</w:t>
      </w:r>
      <w:r w:rsidRPr="00111960">
        <w:rPr>
          <w:rFonts w:ascii="Cambria Math" w:hAnsi="Cambria Math" w:cs="Cambria Math"/>
          <w:sz w:val="22"/>
          <w:szCs w:val="22"/>
        </w:rPr>
        <w:t>‑</w:t>
      </w:r>
      <w:r w:rsidRPr="00111960">
        <w:rPr>
          <w:rFonts w:ascii="Calibri" w:hAnsi="Calibri" w:cs="Calibri"/>
          <w:sz w:val="22"/>
          <w:szCs w:val="22"/>
        </w:rPr>
        <w:t>career investigators and clinician</w:t>
      </w:r>
      <w:r w:rsidRPr="00111960">
        <w:rPr>
          <w:rFonts w:ascii="Cambria Math" w:hAnsi="Cambria Math" w:cs="Cambria Math"/>
          <w:sz w:val="22"/>
          <w:szCs w:val="22"/>
        </w:rPr>
        <w:t>‑</w:t>
      </w:r>
      <w:r w:rsidRPr="00111960">
        <w:rPr>
          <w:rFonts w:ascii="Calibri" w:hAnsi="Calibri" w:cs="Calibri"/>
          <w:sz w:val="22"/>
          <w:szCs w:val="22"/>
        </w:rPr>
        <w:t>scientists.</w:t>
      </w:r>
    </w:p>
    <w:p w14:paraId="26CEDF7A" w14:textId="77777777" w:rsidR="003B2BC3" w:rsidRPr="00111960" w:rsidRDefault="003B2BC3" w:rsidP="006826A8">
      <w:pPr>
        <w:pStyle w:val="ListParagraph"/>
        <w:numPr>
          <w:ilvl w:val="0"/>
          <w:numId w:val="8"/>
        </w:numPr>
        <w:tabs>
          <w:tab w:val="left" w:pos="-1440"/>
        </w:tabs>
        <w:jc w:val="both"/>
        <w:rPr>
          <w:rFonts w:ascii="Calibri" w:hAnsi="Calibri" w:cs="Calibri"/>
          <w:sz w:val="22"/>
          <w:szCs w:val="22"/>
        </w:rPr>
      </w:pPr>
      <w:r w:rsidRPr="00111960">
        <w:rPr>
          <w:rFonts w:ascii="Calibri" w:hAnsi="Calibri" w:cs="Calibri"/>
          <w:sz w:val="22"/>
          <w:szCs w:val="22"/>
        </w:rPr>
        <w:t>Strengthen multidisciplinary research collaborations at regional, national, and international levels.</w:t>
      </w:r>
    </w:p>
    <w:p w14:paraId="6960235C" w14:textId="77777777" w:rsidR="003B2BC3" w:rsidRPr="00111960" w:rsidRDefault="003B2BC3" w:rsidP="006826A8">
      <w:pPr>
        <w:pStyle w:val="ListParagraph"/>
        <w:numPr>
          <w:ilvl w:val="0"/>
          <w:numId w:val="8"/>
        </w:numPr>
        <w:tabs>
          <w:tab w:val="left" w:pos="-1440"/>
        </w:tabs>
        <w:jc w:val="both"/>
        <w:rPr>
          <w:rFonts w:ascii="Calibri" w:hAnsi="Calibri" w:cs="Calibri"/>
          <w:sz w:val="22"/>
          <w:szCs w:val="22"/>
        </w:rPr>
      </w:pPr>
      <w:r w:rsidRPr="00111960">
        <w:rPr>
          <w:rFonts w:ascii="Calibri" w:hAnsi="Calibri" w:cs="Calibri"/>
          <w:sz w:val="22"/>
          <w:szCs w:val="22"/>
        </w:rPr>
        <w:t>Support knowledge translation and mobilization activities to advance clinical and policy impact.</w:t>
      </w:r>
    </w:p>
    <w:p w14:paraId="3EA14797" w14:textId="18B56E65" w:rsidR="004C3C39" w:rsidRPr="00111960" w:rsidRDefault="003B2BC3" w:rsidP="006826A8">
      <w:pPr>
        <w:pStyle w:val="ListParagraph"/>
        <w:numPr>
          <w:ilvl w:val="0"/>
          <w:numId w:val="8"/>
        </w:numPr>
        <w:tabs>
          <w:tab w:val="left" w:pos="-1440"/>
        </w:tabs>
        <w:jc w:val="both"/>
        <w:rPr>
          <w:rFonts w:ascii="Calibri" w:hAnsi="Calibri" w:cs="Calibri"/>
          <w:sz w:val="22"/>
          <w:szCs w:val="22"/>
        </w:rPr>
      </w:pPr>
      <w:r w:rsidRPr="00111960">
        <w:rPr>
          <w:rFonts w:ascii="Calibri" w:hAnsi="Calibri" w:cs="Calibri"/>
          <w:sz w:val="22"/>
          <w:szCs w:val="22"/>
        </w:rPr>
        <w:t>Lead and contribute to CHEO Research Institute initiatives.</w:t>
      </w:r>
    </w:p>
    <w:p w14:paraId="25B43F37" w14:textId="30A50ADA" w:rsidR="00FE2662" w:rsidRPr="00111960" w:rsidRDefault="00FE2662" w:rsidP="006826A8">
      <w:pPr>
        <w:pStyle w:val="ListParagraph"/>
        <w:numPr>
          <w:ilvl w:val="0"/>
          <w:numId w:val="8"/>
        </w:numPr>
        <w:tabs>
          <w:tab w:val="left" w:pos="-1440"/>
        </w:tabs>
        <w:jc w:val="both"/>
        <w:rPr>
          <w:rFonts w:ascii="Calibri" w:hAnsi="Calibri" w:cs="Calibri"/>
          <w:sz w:val="22"/>
          <w:szCs w:val="22"/>
        </w:rPr>
      </w:pPr>
      <w:r w:rsidRPr="00111960">
        <w:rPr>
          <w:rFonts w:ascii="Calibri" w:hAnsi="Calibri" w:cs="Calibri"/>
          <w:sz w:val="22"/>
          <w:szCs w:val="22"/>
        </w:rPr>
        <w:t>Lead and contribute to research programs within the Precision Child and Youth Mental Health Collaboratory</w:t>
      </w:r>
    </w:p>
    <w:p w14:paraId="60D334E7" w14:textId="77777777" w:rsidR="003B2BC3" w:rsidRPr="00111960" w:rsidRDefault="003B2BC3" w:rsidP="008A3A25">
      <w:pPr>
        <w:widowControl w:val="0"/>
        <w:rPr>
          <w:rFonts w:ascii="Calibri" w:hAnsi="Calibri" w:cs="Calibri"/>
          <w:sz w:val="22"/>
          <w:szCs w:val="22"/>
          <w:lang w:val="en-GB"/>
        </w:rPr>
      </w:pPr>
    </w:p>
    <w:p w14:paraId="46D0B1B9" w14:textId="68062903" w:rsidR="006A3C81" w:rsidRPr="00111960" w:rsidRDefault="006A3C81" w:rsidP="006A3C81">
      <w:pPr>
        <w:rPr>
          <w:rFonts w:ascii="Calibri" w:hAnsi="Calibri" w:cs="Calibri"/>
          <w:b/>
          <w:bCs/>
          <w:sz w:val="22"/>
          <w:szCs w:val="22"/>
        </w:rPr>
      </w:pPr>
      <w:r w:rsidRPr="00111960">
        <w:rPr>
          <w:rFonts w:ascii="Calibri" w:hAnsi="Calibri" w:cs="Calibri"/>
          <w:b/>
          <w:bCs/>
          <w:sz w:val="22"/>
          <w:szCs w:val="22"/>
        </w:rPr>
        <w:t>QUALIFICATIONS</w:t>
      </w:r>
      <w:r w:rsidR="00DD4B75" w:rsidRPr="00111960">
        <w:rPr>
          <w:rFonts w:ascii="Calibri" w:hAnsi="Calibri" w:cs="Calibri"/>
          <w:b/>
          <w:bCs/>
          <w:sz w:val="22"/>
          <w:szCs w:val="22"/>
        </w:rPr>
        <w:t>, SKILL AND ABILITIES</w:t>
      </w:r>
    </w:p>
    <w:p w14:paraId="0C9F94CC" w14:textId="77777777" w:rsidR="0072683A" w:rsidRPr="00111960" w:rsidRDefault="0072683A" w:rsidP="006A3C81">
      <w:pPr>
        <w:rPr>
          <w:rFonts w:ascii="Calibri" w:hAnsi="Calibri" w:cs="Calibri"/>
          <w:b/>
          <w:bCs/>
          <w:sz w:val="22"/>
          <w:szCs w:val="22"/>
        </w:rPr>
      </w:pPr>
    </w:p>
    <w:p w14:paraId="7773797C" w14:textId="49254998" w:rsidR="00BE1877" w:rsidRPr="00111960" w:rsidRDefault="00AB2433" w:rsidP="006826A8">
      <w:pPr>
        <w:pStyle w:val="ListParagraph"/>
        <w:numPr>
          <w:ilvl w:val="0"/>
          <w:numId w:val="2"/>
        </w:numPr>
        <w:spacing w:after="200" w:line="276" w:lineRule="auto"/>
        <w:rPr>
          <w:rFonts w:ascii="Calibri" w:hAnsi="Calibri" w:cs="Calibri"/>
          <w:sz w:val="22"/>
          <w:szCs w:val="22"/>
        </w:rPr>
      </w:pPr>
      <w:r w:rsidRPr="00111960">
        <w:rPr>
          <w:rFonts w:ascii="Calibri" w:hAnsi="Calibri" w:cs="Calibri"/>
          <w:sz w:val="22"/>
          <w:szCs w:val="22"/>
        </w:rPr>
        <w:t xml:space="preserve">Full-time </w:t>
      </w:r>
      <w:r w:rsidR="00413417" w:rsidRPr="00111960">
        <w:rPr>
          <w:rFonts w:ascii="Calibri" w:hAnsi="Calibri" w:cs="Calibri"/>
          <w:sz w:val="22"/>
          <w:szCs w:val="22"/>
        </w:rPr>
        <w:t xml:space="preserve">PhD, </w:t>
      </w:r>
      <w:r w:rsidRPr="00111960">
        <w:rPr>
          <w:rFonts w:ascii="Calibri" w:hAnsi="Calibri" w:cs="Calibri"/>
          <w:sz w:val="22"/>
          <w:szCs w:val="22"/>
        </w:rPr>
        <w:t>MD, or MD/PhD researcher appointed or recruited to the</w:t>
      </w:r>
      <w:r w:rsidR="005F3D51" w:rsidRPr="00111960">
        <w:rPr>
          <w:rFonts w:ascii="Calibri" w:hAnsi="Calibri" w:cs="Calibri"/>
          <w:sz w:val="22"/>
          <w:szCs w:val="22"/>
        </w:rPr>
        <w:t xml:space="preserve"> </w:t>
      </w:r>
      <w:r w:rsidRPr="00111960">
        <w:rPr>
          <w:rFonts w:ascii="Calibri" w:hAnsi="Calibri" w:cs="Calibri"/>
          <w:sz w:val="22"/>
          <w:szCs w:val="22"/>
        </w:rPr>
        <w:t>Faculty of Medicine at the University of Ottawa. (Essential)</w:t>
      </w:r>
    </w:p>
    <w:p w14:paraId="3BFD68D3" w14:textId="36851F9D" w:rsidR="00B917E7" w:rsidRPr="00111960" w:rsidRDefault="00413417" w:rsidP="006826A8">
      <w:pPr>
        <w:pStyle w:val="ListParagraph"/>
        <w:numPr>
          <w:ilvl w:val="0"/>
          <w:numId w:val="2"/>
        </w:numPr>
        <w:spacing w:after="200" w:line="276" w:lineRule="auto"/>
        <w:rPr>
          <w:rFonts w:ascii="Calibri" w:hAnsi="Calibri" w:cs="Calibri"/>
          <w:sz w:val="22"/>
          <w:szCs w:val="22"/>
        </w:rPr>
      </w:pPr>
      <w:r w:rsidRPr="00111960">
        <w:rPr>
          <w:rFonts w:ascii="Calibri" w:hAnsi="Calibri" w:cs="Calibri"/>
          <w:sz w:val="22"/>
          <w:szCs w:val="22"/>
        </w:rPr>
        <w:t>Must currently hold, or be eligible for, a Full-Time Clinical (MD) or Status-Only (PhD) academic appointment (tenure or non-tenure)</w:t>
      </w:r>
      <w:r w:rsidR="00111960" w:rsidRPr="00111960">
        <w:rPr>
          <w:rFonts w:ascii="Calibri" w:hAnsi="Calibri" w:cs="Calibri"/>
          <w:sz w:val="22"/>
          <w:szCs w:val="22"/>
        </w:rPr>
        <w:t xml:space="preserve"> (Essential)</w:t>
      </w:r>
      <w:r w:rsidR="00BE1877" w:rsidRPr="00111960">
        <w:rPr>
          <w:rFonts w:ascii="Calibri" w:hAnsi="Calibri" w:cs="Calibri"/>
          <w:sz w:val="22"/>
          <w:szCs w:val="22"/>
        </w:rPr>
        <w:t>Associate or Full Professor rank</w:t>
      </w:r>
      <w:r w:rsidR="005F3D51" w:rsidRPr="00111960">
        <w:rPr>
          <w:rFonts w:ascii="Calibri" w:hAnsi="Calibri" w:cs="Calibri"/>
          <w:sz w:val="22"/>
          <w:szCs w:val="22"/>
        </w:rPr>
        <w:t>.</w:t>
      </w:r>
      <w:r w:rsidR="00B917E7" w:rsidRPr="00111960">
        <w:rPr>
          <w:rFonts w:ascii="Calibri" w:hAnsi="Calibri" w:cs="Calibri"/>
          <w:sz w:val="22"/>
          <w:szCs w:val="22"/>
        </w:rPr>
        <w:t xml:space="preserve"> </w:t>
      </w:r>
      <w:r w:rsidR="00BE1877" w:rsidRPr="00111960">
        <w:rPr>
          <w:rFonts w:ascii="Calibri" w:hAnsi="Calibri" w:cs="Calibri"/>
          <w:sz w:val="22"/>
          <w:szCs w:val="22"/>
        </w:rPr>
        <w:t>(Preferred)</w:t>
      </w:r>
    </w:p>
    <w:p w14:paraId="6FF0E33E" w14:textId="6A6369A2" w:rsidR="00BE1877" w:rsidRPr="00111960" w:rsidRDefault="00BE1877" w:rsidP="006826A8">
      <w:pPr>
        <w:pStyle w:val="ListParagraph"/>
        <w:numPr>
          <w:ilvl w:val="0"/>
          <w:numId w:val="2"/>
        </w:numPr>
        <w:spacing w:after="200" w:line="276" w:lineRule="auto"/>
        <w:rPr>
          <w:rFonts w:ascii="Calibri" w:hAnsi="Calibri" w:cs="Calibri"/>
          <w:sz w:val="22"/>
          <w:szCs w:val="22"/>
        </w:rPr>
      </w:pPr>
      <w:r w:rsidRPr="00111960">
        <w:rPr>
          <w:rFonts w:ascii="Calibri" w:hAnsi="Calibri" w:cs="Calibri"/>
          <w:sz w:val="22"/>
          <w:szCs w:val="22"/>
        </w:rPr>
        <w:t>Eligibility for permanent residency and, if applicable, medical licensure in Canada</w:t>
      </w:r>
      <w:r w:rsidR="005F3D51" w:rsidRPr="00111960">
        <w:rPr>
          <w:rFonts w:ascii="Calibri" w:hAnsi="Calibri" w:cs="Calibri"/>
          <w:sz w:val="22"/>
          <w:szCs w:val="22"/>
        </w:rPr>
        <w:t xml:space="preserve">. </w:t>
      </w:r>
      <w:r w:rsidRPr="00111960">
        <w:rPr>
          <w:rFonts w:ascii="Calibri" w:hAnsi="Calibri" w:cs="Calibri"/>
          <w:sz w:val="22"/>
          <w:szCs w:val="22"/>
        </w:rPr>
        <w:t>(Essential)</w:t>
      </w:r>
    </w:p>
    <w:p w14:paraId="4962D778" w14:textId="02D869E3" w:rsidR="00BE1877" w:rsidRPr="00111960" w:rsidRDefault="00BE1877" w:rsidP="006826A8">
      <w:pPr>
        <w:pStyle w:val="ListParagraph"/>
        <w:numPr>
          <w:ilvl w:val="0"/>
          <w:numId w:val="2"/>
        </w:numPr>
        <w:spacing w:after="200" w:line="276" w:lineRule="auto"/>
        <w:rPr>
          <w:rFonts w:ascii="Calibri" w:hAnsi="Calibri" w:cs="Calibri"/>
          <w:sz w:val="22"/>
          <w:szCs w:val="22"/>
        </w:rPr>
      </w:pPr>
      <w:r w:rsidRPr="00111960">
        <w:rPr>
          <w:rFonts w:ascii="Calibri" w:hAnsi="Calibri" w:cs="Calibri"/>
          <w:sz w:val="22"/>
          <w:szCs w:val="22"/>
        </w:rPr>
        <w:t>Outstanding international reputation in child and adolescent psychiatry research</w:t>
      </w:r>
      <w:r w:rsidR="005F3D51" w:rsidRPr="00111960">
        <w:rPr>
          <w:rFonts w:ascii="Calibri" w:hAnsi="Calibri" w:cs="Calibri"/>
          <w:sz w:val="22"/>
          <w:szCs w:val="22"/>
        </w:rPr>
        <w:t xml:space="preserve">. </w:t>
      </w:r>
      <w:r w:rsidRPr="00111960">
        <w:rPr>
          <w:rFonts w:ascii="Calibri" w:hAnsi="Calibri" w:cs="Calibri"/>
          <w:sz w:val="22"/>
          <w:szCs w:val="22"/>
        </w:rPr>
        <w:t>(Essential)</w:t>
      </w:r>
    </w:p>
    <w:p w14:paraId="69CBB5F8" w14:textId="50B748FF" w:rsidR="00AD0DC2" w:rsidRPr="00111960" w:rsidRDefault="00A86C68" w:rsidP="006826A8">
      <w:pPr>
        <w:pStyle w:val="ListParagraph"/>
        <w:numPr>
          <w:ilvl w:val="0"/>
          <w:numId w:val="2"/>
        </w:numPr>
        <w:spacing w:after="200" w:line="276" w:lineRule="auto"/>
        <w:rPr>
          <w:rFonts w:ascii="Calibri" w:hAnsi="Calibri" w:cs="Calibri"/>
          <w:sz w:val="22"/>
          <w:szCs w:val="22"/>
        </w:rPr>
      </w:pPr>
      <w:r w:rsidRPr="00111960">
        <w:rPr>
          <w:rFonts w:ascii="Calibri" w:hAnsi="Calibri" w:cs="Calibri"/>
          <w:sz w:val="22"/>
          <w:szCs w:val="22"/>
        </w:rPr>
        <w:t>Strong record of peer</w:t>
      </w:r>
      <w:r w:rsidRPr="00111960">
        <w:rPr>
          <w:rFonts w:ascii="Cambria Math" w:hAnsi="Cambria Math" w:cs="Cambria Math"/>
          <w:sz w:val="22"/>
          <w:szCs w:val="22"/>
        </w:rPr>
        <w:t>‑</w:t>
      </w:r>
      <w:r w:rsidRPr="00111960">
        <w:rPr>
          <w:rFonts w:ascii="Calibri" w:hAnsi="Calibri" w:cs="Calibri"/>
          <w:sz w:val="22"/>
          <w:szCs w:val="22"/>
        </w:rPr>
        <w:t>reviewed publications and funding.</w:t>
      </w:r>
      <w:r w:rsidR="005F3D51" w:rsidRPr="00111960">
        <w:rPr>
          <w:rFonts w:ascii="Calibri" w:hAnsi="Calibri" w:cs="Calibri"/>
          <w:sz w:val="22"/>
          <w:szCs w:val="22"/>
        </w:rPr>
        <w:t xml:space="preserve"> </w:t>
      </w:r>
      <w:r w:rsidRPr="00111960">
        <w:rPr>
          <w:rFonts w:ascii="Calibri" w:hAnsi="Calibri" w:cs="Calibri"/>
          <w:sz w:val="22"/>
          <w:szCs w:val="22"/>
        </w:rPr>
        <w:t>(Essential)</w:t>
      </w:r>
    </w:p>
    <w:p w14:paraId="56EFEB4C" w14:textId="7971AE1C" w:rsidR="00EA6E33" w:rsidRPr="00111960" w:rsidRDefault="00EA6E33" w:rsidP="006826A8">
      <w:pPr>
        <w:pStyle w:val="ListParagraph"/>
        <w:numPr>
          <w:ilvl w:val="0"/>
          <w:numId w:val="2"/>
        </w:numPr>
        <w:spacing w:after="200" w:line="276" w:lineRule="auto"/>
        <w:rPr>
          <w:rFonts w:ascii="Calibri" w:hAnsi="Calibri" w:cs="Calibri"/>
          <w:sz w:val="22"/>
          <w:szCs w:val="22"/>
        </w:rPr>
      </w:pPr>
      <w:r w:rsidRPr="00111960">
        <w:rPr>
          <w:rFonts w:ascii="Calibri" w:hAnsi="Calibri" w:cs="Calibri"/>
          <w:sz w:val="22"/>
          <w:szCs w:val="22"/>
        </w:rPr>
        <w:t>Demonstrated excellence in mentoring and trainee supervision.</w:t>
      </w:r>
      <w:r w:rsidR="005F3D51" w:rsidRPr="00111960">
        <w:rPr>
          <w:rFonts w:ascii="Calibri" w:hAnsi="Calibri" w:cs="Calibri"/>
          <w:sz w:val="22"/>
          <w:szCs w:val="22"/>
        </w:rPr>
        <w:t xml:space="preserve"> </w:t>
      </w:r>
      <w:r w:rsidRPr="00111960">
        <w:rPr>
          <w:rFonts w:ascii="Calibri" w:hAnsi="Calibri" w:cs="Calibri"/>
          <w:sz w:val="22"/>
          <w:szCs w:val="22"/>
        </w:rPr>
        <w:t>(Essential)</w:t>
      </w:r>
    </w:p>
    <w:p w14:paraId="2C41DBB8" w14:textId="065A37D4" w:rsidR="00A86C68" w:rsidRPr="00111960" w:rsidRDefault="00EA6E33" w:rsidP="006826A8">
      <w:pPr>
        <w:pStyle w:val="ListParagraph"/>
        <w:numPr>
          <w:ilvl w:val="0"/>
          <w:numId w:val="2"/>
        </w:numPr>
        <w:spacing w:after="200" w:line="276" w:lineRule="auto"/>
        <w:rPr>
          <w:rFonts w:ascii="Calibri" w:hAnsi="Calibri" w:cs="Calibri"/>
          <w:sz w:val="22"/>
          <w:szCs w:val="22"/>
        </w:rPr>
      </w:pPr>
      <w:r w:rsidRPr="00111960">
        <w:rPr>
          <w:rFonts w:ascii="Calibri" w:hAnsi="Calibri" w:cs="Calibri"/>
          <w:sz w:val="22"/>
          <w:szCs w:val="22"/>
        </w:rPr>
        <w:t>Excellent research training and evidence for potential to succeed in child and adolescent clinical psychiatry, psychology, or mental health services research</w:t>
      </w:r>
      <w:r w:rsidR="005F3D51" w:rsidRPr="00111960">
        <w:rPr>
          <w:rFonts w:ascii="Calibri" w:hAnsi="Calibri" w:cs="Calibri"/>
          <w:sz w:val="22"/>
          <w:szCs w:val="22"/>
        </w:rPr>
        <w:t xml:space="preserve">. </w:t>
      </w:r>
      <w:r w:rsidR="00AD0DC2" w:rsidRPr="00111960">
        <w:rPr>
          <w:rFonts w:ascii="Calibri" w:hAnsi="Calibri" w:cs="Calibri"/>
          <w:sz w:val="22"/>
          <w:szCs w:val="22"/>
        </w:rPr>
        <w:t>(Essential)</w:t>
      </w:r>
    </w:p>
    <w:p w14:paraId="1CB745B5" w14:textId="660AF547" w:rsidR="00AD0DC2" w:rsidRPr="00111960" w:rsidRDefault="00AD0DC2" w:rsidP="006826A8">
      <w:pPr>
        <w:pStyle w:val="ListParagraph"/>
        <w:numPr>
          <w:ilvl w:val="0"/>
          <w:numId w:val="9"/>
        </w:numPr>
        <w:spacing w:after="200" w:line="276" w:lineRule="auto"/>
        <w:rPr>
          <w:rFonts w:ascii="Calibri" w:hAnsi="Calibri" w:cs="Calibri"/>
          <w:sz w:val="22"/>
          <w:szCs w:val="22"/>
        </w:rPr>
      </w:pPr>
      <w:r w:rsidRPr="00111960">
        <w:rPr>
          <w:rFonts w:ascii="Calibri" w:hAnsi="Calibri" w:cs="Calibri"/>
          <w:sz w:val="22"/>
          <w:szCs w:val="22"/>
        </w:rPr>
        <w:t>A history of interdisciplinary collaboration, resourcefulness, and excellent communication skills.</w:t>
      </w:r>
      <w:r w:rsidR="005F3D51" w:rsidRPr="00111960">
        <w:rPr>
          <w:rFonts w:ascii="Calibri" w:hAnsi="Calibri" w:cs="Calibri"/>
          <w:sz w:val="22"/>
          <w:szCs w:val="22"/>
        </w:rPr>
        <w:t xml:space="preserve"> </w:t>
      </w:r>
      <w:r w:rsidRPr="00111960">
        <w:rPr>
          <w:rFonts w:ascii="Calibri" w:hAnsi="Calibri" w:cs="Calibri"/>
          <w:sz w:val="22"/>
          <w:szCs w:val="22"/>
        </w:rPr>
        <w:t>(Essential)</w:t>
      </w:r>
    </w:p>
    <w:p w14:paraId="14C8870D" w14:textId="260F0EA4" w:rsidR="00EC41D8" w:rsidRPr="00111960" w:rsidRDefault="00EC41D8" w:rsidP="006826A8">
      <w:pPr>
        <w:pStyle w:val="ListParagraph"/>
        <w:numPr>
          <w:ilvl w:val="0"/>
          <w:numId w:val="9"/>
        </w:numPr>
        <w:spacing w:after="200" w:line="276" w:lineRule="auto"/>
        <w:rPr>
          <w:rFonts w:ascii="Calibri" w:hAnsi="Calibri" w:cs="Calibri"/>
          <w:sz w:val="22"/>
          <w:szCs w:val="22"/>
        </w:rPr>
      </w:pPr>
      <w:r w:rsidRPr="00111960">
        <w:rPr>
          <w:rFonts w:ascii="Calibri" w:hAnsi="Calibri" w:cs="Calibri"/>
          <w:sz w:val="22"/>
          <w:szCs w:val="22"/>
        </w:rPr>
        <w:t>Excellent communication (verbal and written), interpersonal and</w:t>
      </w:r>
      <w:r w:rsidR="0072683A" w:rsidRPr="00111960">
        <w:rPr>
          <w:rFonts w:ascii="Calibri" w:hAnsi="Calibri" w:cs="Calibri"/>
          <w:sz w:val="22"/>
          <w:szCs w:val="22"/>
        </w:rPr>
        <w:t xml:space="preserve"> organizational skills</w:t>
      </w:r>
      <w:r w:rsidR="005F3D51" w:rsidRPr="00111960">
        <w:rPr>
          <w:rFonts w:ascii="Calibri" w:hAnsi="Calibri" w:cs="Calibri"/>
          <w:sz w:val="22"/>
          <w:szCs w:val="22"/>
        </w:rPr>
        <w:t xml:space="preserve">. </w:t>
      </w:r>
      <w:r w:rsidR="0072683A" w:rsidRPr="00111960">
        <w:rPr>
          <w:rFonts w:ascii="Calibri" w:hAnsi="Calibri" w:cs="Calibri"/>
          <w:sz w:val="22"/>
          <w:szCs w:val="22"/>
        </w:rPr>
        <w:t>(Essential)</w:t>
      </w:r>
    </w:p>
    <w:p w14:paraId="3522F17B" w14:textId="77777777" w:rsidR="005F3D51" w:rsidRPr="00111960" w:rsidRDefault="0072683A" w:rsidP="006826A8">
      <w:pPr>
        <w:pStyle w:val="ListParagraph"/>
        <w:numPr>
          <w:ilvl w:val="0"/>
          <w:numId w:val="9"/>
        </w:numPr>
        <w:spacing w:after="200" w:line="276" w:lineRule="auto"/>
        <w:rPr>
          <w:rFonts w:ascii="Calibri" w:hAnsi="Calibri" w:cs="Calibri"/>
          <w:b/>
          <w:bCs/>
          <w:sz w:val="22"/>
          <w:szCs w:val="22"/>
        </w:rPr>
      </w:pPr>
      <w:r w:rsidRPr="00111960">
        <w:rPr>
          <w:rFonts w:ascii="Calibri" w:hAnsi="Calibri" w:cs="Calibri"/>
          <w:sz w:val="22"/>
          <w:szCs w:val="22"/>
        </w:rPr>
        <w:t>Bilingualism (English/French)</w:t>
      </w:r>
      <w:r w:rsidR="005F3D51" w:rsidRPr="00111960">
        <w:rPr>
          <w:rFonts w:ascii="Calibri" w:hAnsi="Calibri" w:cs="Calibri"/>
          <w:sz w:val="22"/>
          <w:szCs w:val="22"/>
        </w:rPr>
        <w:t xml:space="preserve">. </w:t>
      </w:r>
      <w:r w:rsidRPr="00111960">
        <w:rPr>
          <w:rFonts w:ascii="Calibri" w:hAnsi="Calibri" w:cs="Calibri"/>
          <w:sz w:val="22"/>
          <w:szCs w:val="22"/>
        </w:rPr>
        <w:t>(Preferred)</w:t>
      </w:r>
    </w:p>
    <w:p w14:paraId="495A4FB3" w14:textId="1E6E47FA" w:rsidR="00B65CD1" w:rsidRPr="00111960" w:rsidRDefault="006A3C81" w:rsidP="005F3D51">
      <w:pPr>
        <w:spacing w:after="200" w:line="276" w:lineRule="auto"/>
        <w:rPr>
          <w:rFonts w:ascii="Calibri" w:hAnsi="Calibri" w:cs="Calibri"/>
          <w:b/>
          <w:bCs/>
          <w:sz w:val="22"/>
          <w:szCs w:val="22"/>
        </w:rPr>
      </w:pPr>
      <w:r w:rsidRPr="00111960">
        <w:rPr>
          <w:rFonts w:ascii="Calibri" w:hAnsi="Calibri" w:cs="Calibri"/>
          <w:b/>
          <w:bCs/>
          <w:sz w:val="22"/>
          <w:szCs w:val="22"/>
        </w:rPr>
        <w:t>WORKING CONDITIONS</w:t>
      </w:r>
      <w:r w:rsidR="003C4019" w:rsidRPr="00111960">
        <w:rPr>
          <w:rFonts w:ascii="Calibri" w:hAnsi="Calibri" w:cs="Calibri"/>
          <w:b/>
          <w:bCs/>
          <w:sz w:val="22"/>
          <w:szCs w:val="22"/>
        </w:rPr>
        <w:t xml:space="preserve"> </w:t>
      </w:r>
    </w:p>
    <w:p w14:paraId="28B05587" w14:textId="77777777" w:rsidR="007A7D72" w:rsidRPr="00111960" w:rsidRDefault="00D22F3C" w:rsidP="006826A8">
      <w:pPr>
        <w:pStyle w:val="BodyText"/>
        <w:numPr>
          <w:ilvl w:val="0"/>
          <w:numId w:val="1"/>
        </w:numPr>
        <w:tabs>
          <w:tab w:val="clear" w:pos="1080"/>
          <w:tab w:val="num" w:pos="360"/>
          <w:tab w:val="left" w:pos="2160"/>
        </w:tabs>
        <w:ind w:left="360"/>
        <w:jc w:val="both"/>
        <w:rPr>
          <w:rFonts w:ascii="Calibri" w:hAnsi="Calibri" w:cs="Calibri"/>
        </w:rPr>
      </w:pPr>
      <w:r w:rsidRPr="00111960">
        <w:rPr>
          <w:rFonts w:ascii="Calibri" w:hAnsi="Calibri" w:cs="Calibri"/>
        </w:rPr>
        <w:t>C</w:t>
      </w:r>
      <w:r w:rsidR="006806A8" w:rsidRPr="00111960">
        <w:rPr>
          <w:rFonts w:ascii="Calibri" w:hAnsi="Calibri" w:cs="Calibri"/>
        </w:rPr>
        <w:t>linic setting work within hospital; exposure to childre</w:t>
      </w:r>
      <w:r w:rsidR="007A7D72" w:rsidRPr="00111960">
        <w:rPr>
          <w:rFonts w:ascii="Calibri" w:hAnsi="Calibri" w:cs="Calibri"/>
        </w:rPr>
        <w:t>n and parents and/or caregivers.</w:t>
      </w:r>
    </w:p>
    <w:p w14:paraId="78730F21" w14:textId="77777777" w:rsidR="006826A8" w:rsidRPr="00111960" w:rsidRDefault="001365F3" w:rsidP="006826A8">
      <w:pPr>
        <w:pStyle w:val="BodyText"/>
        <w:numPr>
          <w:ilvl w:val="0"/>
          <w:numId w:val="1"/>
        </w:numPr>
        <w:tabs>
          <w:tab w:val="clear" w:pos="1080"/>
          <w:tab w:val="num" w:pos="360"/>
          <w:tab w:val="left" w:pos="2160"/>
        </w:tabs>
        <w:ind w:left="360"/>
        <w:jc w:val="both"/>
        <w:rPr>
          <w:rFonts w:ascii="Calibri" w:hAnsi="Calibri" w:cs="Calibri"/>
        </w:rPr>
      </w:pPr>
      <w:r w:rsidRPr="00111960">
        <w:rPr>
          <w:rFonts w:ascii="Calibri" w:hAnsi="Calibri" w:cs="Calibri"/>
        </w:rPr>
        <w:t>Flexibility to work remotely in a hybrid work model that would include both remote work and on-site work.</w:t>
      </w:r>
    </w:p>
    <w:p w14:paraId="0D6BC9B8" w14:textId="77777777" w:rsidR="00413417" w:rsidRPr="00111960" w:rsidRDefault="00413417" w:rsidP="00742BC2">
      <w:pPr>
        <w:pStyle w:val="BodyText"/>
        <w:tabs>
          <w:tab w:val="left" w:pos="2160"/>
        </w:tabs>
        <w:ind w:left="360"/>
        <w:jc w:val="both"/>
        <w:rPr>
          <w:rFonts w:ascii="Calibri" w:hAnsi="Calibri" w:cs="Calibri"/>
        </w:rPr>
      </w:pPr>
    </w:p>
    <w:p w14:paraId="76F0CC04" w14:textId="711851A2" w:rsidR="009B3EB5" w:rsidRPr="00111960" w:rsidRDefault="009B3EB5" w:rsidP="006826A8">
      <w:pPr>
        <w:pStyle w:val="BodyText"/>
        <w:tabs>
          <w:tab w:val="left" w:pos="2160"/>
        </w:tabs>
        <w:jc w:val="both"/>
        <w:rPr>
          <w:rFonts w:ascii="Calibri" w:hAnsi="Calibri" w:cs="Calibri"/>
        </w:rPr>
      </w:pPr>
      <w:r w:rsidRPr="00111960">
        <w:rPr>
          <w:rFonts w:ascii="Calibri" w:hAnsi="Calibri" w:cs="Calibri"/>
          <w:b/>
        </w:rPr>
        <w:t>OTHER REQUIREMENTS</w:t>
      </w:r>
      <w:r w:rsidR="00063798" w:rsidRPr="00111960">
        <w:rPr>
          <w:rFonts w:ascii="Calibri" w:hAnsi="Calibri" w:cs="Calibri"/>
          <w:b/>
        </w:rPr>
        <w:t xml:space="preserve"> </w:t>
      </w:r>
    </w:p>
    <w:p w14:paraId="02AF44AB" w14:textId="77777777" w:rsidR="00B004A8" w:rsidRPr="00111960" w:rsidRDefault="00B004A8" w:rsidP="009B3EB5">
      <w:pPr>
        <w:pStyle w:val="BodyText"/>
        <w:tabs>
          <w:tab w:val="left" w:pos="2160"/>
        </w:tabs>
        <w:jc w:val="both"/>
        <w:rPr>
          <w:rFonts w:ascii="Calibri" w:hAnsi="Calibri" w:cs="Calibri"/>
          <w:b/>
        </w:rPr>
      </w:pPr>
    </w:p>
    <w:p w14:paraId="5A1415CC" w14:textId="77777777" w:rsidR="00111960" w:rsidRPr="00111960" w:rsidRDefault="00111960" w:rsidP="00111960">
      <w:pPr>
        <w:pStyle w:val="ListParagraph"/>
        <w:numPr>
          <w:ilvl w:val="0"/>
          <w:numId w:val="4"/>
        </w:numPr>
        <w:rPr>
          <w:rFonts w:ascii="Calibri" w:hAnsi="Calibri" w:cs="Calibri"/>
          <w:sz w:val="22"/>
          <w:szCs w:val="22"/>
        </w:rPr>
      </w:pPr>
      <w:r w:rsidRPr="00111960">
        <w:rPr>
          <w:rFonts w:ascii="Calibri" w:hAnsi="Calibri" w:cs="Calibri"/>
          <w:sz w:val="22"/>
          <w:szCs w:val="22"/>
        </w:rPr>
        <w:t>Eligible to work in Canada;</w:t>
      </w:r>
    </w:p>
    <w:p w14:paraId="4F950BD3" w14:textId="77777777" w:rsidR="00111960" w:rsidRPr="00111960" w:rsidRDefault="00111960" w:rsidP="00111960">
      <w:pPr>
        <w:pStyle w:val="BodyText"/>
        <w:numPr>
          <w:ilvl w:val="0"/>
          <w:numId w:val="4"/>
        </w:numPr>
        <w:tabs>
          <w:tab w:val="num" w:pos="360"/>
          <w:tab w:val="left" w:pos="2160"/>
        </w:tabs>
        <w:rPr>
          <w:rFonts w:ascii="Calibri" w:hAnsi="Calibri" w:cs="Calibri"/>
        </w:rPr>
      </w:pPr>
      <w:r w:rsidRPr="00111960">
        <w:rPr>
          <w:rFonts w:ascii="Calibri" w:hAnsi="Calibri" w:cs="Calibri"/>
        </w:rPr>
        <w:lastRenderedPageBreak/>
        <w:t>Compliance with CHEO RI’s occupational health, immunization, and health surveillance requirements, as applicable to the role and work environment.</w:t>
      </w:r>
    </w:p>
    <w:p w14:paraId="23F379E4" w14:textId="77777777" w:rsidR="00111960" w:rsidRPr="00111960" w:rsidRDefault="00111960" w:rsidP="00111960">
      <w:pPr>
        <w:pStyle w:val="BodyText"/>
        <w:numPr>
          <w:ilvl w:val="0"/>
          <w:numId w:val="4"/>
        </w:numPr>
        <w:tabs>
          <w:tab w:val="num" w:pos="360"/>
          <w:tab w:val="left" w:pos="2160"/>
        </w:tabs>
        <w:rPr>
          <w:rFonts w:ascii="Calibri" w:hAnsi="Calibri" w:cs="Calibri"/>
          <w:lang w:eastAsia="en-CA"/>
        </w:rPr>
      </w:pPr>
      <w:r w:rsidRPr="00111960">
        <w:rPr>
          <w:rFonts w:ascii="Calibri" w:hAnsi="Calibri" w:cs="Calibri"/>
        </w:rPr>
        <w:t>Completion of</w:t>
      </w:r>
      <w:r w:rsidRPr="00111960">
        <w:rPr>
          <w:rFonts w:ascii="Calibri" w:hAnsi="Calibri" w:cs="Calibri"/>
          <w:lang w:eastAsia="en-CA"/>
        </w:rPr>
        <w:t xml:space="preserve"> a Police Record Check, in accordance with institutional and regulatory requirements.</w:t>
      </w:r>
    </w:p>
    <w:p w14:paraId="69F47EF0" w14:textId="77777777" w:rsidR="009B3EB5" w:rsidRPr="00111960" w:rsidRDefault="009B3EB5" w:rsidP="009B3EB5">
      <w:pPr>
        <w:pStyle w:val="BodyText"/>
        <w:tabs>
          <w:tab w:val="left" w:pos="2160"/>
        </w:tabs>
        <w:rPr>
          <w:rFonts w:ascii="Calibri" w:hAnsi="Calibri" w:cs="Calibri"/>
        </w:rPr>
      </w:pPr>
    </w:p>
    <w:p w14:paraId="63B6BA77" w14:textId="77777777" w:rsidR="006A3C81" w:rsidRPr="00111960" w:rsidRDefault="006A3C81" w:rsidP="006A3C81">
      <w:pPr>
        <w:pStyle w:val="BodyText"/>
        <w:tabs>
          <w:tab w:val="left" w:pos="2160"/>
        </w:tabs>
        <w:jc w:val="both"/>
        <w:rPr>
          <w:rFonts w:ascii="Calibri" w:hAnsi="Calibri" w:cs="Calibri"/>
          <w:b/>
        </w:rPr>
      </w:pPr>
      <w:r w:rsidRPr="00111960">
        <w:rPr>
          <w:rFonts w:ascii="Calibri" w:hAnsi="Calibri" w:cs="Calibri"/>
          <w:b/>
        </w:rPr>
        <w:t>TO APPLY</w:t>
      </w:r>
    </w:p>
    <w:p w14:paraId="741C5C0A" w14:textId="77777777" w:rsidR="006A3C81" w:rsidRPr="00111960" w:rsidRDefault="006A3C81" w:rsidP="006A3C81">
      <w:pPr>
        <w:pStyle w:val="Title"/>
        <w:jc w:val="left"/>
        <w:rPr>
          <w:rFonts w:ascii="Calibri" w:hAnsi="Calibri" w:cs="Calibri"/>
          <w:b w:val="0"/>
          <w:bCs w:val="0"/>
          <w:i w:val="0"/>
          <w:iCs w:val="0"/>
          <w:sz w:val="22"/>
          <w:szCs w:val="22"/>
        </w:rPr>
      </w:pPr>
    </w:p>
    <w:p w14:paraId="7D55792B" w14:textId="6230B15F" w:rsidR="00612CA7" w:rsidRPr="00111960" w:rsidRDefault="009D746D" w:rsidP="005726CD">
      <w:pPr>
        <w:widowControl w:val="0"/>
        <w:tabs>
          <w:tab w:val="left" w:pos="-1080"/>
          <w:tab w:val="left" w:pos="-720"/>
          <w:tab w:val="left" w:pos="0"/>
        </w:tabs>
        <w:jc w:val="both"/>
        <w:rPr>
          <w:rFonts w:ascii="Calibri" w:hAnsi="Calibri" w:cs="Calibri"/>
          <w:iCs/>
          <w:color w:val="000000"/>
          <w:kern w:val="24"/>
          <w:sz w:val="22"/>
          <w:szCs w:val="22"/>
          <w:lang w:val="en-US"/>
        </w:rPr>
      </w:pPr>
      <w:r w:rsidRPr="00111960">
        <w:rPr>
          <w:rFonts w:ascii="Calibri" w:hAnsi="Calibri" w:cs="Calibri"/>
          <w:sz w:val="22"/>
          <w:szCs w:val="22"/>
        </w:rPr>
        <w:t xml:space="preserve">All interested applicants are required to submit one application, with the contents of the application package </w:t>
      </w:r>
      <w:r w:rsidR="00995A30" w:rsidRPr="00111960">
        <w:rPr>
          <w:rFonts w:ascii="Calibri" w:hAnsi="Calibri" w:cs="Calibri"/>
          <w:sz w:val="22"/>
          <w:szCs w:val="22"/>
        </w:rPr>
        <w:t xml:space="preserve">to Samira Chamaa </w:t>
      </w:r>
      <w:r w:rsidR="007E75B6" w:rsidRPr="00111960">
        <w:rPr>
          <w:rFonts w:ascii="Calibri" w:hAnsi="Calibri" w:cs="Calibri"/>
          <w:sz w:val="22"/>
          <w:szCs w:val="22"/>
        </w:rPr>
        <w:t>(</w:t>
      </w:r>
      <w:hyperlink r:id="rId12" w:history="1">
        <w:r w:rsidR="007E75B6" w:rsidRPr="00111960">
          <w:rPr>
            <w:rStyle w:val="Hyperlink"/>
            <w:rFonts w:ascii="Calibri" w:hAnsi="Calibri" w:cs="Calibri"/>
            <w:sz w:val="22"/>
            <w:szCs w:val="22"/>
          </w:rPr>
          <w:t>schamaa@cheo.on.ca</w:t>
        </w:r>
      </w:hyperlink>
      <w:r w:rsidR="007E75B6" w:rsidRPr="00111960">
        <w:rPr>
          <w:rFonts w:ascii="Calibri" w:hAnsi="Calibri" w:cs="Calibri"/>
          <w:sz w:val="22"/>
          <w:szCs w:val="22"/>
        </w:rPr>
        <w:t>)</w:t>
      </w:r>
      <w:r w:rsidR="00BD0852" w:rsidRPr="00111960">
        <w:rPr>
          <w:rFonts w:ascii="Calibri" w:hAnsi="Calibri" w:cs="Calibri"/>
          <w:b/>
          <w:bCs/>
          <w:i/>
          <w:iCs/>
          <w:sz w:val="22"/>
          <w:szCs w:val="22"/>
        </w:rPr>
        <w:t>.</w:t>
      </w:r>
      <w:r w:rsidRPr="00111960">
        <w:rPr>
          <w:rFonts w:ascii="Calibri" w:hAnsi="Calibri" w:cs="Calibri"/>
          <w:sz w:val="22"/>
          <w:szCs w:val="22"/>
        </w:rPr>
        <w:t xml:space="preserve"> </w:t>
      </w:r>
      <w:bookmarkStart w:id="0" w:name="_Hlk201320846"/>
      <w:r w:rsidR="00612CA7" w:rsidRPr="00111960">
        <w:rPr>
          <w:rFonts w:ascii="Calibri" w:hAnsi="Calibri" w:cs="Calibri"/>
          <w:iCs/>
          <w:color w:val="000000"/>
          <w:kern w:val="24"/>
          <w:sz w:val="22"/>
          <w:szCs w:val="22"/>
          <w:lang w:val="en-US"/>
        </w:rPr>
        <w:t xml:space="preserve">Please refer to the campaign number in your subject line. </w:t>
      </w:r>
    </w:p>
    <w:bookmarkEnd w:id="0"/>
    <w:p w14:paraId="30E3084F" w14:textId="77777777" w:rsidR="006B7E69" w:rsidRPr="00111960" w:rsidRDefault="006B7E69" w:rsidP="005726CD">
      <w:pPr>
        <w:jc w:val="both"/>
        <w:rPr>
          <w:rStyle w:val="Strong"/>
          <w:rFonts w:ascii="Calibri" w:hAnsi="Calibri" w:cs="Calibri"/>
          <w:sz w:val="22"/>
          <w:szCs w:val="22"/>
        </w:rPr>
      </w:pPr>
    </w:p>
    <w:p w14:paraId="1DF32CE5" w14:textId="1B289794" w:rsidR="004A79E1" w:rsidRPr="00111960" w:rsidRDefault="00D82723" w:rsidP="005726CD">
      <w:pPr>
        <w:pStyle w:val="BodyText"/>
        <w:tabs>
          <w:tab w:val="left" w:pos="2160"/>
        </w:tabs>
        <w:ind w:left="360"/>
        <w:jc w:val="both"/>
        <w:rPr>
          <w:rFonts w:ascii="Calibri" w:hAnsi="Calibri" w:cs="Calibri"/>
          <w:b/>
        </w:rPr>
      </w:pPr>
      <w:r w:rsidRPr="00111960">
        <w:rPr>
          <w:rFonts w:ascii="Calibri" w:hAnsi="Calibri" w:cs="Calibri"/>
          <w:b/>
        </w:rPr>
        <w:t>Application package:</w:t>
      </w:r>
    </w:p>
    <w:p w14:paraId="19CC384D" w14:textId="6BA4A6A8" w:rsidR="004E4038" w:rsidRPr="00111960" w:rsidRDefault="004E4038" w:rsidP="00111960">
      <w:pPr>
        <w:pStyle w:val="NormalWeb"/>
        <w:numPr>
          <w:ilvl w:val="0"/>
          <w:numId w:val="5"/>
        </w:numPr>
        <w:spacing w:before="0" w:beforeAutospacing="0" w:line="300" w:lineRule="atLeast"/>
        <w:ind w:left="720"/>
        <w:jc w:val="both"/>
        <w:rPr>
          <w:rStyle w:val="Strong"/>
          <w:rFonts w:ascii="Calibri" w:hAnsi="Calibri" w:cs="Calibri"/>
          <w:b w:val="0"/>
          <w:bCs w:val="0"/>
          <w:sz w:val="22"/>
          <w:szCs w:val="22"/>
        </w:rPr>
      </w:pPr>
      <w:r w:rsidRPr="00111960">
        <w:rPr>
          <w:rStyle w:val="Strong"/>
          <w:rFonts w:ascii="Calibri" w:hAnsi="Calibri" w:cs="Calibri"/>
          <w:sz w:val="22"/>
          <w:szCs w:val="22"/>
        </w:rPr>
        <w:t>Research Statement:</w:t>
      </w:r>
      <w:r w:rsidRPr="00111960">
        <w:rPr>
          <w:rStyle w:val="Strong"/>
          <w:rFonts w:ascii="Calibri" w:hAnsi="Calibri" w:cs="Calibri"/>
          <w:b w:val="0"/>
          <w:bCs w:val="0"/>
          <w:sz w:val="22"/>
          <w:szCs w:val="22"/>
        </w:rPr>
        <w:t xml:space="preserve"> A</w:t>
      </w:r>
      <w:r w:rsidRPr="00111960">
        <w:rPr>
          <w:rFonts w:ascii="Calibri" w:hAnsi="Calibri" w:cs="Calibri"/>
          <w:sz w:val="22"/>
          <w:szCs w:val="22"/>
        </w:rPr>
        <w:t xml:space="preserve"> brief, forward-looking research statement (maximum </w:t>
      </w:r>
      <w:r w:rsidR="00BD0852" w:rsidRPr="00111960">
        <w:rPr>
          <w:rFonts w:ascii="Calibri" w:hAnsi="Calibri" w:cs="Calibri"/>
          <w:sz w:val="22"/>
          <w:szCs w:val="22"/>
        </w:rPr>
        <w:t>2</w:t>
      </w:r>
      <w:r w:rsidRPr="00111960">
        <w:rPr>
          <w:rFonts w:ascii="Calibri" w:hAnsi="Calibri" w:cs="Calibri"/>
          <w:sz w:val="22"/>
          <w:szCs w:val="22"/>
        </w:rPr>
        <w:t xml:space="preserve"> pages; 12</w:t>
      </w:r>
      <w:r w:rsidRPr="00111960">
        <w:rPr>
          <w:rFonts w:ascii="Calibri" w:hAnsi="Calibri" w:cs="Calibri"/>
          <w:sz w:val="22"/>
          <w:szCs w:val="22"/>
        </w:rPr>
        <w:noBreakHyphen/>
        <w:t>pt Times New Roman, single</w:t>
      </w:r>
      <w:r w:rsidRPr="00111960">
        <w:rPr>
          <w:rFonts w:ascii="Calibri" w:hAnsi="Calibri" w:cs="Calibri"/>
          <w:sz w:val="22"/>
          <w:szCs w:val="22"/>
        </w:rPr>
        <w:noBreakHyphen/>
        <w:t>spaced, 1" margins) outlining the significance of the proposed research</w:t>
      </w:r>
    </w:p>
    <w:p w14:paraId="150E0F0E" w14:textId="6440821B" w:rsidR="004A79E1" w:rsidRPr="00111960" w:rsidRDefault="004A79E1" w:rsidP="00111960">
      <w:pPr>
        <w:pStyle w:val="NormalWeb"/>
        <w:numPr>
          <w:ilvl w:val="0"/>
          <w:numId w:val="5"/>
        </w:numPr>
        <w:spacing w:before="0" w:beforeAutospacing="0" w:line="300" w:lineRule="atLeast"/>
        <w:ind w:left="720"/>
        <w:jc w:val="both"/>
        <w:rPr>
          <w:rFonts w:ascii="Calibri" w:hAnsi="Calibri" w:cs="Calibri"/>
          <w:sz w:val="22"/>
          <w:szCs w:val="22"/>
        </w:rPr>
      </w:pPr>
      <w:r w:rsidRPr="00111960">
        <w:rPr>
          <w:rStyle w:val="Strong"/>
          <w:rFonts w:ascii="Calibri" w:hAnsi="Calibri" w:cs="Calibri"/>
          <w:sz w:val="22"/>
          <w:szCs w:val="22"/>
        </w:rPr>
        <w:t>Cover Letter:</w:t>
      </w:r>
      <w:r w:rsidRPr="00111960">
        <w:rPr>
          <w:rFonts w:ascii="Calibri" w:hAnsi="Calibri" w:cs="Calibri"/>
          <w:sz w:val="22"/>
          <w:szCs w:val="22"/>
        </w:rPr>
        <w:t xml:space="preserve"> A letter outlining the proposed research program, detailing any professional duties to be undertaken outside the research activities, and specifying the source and amount of any supplementary income beyond the award.</w:t>
      </w:r>
    </w:p>
    <w:p w14:paraId="576458F6" w14:textId="10113D56" w:rsidR="004A79E1" w:rsidRPr="00111960" w:rsidRDefault="004A79E1" w:rsidP="00111960">
      <w:pPr>
        <w:pStyle w:val="NormalWeb"/>
        <w:numPr>
          <w:ilvl w:val="0"/>
          <w:numId w:val="5"/>
        </w:numPr>
        <w:spacing w:before="0" w:beforeAutospacing="0" w:line="300" w:lineRule="atLeast"/>
        <w:ind w:left="720"/>
        <w:jc w:val="both"/>
        <w:rPr>
          <w:rFonts w:ascii="Calibri" w:hAnsi="Calibri" w:cs="Calibri"/>
          <w:sz w:val="22"/>
          <w:szCs w:val="22"/>
        </w:rPr>
      </w:pPr>
      <w:r w:rsidRPr="00111960">
        <w:rPr>
          <w:rStyle w:val="Strong"/>
          <w:rFonts w:ascii="Calibri" w:hAnsi="Calibri" w:cs="Calibri"/>
          <w:sz w:val="22"/>
          <w:szCs w:val="22"/>
        </w:rPr>
        <w:t>Curriculum Vitae:</w:t>
      </w:r>
      <w:r w:rsidRPr="00111960">
        <w:rPr>
          <w:rFonts w:ascii="Calibri" w:hAnsi="Calibri" w:cs="Calibri"/>
          <w:sz w:val="22"/>
          <w:szCs w:val="22"/>
        </w:rPr>
        <w:t xml:space="preserve"> An up-to-date CV (maximum 5 pages, NIH format). Please include any career interruptions (e.g., parental or medical leaves) that may have affected your research record. These will be considered during the selection process.</w:t>
      </w:r>
    </w:p>
    <w:p w14:paraId="3FB5BD25" w14:textId="07B1592C" w:rsidR="004A79E1" w:rsidRPr="00111960" w:rsidRDefault="004A79E1" w:rsidP="00111960">
      <w:pPr>
        <w:pStyle w:val="NormalWeb"/>
        <w:numPr>
          <w:ilvl w:val="0"/>
          <w:numId w:val="5"/>
        </w:numPr>
        <w:spacing w:before="0" w:beforeAutospacing="0" w:line="300" w:lineRule="atLeast"/>
        <w:ind w:left="720"/>
        <w:jc w:val="both"/>
        <w:rPr>
          <w:rFonts w:ascii="Calibri" w:hAnsi="Calibri" w:cs="Calibri"/>
          <w:sz w:val="22"/>
          <w:szCs w:val="22"/>
        </w:rPr>
      </w:pPr>
      <w:r w:rsidRPr="00111960">
        <w:rPr>
          <w:rStyle w:val="Strong"/>
          <w:rFonts w:ascii="Calibri" w:hAnsi="Calibri" w:cs="Calibri"/>
          <w:sz w:val="22"/>
          <w:szCs w:val="22"/>
        </w:rPr>
        <w:t>Research Summary:</w:t>
      </w:r>
      <w:r w:rsidRPr="00111960">
        <w:rPr>
          <w:rFonts w:ascii="Calibri" w:hAnsi="Calibri" w:cs="Calibri"/>
          <w:sz w:val="22"/>
          <w:szCs w:val="22"/>
        </w:rPr>
        <w:t xml:space="preserve"> A summary of the research proposed for the first five-year term of the Chair (maximum </w:t>
      </w:r>
      <w:r w:rsidR="00BD0852" w:rsidRPr="00111960">
        <w:rPr>
          <w:rFonts w:ascii="Calibri" w:hAnsi="Calibri" w:cs="Calibri"/>
          <w:sz w:val="22"/>
          <w:szCs w:val="22"/>
        </w:rPr>
        <w:t>4</w:t>
      </w:r>
      <w:r w:rsidRPr="00111960">
        <w:rPr>
          <w:rFonts w:ascii="Calibri" w:hAnsi="Calibri" w:cs="Calibri"/>
          <w:sz w:val="22"/>
          <w:szCs w:val="22"/>
        </w:rPr>
        <w:t xml:space="preserve"> pages; 12</w:t>
      </w:r>
      <w:r w:rsidRPr="00111960">
        <w:rPr>
          <w:rFonts w:ascii="Calibri" w:hAnsi="Calibri" w:cs="Calibri"/>
          <w:sz w:val="22"/>
          <w:szCs w:val="22"/>
        </w:rPr>
        <w:noBreakHyphen/>
        <w:t>pt Times New Roman, single</w:t>
      </w:r>
      <w:r w:rsidRPr="00111960">
        <w:rPr>
          <w:rFonts w:ascii="Calibri" w:hAnsi="Calibri" w:cs="Calibri"/>
          <w:sz w:val="22"/>
          <w:szCs w:val="22"/>
        </w:rPr>
        <w:noBreakHyphen/>
        <w:t>spaced, 1" margins). The page limit includes references and figures.</w:t>
      </w:r>
    </w:p>
    <w:p w14:paraId="3A25FDDF" w14:textId="5B180EB6" w:rsidR="004A79E1" w:rsidRPr="00111960" w:rsidRDefault="004A79E1" w:rsidP="00111960">
      <w:pPr>
        <w:pStyle w:val="NormalWeb"/>
        <w:numPr>
          <w:ilvl w:val="0"/>
          <w:numId w:val="5"/>
        </w:numPr>
        <w:spacing w:before="0" w:beforeAutospacing="0" w:line="300" w:lineRule="atLeast"/>
        <w:ind w:left="720"/>
        <w:jc w:val="both"/>
        <w:rPr>
          <w:rFonts w:ascii="Calibri" w:hAnsi="Calibri" w:cs="Calibri"/>
          <w:sz w:val="22"/>
          <w:szCs w:val="22"/>
        </w:rPr>
      </w:pPr>
      <w:r w:rsidRPr="00111960">
        <w:rPr>
          <w:rStyle w:val="Strong"/>
          <w:rFonts w:ascii="Calibri" w:hAnsi="Calibri" w:cs="Calibri"/>
          <w:sz w:val="22"/>
          <w:szCs w:val="22"/>
        </w:rPr>
        <w:t>Mentorship Statement:</w:t>
      </w:r>
      <w:r w:rsidRPr="00111960">
        <w:rPr>
          <w:rFonts w:ascii="Calibri" w:hAnsi="Calibri" w:cs="Calibri"/>
          <w:sz w:val="22"/>
          <w:szCs w:val="22"/>
        </w:rPr>
        <w:t xml:space="preserve"> A one</w:t>
      </w:r>
      <w:r w:rsidRPr="00111960">
        <w:rPr>
          <w:rFonts w:ascii="Calibri" w:hAnsi="Calibri" w:cs="Calibri"/>
          <w:sz w:val="22"/>
          <w:szCs w:val="22"/>
        </w:rPr>
        <w:noBreakHyphen/>
        <w:t>page description of the applicant’s contributions as a mentor to trainees, students, and other personnel.</w:t>
      </w:r>
    </w:p>
    <w:p w14:paraId="0FDC5A3A" w14:textId="5F6C0CD1" w:rsidR="0079377B" w:rsidRPr="00111960" w:rsidRDefault="0079377B" w:rsidP="00111960">
      <w:pPr>
        <w:pStyle w:val="BodyA"/>
        <w:widowControl w:val="0"/>
        <w:numPr>
          <w:ilvl w:val="0"/>
          <w:numId w:val="5"/>
        </w:numPr>
        <w:spacing w:after="0" w:line="240" w:lineRule="auto"/>
        <w:ind w:left="720"/>
        <w:jc w:val="both"/>
      </w:pPr>
      <w:r w:rsidRPr="00111960">
        <w:rPr>
          <w:rStyle w:val="None"/>
          <w:b/>
          <w:bCs/>
        </w:rPr>
        <w:t>References:</w:t>
      </w:r>
      <w:r w:rsidRPr="00111960">
        <w:rPr>
          <w:rStyle w:val="None"/>
        </w:rPr>
        <w:t xml:space="preserve"> The names of three people who may be contacted by the CHEO Research Institute for letters of reference</w:t>
      </w:r>
    </w:p>
    <w:p w14:paraId="0D2969C9" w14:textId="77777777" w:rsidR="004A79E1" w:rsidRPr="00111960" w:rsidRDefault="004A79E1" w:rsidP="005726CD">
      <w:pPr>
        <w:jc w:val="both"/>
        <w:rPr>
          <w:rFonts w:ascii="Calibri" w:hAnsi="Calibri" w:cs="Calibri"/>
          <w:sz w:val="22"/>
          <w:szCs w:val="22"/>
          <w:u w:val="single"/>
        </w:rPr>
      </w:pPr>
    </w:p>
    <w:p w14:paraId="18D493B1" w14:textId="77777777" w:rsidR="0044015D" w:rsidRPr="00111960" w:rsidRDefault="0044015D" w:rsidP="005726CD">
      <w:pPr>
        <w:pStyle w:val="Default"/>
        <w:jc w:val="both"/>
        <w:rPr>
          <w:rFonts w:ascii="Calibri" w:hAnsi="Calibri" w:cs="Calibri"/>
          <w:i/>
          <w:iCs/>
          <w:sz w:val="22"/>
          <w:szCs w:val="22"/>
        </w:rPr>
      </w:pPr>
      <w:r w:rsidRPr="00111960">
        <w:rPr>
          <w:rStyle w:val="None"/>
          <w:rFonts w:ascii="Calibri" w:hAnsi="Calibri" w:cs="Calibri"/>
          <w:sz w:val="22"/>
          <w:szCs w:val="22"/>
        </w:rPr>
        <w:t xml:space="preserve">The selection process will begin immediately after the closing date and will continue until the position is filled. </w:t>
      </w:r>
      <w:r w:rsidRPr="00111960">
        <w:rPr>
          <w:rFonts w:ascii="Calibri" w:hAnsi="Calibri" w:cs="Calibri"/>
          <w:i/>
          <w:iCs/>
          <w:sz w:val="22"/>
          <w:szCs w:val="22"/>
        </w:rPr>
        <w:t>We thank all applicants for their interest, however, only those invited for an interview will be contacted.</w:t>
      </w:r>
    </w:p>
    <w:p w14:paraId="3687F526" w14:textId="77777777" w:rsidR="0044015D" w:rsidRPr="00111960" w:rsidRDefault="0044015D" w:rsidP="005726CD">
      <w:pPr>
        <w:jc w:val="both"/>
        <w:rPr>
          <w:rFonts w:ascii="Calibri" w:hAnsi="Calibri" w:cs="Calibri"/>
          <w:sz w:val="22"/>
          <w:szCs w:val="22"/>
          <w:u w:val="single"/>
        </w:rPr>
      </w:pPr>
    </w:p>
    <w:p w14:paraId="2C368B49" w14:textId="77777777" w:rsidR="009B3EB5" w:rsidRPr="00111960" w:rsidRDefault="007A7D72" w:rsidP="005726CD">
      <w:pPr>
        <w:widowControl w:val="0"/>
        <w:tabs>
          <w:tab w:val="left" w:pos="-1080"/>
          <w:tab w:val="left" w:pos="-720"/>
          <w:tab w:val="left" w:pos="0"/>
        </w:tabs>
        <w:jc w:val="both"/>
        <w:rPr>
          <w:rFonts w:ascii="Calibri" w:hAnsi="Calibri" w:cs="Calibri"/>
          <w:snapToGrid w:val="0"/>
          <w:sz w:val="22"/>
          <w:szCs w:val="22"/>
          <w:lang w:val="en-GB"/>
        </w:rPr>
      </w:pPr>
      <w:r w:rsidRPr="00111960">
        <w:rPr>
          <w:rFonts w:ascii="Calibri" w:hAnsi="Calibri" w:cs="Calibri"/>
          <w:iCs/>
          <w:color w:val="000000"/>
          <w:kern w:val="24"/>
          <w:sz w:val="22"/>
          <w:szCs w:val="22"/>
        </w:rPr>
        <w:t>The CHEO Research Institute values diversity and is an equal opportunity employer</w:t>
      </w:r>
      <w:r w:rsidR="00787D9A" w:rsidRPr="00111960">
        <w:rPr>
          <w:rFonts w:ascii="Calibri" w:hAnsi="Calibri" w:cs="Calibri"/>
          <w:iCs/>
          <w:color w:val="000000"/>
          <w:kern w:val="24"/>
          <w:sz w:val="22"/>
          <w:szCs w:val="22"/>
        </w:rPr>
        <w:t xml:space="preserve"> who value diverse perspectives and support people to be their authentic selves</w:t>
      </w:r>
      <w:r w:rsidRPr="00111960">
        <w:rPr>
          <w:rFonts w:ascii="Calibri" w:hAnsi="Calibri" w:cs="Calibri"/>
          <w:iCs/>
          <w:color w:val="000000"/>
          <w:kern w:val="24"/>
          <w:sz w:val="22"/>
          <w:szCs w:val="22"/>
        </w:rPr>
        <w:t xml:space="preserve">. We are committed to providing an inclusive and barrier-free work environment, starting with the hiring process and welcome interest from all qualified applicants. Should an applicant require any accommodations during the application process, as per the </w:t>
      </w:r>
      <w:r w:rsidRPr="00111960">
        <w:rPr>
          <w:rFonts w:ascii="Calibri" w:hAnsi="Calibri" w:cs="Calibri"/>
          <w:i/>
          <w:color w:val="000000"/>
          <w:kern w:val="24"/>
          <w:sz w:val="22"/>
          <w:szCs w:val="22"/>
        </w:rPr>
        <w:t>Accessibility for Ontarians with Disabilities Act</w:t>
      </w:r>
      <w:r w:rsidRPr="00111960">
        <w:rPr>
          <w:rFonts w:ascii="Calibri" w:hAnsi="Calibri" w:cs="Calibri"/>
          <w:iCs/>
          <w:color w:val="000000"/>
          <w:kern w:val="24"/>
          <w:sz w:val="22"/>
          <w:szCs w:val="22"/>
        </w:rPr>
        <w:t xml:space="preserve">, please notify Human Resources at </w:t>
      </w:r>
      <w:hyperlink r:id="rId13" w:history="1">
        <w:r w:rsidRPr="00111960">
          <w:rPr>
            <w:rFonts w:ascii="Calibri" w:hAnsi="Calibri" w:cs="Calibri"/>
            <w:iCs/>
            <w:color w:val="000000"/>
            <w:kern w:val="24"/>
            <w:sz w:val="22"/>
            <w:szCs w:val="22"/>
            <w:u w:val="single"/>
          </w:rPr>
          <w:t>researchhr@cheo.on.ca</w:t>
        </w:r>
      </w:hyperlink>
      <w:r w:rsidRPr="00111960">
        <w:rPr>
          <w:rFonts w:ascii="Calibri" w:hAnsi="Calibri" w:cs="Calibri"/>
          <w:iCs/>
          <w:color w:val="000000"/>
          <w:kern w:val="24"/>
          <w:sz w:val="22"/>
          <w:szCs w:val="22"/>
          <w:u w:val="single"/>
        </w:rPr>
        <w:t>.</w:t>
      </w:r>
    </w:p>
    <w:p w14:paraId="438A398C" w14:textId="77777777" w:rsidR="007A7D72" w:rsidRPr="00111960" w:rsidRDefault="007A7D72" w:rsidP="005726CD">
      <w:pPr>
        <w:widowControl w:val="0"/>
        <w:tabs>
          <w:tab w:val="left" w:pos="-1080"/>
          <w:tab w:val="left" w:pos="-720"/>
          <w:tab w:val="left" w:pos="0"/>
        </w:tabs>
        <w:jc w:val="both"/>
        <w:rPr>
          <w:rFonts w:ascii="Calibri" w:hAnsi="Calibri" w:cs="Calibri"/>
          <w:sz w:val="22"/>
          <w:szCs w:val="22"/>
        </w:rPr>
      </w:pPr>
    </w:p>
    <w:p w14:paraId="28CE9B62" w14:textId="77777777" w:rsidR="007A7D72" w:rsidRPr="00111960" w:rsidRDefault="007A7D72" w:rsidP="005726CD">
      <w:pPr>
        <w:jc w:val="both"/>
        <w:rPr>
          <w:rFonts w:ascii="Calibri" w:hAnsi="Calibri" w:cs="Calibri"/>
          <w:iCs/>
          <w:color w:val="000000"/>
          <w:kern w:val="24"/>
          <w:sz w:val="22"/>
          <w:szCs w:val="22"/>
        </w:rPr>
      </w:pPr>
      <w:r w:rsidRPr="00111960">
        <w:rPr>
          <w:rFonts w:ascii="Calibri" w:hAnsi="Calibri" w:cs="Calibri"/>
          <w:iCs/>
          <w:color w:val="000000"/>
          <w:kern w:val="24"/>
          <w:sz w:val="22"/>
          <w:szCs w:val="22"/>
        </w:rPr>
        <w:t xml:space="preserve">The CHEO Research Institute seeks to increase equity, </w:t>
      </w:r>
      <w:r w:rsidR="004161BD" w:rsidRPr="00111960">
        <w:rPr>
          <w:rFonts w:ascii="Calibri" w:hAnsi="Calibri" w:cs="Calibri"/>
          <w:iCs/>
          <w:color w:val="000000"/>
          <w:kern w:val="24"/>
          <w:sz w:val="22"/>
          <w:szCs w:val="22"/>
        </w:rPr>
        <w:t>diversity,</w:t>
      </w:r>
      <w:r w:rsidRPr="00111960">
        <w:rPr>
          <w:rFonts w:ascii="Calibri" w:hAnsi="Calibri" w:cs="Calibri"/>
          <w:iCs/>
          <w:color w:val="000000"/>
          <w:kern w:val="24"/>
          <w:sz w:val="22"/>
          <w:szCs w:val="22"/>
        </w:rPr>
        <w:t xml:space="preserve"> and inclusion in </w:t>
      </w:r>
      <w:proofErr w:type="gramStart"/>
      <w:r w:rsidRPr="00111960">
        <w:rPr>
          <w:rFonts w:ascii="Calibri" w:hAnsi="Calibri" w:cs="Calibri"/>
          <w:iCs/>
          <w:color w:val="000000"/>
          <w:kern w:val="24"/>
          <w:sz w:val="22"/>
          <w:szCs w:val="22"/>
        </w:rPr>
        <w:t>all of</w:t>
      </w:r>
      <w:proofErr w:type="gramEnd"/>
      <w:r w:rsidRPr="00111960">
        <w:rPr>
          <w:rFonts w:ascii="Calibri" w:hAnsi="Calibri" w:cs="Calibri"/>
          <w:iCs/>
          <w:color w:val="000000"/>
          <w:kern w:val="24"/>
          <w:sz w:val="22"/>
          <w:szCs w:val="22"/>
        </w:rPr>
        <w:t xml:space="preserve"> its activities, including research, education and career development, patient, family and donor partnerships. We value diverse and non-traditional career paths and perspectives, and value skills such as resilience, collaboration, and relationship-building. We welcome applications from members of racialized minorities, Indigenous peoples, persons with disabilities, persons of minority sexual orientations and gender identities, and others with the skills and knowledge to productively engage with diverse communities. </w:t>
      </w:r>
    </w:p>
    <w:p w14:paraId="192BCB2E" w14:textId="77777777" w:rsidR="009B3EB5" w:rsidRPr="00111960" w:rsidRDefault="009B3EB5" w:rsidP="005726CD">
      <w:pPr>
        <w:jc w:val="both"/>
        <w:rPr>
          <w:rFonts w:ascii="Calibri" w:hAnsi="Calibri" w:cs="Calibri"/>
          <w:sz w:val="22"/>
          <w:szCs w:val="22"/>
        </w:rPr>
      </w:pPr>
    </w:p>
    <w:p w14:paraId="401E6F9D" w14:textId="77777777" w:rsidR="002969D1" w:rsidRPr="00111960" w:rsidRDefault="002969D1" w:rsidP="005726CD">
      <w:pPr>
        <w:jc w:val="both"/>
        <w:rPr>
          <w:rFonts w:ascii="Calibri" w:hAnsi="Calibri" w:cs="Calibri"/>
          <w:sz w:val="22"/>
          <w:szCs w:val="22"/>
        </w:rPr>
      </w:pPr>
      <w:r w:rsidRPr="00111960">
        <w:rPr>
          <w:rFonts w:ascii="Calibri" w:hAnsi="Calibri" w:cs="Calibri"/>
          <w:sz w:val="22"/>
          <w:szCs w:val="22"/>
        </w:rPr>
        <w:t xml:space="preserve">CHEO Research Institute does not use artificial intelligence during the selection and recruitment process. </w:t>
      </w:r>
    </w:p>
    <w:p w14:paraId="6AACB3F2" w14:textId="77777777" w:rsidR="002969D1" w:rsidRPr="00111960" w:rsidRDefault="002969D1" w:rsidP="005726CD">
      <w:pPr>
        <w:jc w:val="both"/>
        <w:rPr>
          <w:rFonts w:ascii="Calibri" w:hAnsi="Calibri" w:cs="Calibri"/>
          <w:sz w:val="22"/>
          <w:szCs w:val="22"/>
        </w:rPr>
      </w:pPr>
    </w:p>
    <w:p w14:paraId="7E8049EA" w14:textId="77777777" w:rsidR="001F19B4" w:rsidRPr="00111960" w:rsidRDefault="00B46738" w:rsidP="005726CD">
      <w:pPr>
        <w:jc w:val="both"/>
        <w:rPr>
          <w:rFonts w:ascii="Calibri" w:hAnsi="Calibri" w:cs="Calibri"/>
          <w:color w:val="000000"/>
          <w:sz w:val="22"/>
          <w:szCs w:val="22"/>
          <w:shd w:val="clear" w:color="auto" w:fill="FFFFFF"/>
        </w:rPr>
      </w:pPr>
      <w:r w:rsidRPr="00111960">
        <w:rPr>
          <w:rFonts w:ascii="Calibri" w:hAnsi="Calibri" w:cs="Calibri"/>
          <w:sz w:val="22"/>
          <w:szCs w:val="22"/>
        </w:rPr>
        <w:t xml:space="preserve">Worksite, unless otherwise indicated will be at 401 Smyth Road, Ottawa, Ontario K1H 8L1. </w:t>
      </w:r>
      <w:r w:rsidR="006A3C81" w:rsidRPr="00111960">
        <w:rPr>
          <w:rFonts w:ascii="Calibri" w:hAnsi="Calibri" w:cs="Calibri"/>
          <w:sz w:val="22"/>
          <w:szCs w:val="22"/>
        </w:rPr>
        <w:t xml:space="preserve">Applications will only be considered from those that are eligible to work in Canada. </w:t>
      </w:r>
      <w:r w:rsidR="006A3C81" w:rsidRPr="00111960">
        <w:rPr>
          <w:rFonts w:ascii="Calibri" w:hAnsi="Calibri" w:cs="Calibri"/>
          <w:color w:val="000000"/>
          <w:sz w:val="22"/>
          <w:szCs w:val="22"/>
          <w:shd w:val="clear" w:color="auto" w:fill="FFFFFF"/>
        </w:rPr>
        <w:t>We thank all appl</w:t>
      </w:r>
      <w:r w:rsidR="00582285" w:rsidRPr="00111960">
        <w:rPr>
          <w:rFonts w:ascii="Calibri" w:hAnsi="Calibri" w:cs="Calibri"/>
          <w:color w:val="000000"/>
          <w:sz w:val="22"/>
          <w:szCs w:val="22"/>
          <w:shd w:val="clear" w:color="auto" w:fill="FFFFFF"/>
        </w:rPr>
        <w:t>icants for their interest, h</w:t>
      </w:r>
      <w:r w:rsidR="006A3C81" w:rsidRPr="00111960">
        <w:rPr>
          <w:rFonts w:ascii="Calibri" w:hAnsi="Calibri" w:cs="Calibri"/>
          <w:color w:val="000000"/>
          <w:sz w:val="22"/>
          <w:szCs w:val="22"/>
          <w:shd w:val="clear" w:color="auto" w:fill="FFFFFF"/>
        </w:rPr>
        <w:t>owever, only those invited for an interview will be contacted.</w:t>
      </w:r>
    </w:p>
    <w:p w14:paraId="21A3C5CC" w14:textId="77777777" w:rsidR="006826A8" w:rsidRPr="00111960" w:rsidRDefault="006826A8" w:rsidP="006826A8">
      <w:pPr>
        <w:rPr>
          <w:rFonts w:ascii="Calibri" w:hAnsi="Calibri" w:cs="Calibri"/>
          <w:color w:val="000000"/>
          <w:sz w:val="22"/>
          <w:szCs w:val="22"/>
          <w:shd w:val="clear" w:color="auto" w:fill="FFFFFF"/>
        </w:rPr>
      </w:pPr>
    </w:p>
    <w:p w14:paraId="32C25D58" w14:textId="6B471955" w:rsidR="006826A8" w:rsidRPr="00111960" w:rsidRDefault="006826A8" w:rsidP="006826A8">
      <w:pPr>
        <w:jc w:val="center"/>
        <w:rPr>
          <w:rFonts w:ascii="Calibri" w:hAnsi="Calibri" w:cs="Calibri"/>
          <w:b/>
          <w:color w:val="000000"/>
          <w:sz w:val="22"/>
          <w:szCs w:val="22"/>
          <w:shd w:val="clear" w:color="auto" w:fill="FFFFFF"/>
          <w:lang w:val="fr-CA"/>
        </w:rPr>
      </w:pPr>
      <w:r w:rsidRPr="00111960">
        <w:rPr>
          <w:rFonts w:ascii="Calibri" w:hAnsi="Calibri" w:cs="Calibri"/>
          <w:b/>
          <w:color w:val="000000"/>
          <w:sz w:val="22"/>
          <w:szCs w:val="22"/>
          <w:shd w:val="clear" w:color="auto" w:fill="FFFFFF"/>
          <w:lang w:val="fr-CA"/>
        </w:rPr>
        <w:t>DESCRIPTION DE POSTE</w:t>
      </w:r>
    </w:p>
    <w:p w14:paraId="6583C17F" w14:textId="04696F79" w:rsidR="006826A8" w:rsidRPr="00111960" w:rsidRDefault="006826A8" w:rsidP="006826A8">
      <w:pPr>
        <w:jc w:val="center"/>
        <w:rPr>
          <w:rFonts w:ascii="Calibri" w:hAnsi="Calibri" w:cs="Calibri"/>
          <w:b/>
          <w:bCs/>
          <w:color w:val="000000"/>
          <w:sz w:val="22"/>
          <w:szCs w:val="22"/>
          <w:shd w:val="clear" w:color="auto" w:fill="FFFFFF"/>
          <w:lang w:val="fr-CA"/>
        </w:rPr>
      </w:pPr>
      <w:r w:rsidRPr="00111960">
        <w:rPr>
          <w:rFonts w:ascii="Calibri" w:hAnsi="Calibri" w:cs="Calibri"/>
          <w:b/>
          <w:color w:val="000000"/>
          <w:sz w:val="22"/>
          <w:szCs w:val="22"/>
          <w:shd w:val="clear" w:color="auto" w:fill="FFFFFF"/>
          <w:lang w:val="fr-CA"/>
        </w:rPr>
        <w:t>Numéro d’affichage RI-26-015</w:t>
      </w:r>
      <w:r w:rsidR="00111960" w:rsidRPr="00111960">
        <w:rPr>
          <w:rFonts w:ascii="Calibri" w:hAnsi="Calibri" w:cs="Calibri"/>
          <w:b/>
          <w:color w:val="000000"/>
          <w:sz w:val="22"/>
          <w:szCs w:val="22"/>
          <w:shd w:val="clear" w:color="auto" w:fill="FFFFFF"/>
          <w:lang w:val="fr-CA"/>
        </w:rPr>
        <w:t>R</w:t>
      </w:r>
    </w:p>
    <w:p w14:paraId="0AA31EC0" w14:textId="77777777" w:rsidR="006826A8" w:rsidRPr="00111960" w:rsidRDefault="006826A8" w:rsidP="006826A8">
      <w:pPr>
        <w:jc w:val="center"/>
        <w:rPr>
          <w:rFonts w:ascii="Calibri" w:hAnsi="Calibri" w:cs="Calibri"/>
          <w:b/>
          <w:bCs/>
          <w:color w:val="000000"/>
          <w:sz w:val="22"/>
          <w:szCs w:val="22"/>
          <w:shd w:val="clear" w:color="auto" w:fill="FFFFFF"/>
          <w:lang w:val="fr-CA"/>
        </w:rPr>
      </w:pPr>
    </w:p>
    <w:p w14:paraId="2EDF57A9" w14:textId="7ED41494" w:rsidR="006826A8" w:rsidRPr="00111960" w:rsidRDefault="006826A8" w:rsidP="006826A8">
      <w:pPr>
        <w:jc w:val="center"/>
        <w:rPr>
          <w:rFonts w:ascii="Calibri" w:hAnsi="Calibri" w:cs="Calibri"/>
          <w:b/>
          <w:bCs/>
          <w:color w:val="000000"/>
          <w:sz w:val="22"/>
          <w:szCs w:val="22"/>
          <w:shd w:val="clear" w:color="auto" w:fill="FFFFFF"/>
          <w:lang w:val="fr-CA"/>
        </w:rPr>
      </w:pPr>
      <w:r w:rsidRPr="00111960">
        <w:rPr>
          <w:rFonts w:ascii="Calibri" w:hAnsi="Calibri" w:cs="Calibri"/>
          <w:b/>
          <w:color w:val="000000"/>
          <w:sz w:val="22"/>
          <w:szCs w:val="22"/>
          <w:shd w:val="clear" w:color="auto" w:fill="FFFFFF"/>
          <w:lang w:val="fr-CA"/>
        </w:rPr>
        <w:t>Période d’affichage – </w:t>
      </w:r>
      <w:r w:rsidR="00415C64" w:rsidRPr="00111960">
        <w:rPr>
          <w:rFonts w:ascii="Calibri" w:hAnsi="Calibri" w:cs="Calibri"/>
          <w:b/>
          <w:sz w:val="22"/>
          <w:szCs w:val="22"/>
          <w:lang w:val="fr-CA"/>
        </w:rPr>
        <w:t>Ouverte jusqu’à ce qu’elle soit pourvue</w:t>
      </w:r>
    </w:p>
    <w:p w14:paraId="4932B2CE" w14:textId="77777777" w:rsidR="006826A8" w:rsidRPr="00111960" w:rsidRDefault="006826A8" w:rsidP="006826A8">
      <w:pPr>
        <w:jc w:val="both"/>
        <w:rPr>
          <w:rFonts w:ascii="Calibri" w:hAnsi="Calibri" w:cs="Calibri"/>
          <w:color w:val="000000"/>
          <w:sz w:val="22"/>
          <w:szCs w:val="22"/>
          <w:shd w:val="clear" w:color="auto" w:fill="FFFFFF"/>
          <w:lang w:val="fr-CA"/>
        </w:rPr>
      </w:pPr>
    </w:p>
    <w:tbl>
      <w:tblPr>
        <w:tblW w:w="0" w:type="auto"/>
        <w:tblLook w:val="01E0" w:firstRow="1" w:lastRow="1" w:firstColumn="1" w:lastColumn="1" w:noHBand="0" w:noVBand="0"/>
      </w:tblPr>
      <w:tblGrid>
        <w:gridCol w:w="2608"/>
        <w:gridCol w:w="6900"/>
      </w:tblGrid>
      <w:tr w:rsidR="006826A8" w:rsidRPr="00742BC2" w14:paraId="2F295027" w14:textId="77777777">
        <w:trPr>
          <w:trHeight w:val="360"/>
        </w:trPr>
        <w:tc>
          <w:tcPr>
            <w:tcW w:w="2608" w:type="dxa"/>
            <w:hideMark/>
          </w:tcPr>
          <w:p w14:paraId="39025C75" w14:textId="77777777" w:rsidR="006826A8" w:rsidRPr="00111960" w:rsidRDefault="006826A8" w:rsidP="006826A8">
            <w:pPr>
              <w:jc w:val="both"/>
              <w:rPr>
                <w:rFonts w:ascii="Calibri" w:hAnsi="Calibri" w:cs="Calibri"/>
                <w:b/>
                <w:bCs/>
                <w:color w:val="000000"/>
                <w:sz w:val="22"/>
                <w:szCs w:val="22"/>
                <w:shd w:val="clear" w:color="auto" w:fill="FFFFFF"/>
                <w:lang w:val="fr-CA"/>
              </w:rPr>
            </w:pPr>
            <w:r w:rsidRPr="00111960">
              <w:rPr>
                <w:rFonts w:ascii="Calibri" w:hAnsi="Calibri" w:cs="Calibri"/>
                <w:b/>
                <w:color w:val="000000"/>
                <w:sz w:val="22"/>
                <w:szCs w:val="22"/>
                <w:shd w:val="clear" w:color="auto" w:fill="FFFFFF"/>
                <w:lang w:val="fr-CA"/>
              </w:rPr>
              <w:t>TITRE :</w:t>
            </w:r>
          </w:p>
        </w:tc>
        <w:tc>
          <w:tcPr>
            <w:tcW w:w="6900" w:type="dxa"/>
            <w:hideMark/>
          </w:tcPr>
          <w:p w14:paraId="2AA1C341" w14:textId="77777777" w:rsidR="006826A8" w:rsidRPr="00111960" w:rsidRDefault="006826A8" w:rsidP="006826A8">
            <w:pPr>
              <w:jc w:val="both"/>
              <w:rPr>
                <w:rFonts w:ascii="Calibri" w:hAnsi="Calibri" w:cs="Calibri"/>
                <w:b/>
                <w:bCs/>
                <w:color w:val="000000"/>
                <w:sz w:val="22"/>
                <w:szCs w:val="22"/>
                <w:shd w:val="clear" w:color="auto" w:fill="FFFFFF"/>
                <w:lang w:val="fr-CA"/>
              </w:rPr>
            </w:pPr>
            <w:r w:rsidRPr="00111960">
              <w:rPr>
                <w:rFonts w:ascii="Calibri" w:hAnsi="Calibri" w:cs="Calibri"/>
                <w:b/>
                <w:color w:val="000000"/>
                <w:sz w:val="22"/>
                <w:szCs w:val="22"/>
                <w:shd w:val="clear" w:color="auto" w:fill="FFFFFF"/>
                <w:lang w:val="fr-CA"/>
              </w:rPr>
              <w:t>Titulaire principal ou principale de la chaire de recherche William P. Gardner en psychiatrie de l’enfant et de l’adolescent</w:t>
            </w:r>
          </w:p>
          <w:p w14:paraId="1ACC6AC9" w14:textId="77777777" w:rsidR="006826A8" w:rsidRPr="00111960" w:rsidRDefault="006826A8" w:rsidP="006826A8">
            <w:pPr>
              <w:jc w:val="both"/>
              <w:rPr>
                <w:rFonts w:ascii="Calibri" w:hAnsi="Calibri" w:cs="Calibri"/>
                <w:bCs/>
                <w:color w:val="000000"/>
                <w:sz w:val="22"/>
                <w:szCs w:val="22"/>
                <w:shd w:val="clear" w:color="auto" w:fill="FFFFFF"/>
                <w:lang w:val="fr-CA"/>
              </w:rPr>
            </w:pPr>
            <w:proofErr w:type="spellStart"/>
            <w:r w:rsidRPr="00111960">
              <w:rPr>
                <w:rFonts w:ascii="Calibri" w:hAnsi="Calibri" w:cs="Calibri"/>
                <w:color w:val="000000"/>
                <w:sz w:val="22"/>
                <w:szCs w:val="22"/>
                <w:shd w:val="clear" w:color="auto" w:fill="FFFFFF"/>
                <w:lang w:val="fr-CA"/>
              </w:rPr>
              <w:t>La</w:t>
            </w:r>
            <w:proofErr w:type="spellEnd"/>
            <w:r w:rsidRPr="00111960">
              <w:rPr>
                <w:rFonts w:ascii="Calibri" w:hAnsi="Calibri" w:cs="Calibri"/>
                <w:color w:val="000000"/>
                <w:sz w:val="22"/>
                <w:szCs w:val="22"/>
                <w:shd w:val="clear" w:color="auto" w:fill="FFFFFF"/>
                <w:lang w:val="fr-CA"/>
              </w:rPr>
              <w:t xml:space="preserve"> ou le titulaire de la chaire agira à titre de chef de file visionnaire dans l’avancement de l’avenir de la recherche en santé mentale pédiatrique. Cette personne mènera à des découvertes transformatrices et à fort impact qui améliorent les services de santé mentale, améliorent les résultats pour les enfants et les jeunes, et approfondissent notre compréhension collective des soins psychiatriques. Grâce à des bourses d’études audacieuses et à un leadership collaboratif, </w:t>
            </w:r>
            <w:proofErr w:type="spellStart"/>
            <w:r w:rsidRPr="00111960">
              <w:rPr>
                <w:rFonts w:ascii="Calibri" w:hAnsi="Calibri" w:cs="Calibri"/>
                <w:color w:val="000000"/>
                <w:sz w:val="22"/>
                <w:szCs w:val="22"/>
                <w:shd w:val="clear" w:color="auto" w:fill="FFFFFF"/>
                <w:lang w:val="fr-CA"/>
              </w:rPr>
              <w:t>la</w:t>
            </w:r>
            <w:proofErr w:type="spellEnd"/>
            <w:r w:rsidRPr="00111960">
              <w:rPr>
                <w:rFonts w:ascii="Calibri" w:hAnsi="Calibri" w:cs="Calibri"/>
                <w:color w:val="000000"/>
                <w:sz w:val="22"/>
                <w:szCs w:val="22"/>
                <w:shd w:val="clear" w:color="auto" w:fill="FFFFFF"/>
                <w:lang w:val="fr-CA"/>
              </w:rPr>
              <w:t xml:space="preserve"> ou le titulaire de la chaire renforcera une culture d’excellence et façonnera la prochaine génération de recherche sur la santé mentale des enfants et des adolescents.</w:t>
            </w:r>
          </w:p>
        </w:tc>
      </w:tr>
      <w:tr w:rsidR="006826A8" w:rsidRPr="00111960" w14:paraId="790097FA" w14:textId="77777777">
        <w:trPr>
          <w:trHeight w:val="360"/>
        </w:trPr>
        <w:tc>
          <w:tcPr>
            <w:tcW w:w="2608" w:type="dxa"/>
          </w:tcPr>
          <w:p w14:paraId="5EF4A54F" w14:textId="77777777" w:rsidR="006826A8" w:rsidRPr="00111960" w:rsidRDefault="006826A8" w:rsidP="006826A8">
            <w:pPr>
              <w:jc w:val="both"/>
              <w:rPr>
                <w:rFonts w:ascii="Calibri" w:hAnsi="Calibri" w:cs="Calibri"/>
                <w:b/>
                <w:bCs/>
                <w:color w:val="000000"/>
                <w:sz w:val="22"/>
                <w:szCs w:val="22"/>
                <w:shd w:val="clear" w:color="auto" w:fill="FFFFFF"/>
                <w:lang w:val="fr-CA"/>
              </w:rPr>
            </w:pPr>
          </w:p>
        </w:tc>
        <w:tc>
          <w:tcPr>
            <w:tcW w:w="6900" w:type="dxa"/>
          </w:tcPr>
          <w:p w14:paraId="6A76A9EE" w14:textId="77777777" w:rsidR="006826A8" w:rsidRPr="00111960" w:rsidRDefault="006826A8" w:rsidP="006826A8">
            <w:pPr>
              <w:jc w:val="both"/>
              <w:rPr>
                <w:rFonts w:ascii="Calibri" w:hAnsi="Calibri" w:cs="Calibri"/>
                <w:b/>
                <w:color w:val="000000"/>
                <w:sz w:val="22"/>
                <w:szCs w:val="22"/>
                <w:shd w:val="clear" w:color="auto" w:fill="FFFFFF"/>
                <w:lang w:val="fr-CA"/>
              </w:rPr>
            </w:pPr>
            <w:r w:rsidRPr="00111960">
              <w:rPr>
                <w:rFonts w:ascii="Calibri" w:hAnsi="Calibri" w:cs="Calibri"/>
                <w:b/>
                <w:color w:val="000000"/>
                <w:sz w:val="22"/>
                <w:szCs w:val="22"/>
                <w:shd w:val="clear" w:color="auto" w:fill="FFFFFF"/>
                <w:lang w:val="fr-CA"/>
              </w:rPr>
              <w:t>Nouveau poste</w:t>
            </w:r>
          </w:p>
          <w:p w14:paraId="6561EE51" w14:textId="77777777" w:rsidR="006826A8" w:rsidRPr="00111960" w:rsidRDefault="006826A8" w:rsidP="006826A8">
            <w:pPr>
              <w:jc w:val="both"/>
              <w:rPr>
                <w:rFonts w:ascii="Calibri" w:hAnsi="Calibri" w:cs="Calibri"/>
                <w:bCs/>
                <w:color w:val="000000"/>
                <w:sz w:val="22"/>
                <w:szCs w:val="22"/>
                <w:shd w:val="clear" w:color="auto" w:fill="FFFFFF"/>
                <w:lang w:val="en-US"/>
              </w:rPr>
            </w:pPr>
          </w:p>
        </w:tc>
      </w:tr>
      <w:tr w:rsidR="006826A8" w:rsidRPr="00111960" w14:paraId="326F0006" w14:textId="77777777">
        <w:trPr>
          <w:trHeight w:val="360"/>
        </w:trPr>
        <w:tc>
          <w:tcPr>
            <w:tcW w:w="2608" w:type="dxa"/>
            <w:hideMark/>
          </w:tcPr>
          <w:p w14:paraId="26D34A02" w14:textId="77777777" w:rsidR="006826A8" w:rsidRPr="00111960" w:rsidRDefault="006826A8" w:rsidP="006826A8">
            <w:pPr>
              <w:jc w:val="both"/>
              <w:rPr>
                <w:rFonts w:ascii="Calibri" w:hAnsi="Calibri" w:cs="Calibri"/>
                <w:b/>
                <w:bCs/>
                <w:color w:val="000000"/>
                <w:sz w:val="22"/>
                <w:szCs w:val="22"/>
                <w:shd w:val="clear" w:color="auto" w:fill="FFFFFF"/>
                <w:lang w:val="fr-CA"/>
              </w:rPr>
            </w:pPr>
            <w:r w:rsidRPr="00111960">
              <w:rPr>
                <w:rFonts w:ascii="Calibri" w:hAnsi="Calibri" w:cs="Calibri"/>
                <w:b/>
                <w:color w:val="000000"/>
                <w:sz w:val="22"/>
                <w:szCs w:val="22"/>
                <w:shd w:val="clear" w:color="auto" w:fill="FFFFFF"/>
                <w:lang w:val="fr-CA"/>
              </w:rPr>
              <w:t>DURÉE :</w:t>
            </w:r>
          </w:p>
        </w:tc>
        <w:tc>
          <w:tcPr>
            <w:tcW w:w="6900" w:type="dxa"/>
          </w:tcPr>
          <w:p w14:paraId="12CAEFB1" w14:textId="77777777" w:rsidR="006826A8" w:rsidRPr="00111960" w:rsidRDefault="006826A8" w:rsidP="006826A8">
            <w:pPr>
              <w:jc w:val="both"/>
              <w:rPr>
                <w:rFonts w:ascii="Calibri" w:hAnsi="Calibri" w:cs="Calibri"/>
                <w:bCs/>
                <w:color w:val="000000"/>
                <w:sz w:val="22"/>
                <w:szCs w:val="22"/>
                <w:shd w:val="clear" w:color="auto" w:fill="FFFFFF"/>
                <w:lang w:val="fr-CA"/>
              </w:rPr>
            </w:pPr>
            <w:r w:rsidRPr="00111960">
              <w:rPr>
                <w:rFonts w:ascii="Calibri" w:hAnsi="Calibri" w:cs="Calibri"/>
                <w:color w:val="000000"/>
                <w:sz w:val="22"/>
                <w:szCs w:val="22"/>
                <w:shd w:val="clear" w:color="auto" w:fill="FFFFFF"/>
                <w:lang w:val="fr-CA"/>
              </w:rPr>
              <w:t>Temps plein, 1,0 ETP | Permanent</w:t>
            </w:r>
          </w:p>
          <w:p w14:paraId="0E5A1F4A" w14:textId="77777777" w:rsidR="006826A8" w:rsidRPr="00111960" w:rsidRDefault="006826A8" w:rsidP="006826A8">
            <w:pPr>
              <w:jc w:val="both"/>
              <w:rPr>
                <w:rFonts w:ascii="Calibri" w:hAnsi="Calibri" w:cs="Calibri"/>
                <w:bCs/>
                <w:color w:val="000000"/>
                <w:sz w:val="22"/>
                <w:szCs w:val="22"/>
                <w:shd w:val="clear" w:color="auto" w:fill="FFFFFF"/>
                <w:lang w:val="en-US"/>
              </w:rPr>
            </w:pPr>
          </w:p>
        </w:tc>
      </w:tr>
      <w:tr w:rsidR="006826A8" w:rsidRPr="00742BC2" w14:paraId="59087B21" w14:textId="77777777">
        <w:trPr>
          <w:trHeight w:val="360"/>
        </w:trPr>
        <w:tc>
          <w:tcPr>
            <w:tcW w:w="2608" w:type="dxa"/>
            <w:hideMark/>
          </w:tcPr>
          <w:p w14:paraId="6760AB1D" w14:textId="77777777" w:rsidR="006826A8" w:rsidRPr="00111960" w:rsidRDefault="006826A8" w:rsidP="006826A8">
            <w:pPr>
              <w:jc w:val="both"/>
              <w:rPr>
                <w:rFonts w:ascii="Calibri" w:hAnsi="Calibri" w:cs="Calibri"/>
                <w:b/>
                <w:bCs/>
                <w:color w:val="000000"/>
                <w:sz w:val="22"/>
                <w:szCs w:val="22"/>
                <w:shd w:val="clear" w:color="auto" w:fill="FFFFFF"/>
                <w:lang w:val="fr-CA"/>
              </w:rPr>
            </w:pPr>
            <w:r w:rsidRPr="00111960">
              <w:rPr>
                <w:rFonts w:ascii="Calibri" w:hAnsi="Calibri" w:cs="Calibri"/>
                <w:b/>
                <w:color w:val="000000"/>
                <w:sz w:val="22"/>
                <w:szCs w:val="22"/>
                <w:shd w:val="clear" w:color="auto" w:fill="FFFFFF"/>
                <w:lang w:val="fr-CA"/>
              </w:rPr>
              <w:t xml:space="preserve">SALAIRE : </w:t>
            </w:r>
          </w:p>
        </w:tc>
        <w:tc>
          <w:tcPr>
            <w:tcW w:w="6900" w:type="dxa"/>
          </w:tcPr>
          <w:p w14:paraId="02915593" w14:textId="77777777" w:rsidR="006826A8" w:rsidRPr="00111960" w:rsidRDefault="006826A8" w:rsidP="006826A8">
            <w:pPr>
              <w:jc w:val="both"/>
              <w:rPr>
                <w:rFonts w:ascii="Calibri" w:hAnsi="Calibri" w:cs="Calibri"/>
                <w:bCs/>
                <w:color w:val="000000"/>
                <w:sz w:val="22"/>
                <w:szCs w:val="22"/>
                <w:shd w:val="clear" w:color="auto" w:fill="FFFFFF"/>
                <w:lang w:val="fr-CA"/>
              </w:rPr>
            </w:pPr>
            <w:r w:rsidRPr="00111960">
              <w:rPr>
                <w:rFonts w:ascii="Calibri" w:hAnsi="Calibri" w:cs="Calibri"/>
                <w:color w:val="000000"/>
                <w:sz w:val="22"/>
                <w:szCs w:val="22"/>
                <w:shd w:val="clear" w:color="auto" w:fill="FFFFFF"/>
                <w:lang w:val="fr-CA"/>
              </w:rPr>
              <w:t>Le salaire sera proportionnel aux compétences et à l’expérience</w:t>
            </w:r>
          </w:p>
          <w:p w14:paraId="1C8C9A4F" w14:textId="77777777" w:rsidR="006826A8" w:rsidRPr="00111960" w:rsidRDefault="006826A8" w:rsidP="006826A8">
            <w:pPr>
              <w:jc w:val="both"/>
              <w:rPr>
                <w:rFonts w:ascii="Calibri" w:hAnsi="Calibri" w:cs="Calibri"/>
                <w:bCs/>
                <w:color w:val="000000"/>
                <w:sz w:val="22"/>
                <w:szCs w:val="22"/>
                <w:shd w:val="clear" w:color="auto" w:fill="FFFFFF"/>
                <w:lang w:val="fr-CA"/>
              </w:rPr>
            </w:pPr>
          </w:p>
        </w:tc>
      </w:tr>
      <w:tr w:rsidR="006826A8" w:rsidRPr="00742BC2" w14:paraId="26103185" w14:textId="77777777">
        <w:trPr>
          <w:trHeight w:val="360"/>
        </w:trPr>
        <w:tc>
          <w:tcPr>
            <w:tcW w:w="2608" w:type="dxa"/>
            <w:hideMark/>
          </w:tcPr>
          <w:p w14:paraId="356874D6" w14:textId="77777777" w:rsidR="006826A8" w:rsidRPr="00111960" w:rsidRDefault="006826A8" w:rsidP="006826A8">
            <w:pPr>
              <w:jc w:val="both"/>
              <w:rPr>
                <w:rFonts w:ascii="Calibri" w:hAnsi="Calibri" w:cs="Calibri"/>
                <w:b/>
                <w:bCs/>
                <w:color w:val="000000"/>
                <w:sz w:val="22"/>
                <w:szCs w:val="22"/>
                <w:shd w:val="clear" w:color="auto" w:fill="FFFFFF"/>
                <w:lang w:val="fr-CA"/>
              </w:rPr>
            </w:pPr>
            <w:r w:rsidRPr="00111960">
              <w:rPr>
                <w:rFonts w:ascii="Calibri" w:hAnsi="Calibri" w:cs="Calibri"/>
                <w:b/>
                <w:color w:val="000000"/>
                <w:sz w:val="22"/>
                <w:szCs w:val="22"/>
                <w:shd w:val="clear" w:color="auto" w:fill="FFFFFF"/>
                <w:lang w:val="fr-CA"/>
              </w:rPr>
              <w:t>POSTE RELEVANT DE :</w:t>
            </w:r>
          </w:p>
        </w:tc>
        <w:tc>
          <w:tcPr>
            <w:tcW w:w="6900" w:type="dxa"/>
          </w:tcPr>
          <w:p w14:paraId="0356F30A" w14:textId="165EA773" w:rsidR="006826A8" w:rsidRPr="00111960" w:rsidRDefault="006826A8" w:rsidP="006826A8">
            <w:pPr>
              <w:jc w:val="both"/>
              <w:rPr>
                <w:rFonts w:ascii="Calibri" w:hAnsi="Calibri" w:cs="Calibri"/>
                <w:bCs/>
                <w:color w:val="000000"/>
                <w:sz w:val="22"/>
                <w:szCs w:val="22"/>
                <w:shd w:val="clear" w:color="auto" w:fill="FFFFFF"/>
                <w:lang w:val="fr-CA"/>
              </w:rPr>
            </w:pPr>
            <w:r w:rsidRPr="00111960">
              <w:rPr>
                <w:rFonts w:ascii="Calibri" w:hAnsi="Calibri" w:cs="Calibri"/>
                <w:color w:val="000000"/>
                <w:sz w:val="22"/>
                <w:szCs w:val="22"/>
                <w:shd w:val="clear" w:color="auto" w:fill="FFFFFF"/>
                <w:lang w:val="fr-CA"/>
              </w:rPr>
              <w:t>Jason Berman, directeur général et directeur scientifique, et Jocelyn Côté, vice-doyen</w:t>
            </w:r>
            <w:r w:rsidR="007E75B6" w:rsidRPr="00111960">
              <w:rPr>
                <w:rFonts w:ascii="Calibri" w:hAnsi="Calibri" w:cs="Calibri"/>
                <w:color w:val="000000"/>
                <w:sz w:val="22"/>
                <w:szCs w:val="22"/>
                <w:shd w:val="clear" w:color="auto" w:fill="FFFFFF"/>
                <w:lang w:val="fr-CA"/>
              </w:rPr>
              <w:t xml:space="preserve"> </w:t>
            </w:r>
            <w:proofErr w:type="gramStart"/>
            <w:r w:rsidR="007E75B6" w:rsidRPr="00111960">
              <w:rPr>
                <w:rFonts w:ascii="Calibri" w:hAnsi="Calibri" w:cs="Calibri"/>
                <w:color w:val="000000"/>
                <w:sz w:val="22"/>
                <w:szCs w:val="22"/>
                <w:shd w:val="clear" w:color="auto" w:fill="FFFFFF"/>
                <w:lang w:val="fr-CA"/>
              </w:rPr>
              <w:t xml:space="preserve">à </w:t>
            </w:r>
            <w:r w:rsidRPr="00111960">
              <w:rPr>
                <w:rFonts w:ascii="Calibri" w:hAnsi="Calibri" w:cs="Calibri"/>
                <w:color w:val="000000"/>
                <w:sz w:val="22"/>
                <w:szCs w:val="22"/>
                <w:shd w:val="clear" w:color="auto" w:fill="FFFFFF"/>
                <w:lang w:val="fr-CA"/>
              </w:rPr>
              <w:t xml:space="preserve"> la</w:t>
            </w:r>
            <w:proofErr w:type="gramEnd"/>
            <w:r w:rsidRPr="00111960">
              <w:rPr>
                <w:rFonts w:ascii="Calibri" w:hAnsi="Calibri" w:cs="Calibri"/>
                <w:color w:val="000000"/>
                <w:sz w:val="22"/>
                <w:szCs w:val="22"/>
                <w:shd w:val="clear" w:color="auto" w:fill="FFFFFF"/>
                <w:lang w:val="fr-CA"/>
              </w:rPr>
              <w:t xml:space="preserve"> recherche, Faculté de médecine, Université d’Ottawa</w:t>
            </w:r>
          </w:p>
          <w:p w14:paraId="39B66A13" w14:textId="77777777" w:rsidR="006826A8" w:rsidRPr="00111960" w:rsidRDefault="006826A8" w:rsidP="006826A8">
            <w:pPr>
              <w:jc w:val="both"/>
              <w:rPr>
                <w:rFonts w:ascii="Calibri" w:hAnsi="Calibri" w:cs="Calibri"/>
                <w:bCs/>
                <w:color w:val="000000"/>
                <w:sz w:val="22"/>
                <w:szCs w:val="22"/>
                <w:shd w:val="clear" w:color="auto" w:fill="FFFFFF"/>
                <w:lang w:val="fr-CA"/>
              </w:rPr>
            </w:pPr>
          </w:p>
        </w:tc>
      </w:tr>
    </w:tbl>
    <w:p w14:paraId="56489441" w14:textId="77777777" w:rsidR="006826A8" w:rsidRPr="00111960" w:rsidRDefault="006826A8" w:rsidP="006826A8">
      <w:pPr>
        <w:jc w:val="both"/>
        <w:rPr>
          <w:rFonts w:ascii="Calibri" w:hAnsi="Calibri" w:cs="Calibri"/>
          <w:color w:val="000000"/>
          <w:sz w:val="22"/>
          <w:szCs w:val="22"/>
          <w:shd w:val="clear" w:color="auto" w:fill="FFFFFF"/>
          <w:lang w:val="fr-CA"/>
        </w:rPr>
      </w:pPr>
      <w:r w:rsidRPr="00111960">
        <w:rPr>
          <w:rFonts w:ascii="Calibri" w:hAnsi="Calibri" w:cs="Calibri"/>
          <w:color w:val="000000"/>
          <w:sz w:val="22"/>
          <w:szCs w:val="22"/>
          <w:shd w:val="clear" w:color="auto" w:fill="FFFFFF"/>
          <w:lang w:val="fr-CA"/>
        </w:rPr>
        <w:t xml:space="preserve">L’Institut de recherche du Centre hospitalier pour enfants de l’est de l’Ontario (« IR du CHEO ») est l’organisme de recherche du Centre de traitement pour enfants du Centre hospitalier pour enfants de l’est de l’Ontario situé à Ottawa (« CHEO ») et un institut affilié de l’Université d’Ottawa. Nous reconnaissons qu’Ottawa est bâtie sur un territoire non cédé du peuple anichinabé algonquin. Les membres de cette Nation vivent sur ce territoire depuis des millénaires. Nous leur rendons hommage, ainsi qu’à ce territoire. Leur culture et leur présence ont enrichi le territoire et continuent de l’enrichir. L’IR du CHEO rend également hommage à l’ensemble des Premières Nations, </w:t>
      </w:r>
      <w:proofErr w:type="gramStart"/>
      <w:r w:rsidRPr="00111960">
        <w:rPr>
          <w:rFonts w:ascii="Calibri" w:hAnsi="Calibri" w:cs="Calibri"/>
          <w:color w:val="000000"/>
          <w:sz w:val="22"/>
          <w:szCs w:val="22"/>
          <w:shd w:val="clear" w:color="auto" w:fill="FFFFFF"/>
          <w:lang w:val="fr-CA"/>
        </w:rPr>
        <w:t>des Inuit</w:t>
      </w:r>
      <w:proofErr w:type="gramEnd"/>
      <w:r w:rsidRPr="00111960">
        <w:rPr>
          <w:rFonts w:ascii="Calibri" w:hAnsi="Calibri" w:cs="Calibri"/>
          <w:color w:val="000000"/>
          <w:sz w:val="22"/>
          <w:szCs w:val="22"/>
          <w:shd w:val="clear" w:color="auto" w:fill="FFFFFF"/>
          <w:lang w:val="fr-CA"/>
        </w:rPr>
        <w:t xml:space="preserve"> et des Métis, de même qu’à leurs précieuses contributions, passées et présentes, à ce territoire. Le CHEO est un établissement et un milieu de travail que nous chérissons et qui est largement reconnu comme une source de soutien dans notre collectivité. L’IR du CHEO vise à créer de nouvelles connaissances et de nouvelles données probantes pour appuyer le CHEO dans la prestation de soins de calibre mondial à nos enfants. Notre mission, à l’IR du CHEO, est de réunir des talents exceptionnels et des technologies dans la poursuite de recherches qui ont une incidence sur la vie de chaque enfant, jeune et famille de notre collectivité et ailleurs.</w:t>
      </w:r>
    </w:p>
    <w:p w14:paraId="396C72C1" w14:textId="77777777" w:rsidR="006826A8" w:rsidRPr="00111960" w:rsidRDefault="006826A8" w:rsidP="006826A8">
      <w:pPr>
        <w:jc w:val="both"/>
        <w:rPr>
          <w:rFonts w:ascii="Calibri" w:hAnsi="Calibri" w:cs="Calibri"/>
          <w:b/>
          <w:bCs/>
          <w:color w:val="000000"/>
          <w:sz w:val="22"/>
          <w:szCs w:val="22"/>
          <w:shd w:val="clear" w:color="auto" w:fill="FFFFFF"/>
          <w:lang w:val="fr-CA"/>
        </w:rPr>
      </w:pPr>
    </w:p>
    <w:p w14:paraId="107B3A98" w14:textId="77777777" w:rsidR="006826A8" w:rsidRPr="00111960" w:rsidRDefault="006826A8" w:rsidP="006826A8">
      <w:pPr>
        <w:jc w:val="both"/>
        <w:rPr>
          <w:rFonts w:ascii="Calibri" w:hAnsi="Calibri" w:cs="Calibri"/>
          <w:color w:val="000000"/>
          <w:sz w:val="22"/>
          <w:szCs w:val="22"/>
          <w:shd w:val="clear" w:color="auto" w:fill="FFFFFF"/>
          <w:lang w:val="fr-CA"/>
        </w:rPr>
      </w:pPr>
      <w:r w:rsidRPr="00111960">
        <w:rPr>
          <w:rFonts w:ascii="Calibri" w:hAnsi="Calibri" w:cs="Calibri"/>
          <w:color w:val="000000"/>
          <w:sz w:val="22"/>
          <w:szCs w:val="22"/>
          <w:shd w:val="clear" w:color="auto" w:fill="FFFFFF"/>
          <w:lang w:val="fr-CA"/>
        </w:rPr>
        <w:t xml:space="preserve">L’IR du CHEO, en partenariat avec le CHEO </w:t>
      </w:r>
      <w:proofErr w:type="spellStart"/>
      <w:r w:rsidRPr="00111960">
        <w:rPr>
          <w:rFonts w:ascii="Calibri" w:hAnsi="Calibri" w:cs="Calibri"/>
          <w:color w:val="000000"/>
          <w:sz w:val="22"/>
          <w:szCs w:val="22"/>
          <w:shd w:val="clear" w:color="auto" w:fill="FFFFFF"/>
          <w:lang w:val="fr-CA"/>
        </w:rPr>
        <w:t>Psychiatry</w:t>
      </w:r>
      <w:proofErr w:type="spellEnd"/>
      <w:r w:rsidRPr="00111960">
        <w:rPr>
          <w:rFonts w:ascii="Calibri" w:hAnsi="Calibri" w:cs="Calibri"/>
          <w:color w:val="000000"/>
          <w:sz w:val="22"/>
          <w:szCs w:val="22"/>
          <w:shd w:val="clear" w:color="auto" w:fill="FFFFFF"/>
          <w:lang w:val="fr-CA"/>
        </w:rPr>
        <w:t xml:space="preserve"> Associates (le CPA), la Faculté de médecine de l’Université d’Ottawa (« </w:t>
      </w:r>
      <w:proofErr w:type="spellStart"/>
      <w:r w:rsidRPr="00111960">
        <w:rPr>
          <w:rFonts w:ascii="Calibri" w:hAnsi="Calibri" w:cs="Calibri"/>
          <w:color w:val="000000"/>
          <w:sz w:val="22"/>
          <w:szCs w:val="22"/>
          <w:shd w:val="clear" w:color="auto" w:fill="FFFFFF"/>
          <w:lang w:val="fr-CA"/>
        </w:rPr>
        <w:t>FoM</w:t>
      </w:r>
      <w:proofErr w:type="spellEnd"/>
      <w:r w:rsidRPr="00111960">
        <w:rPr>
          <w:rFonts w:ascii="Calibri" w:hAnsi="Calibri" w:cs="Calibri"/>
          <w:color w:val="000000"/>
          <w:sz w:val="22"/>
          <w:szCs w:val="22"/>
          <w:shd w:val="clear" w:color="auto" w:fill="FFFFFF"/>
          <w:lang w:val="fr-CA"/>
        </w:rPr>
        <w:t> »), l’Institut de recherche sur le cerveau de l’Université d’Ottawa (</w:t>
      </w:r>
      <w:proofErr w:type="spellStart"/>
      <w:r w:rsidRPr="00111960">
        <w:rPr>
          <w:rFonts w:ascii="Calibri" w:hAnsi="Calibri" w:cs="Calibri"/>
          <w:color w:val="000000"/>
          <w:sz w:val="22"/>
          <w:szCs w:val="22"/>
          <w:shd w:val="clear" w:color="auto" w:fill="FFFFFF"/>
          <w:lang w:val="fr-CA"/>
        </w:rPr>
        <w:t>IRCuO</w:t>
      </w:r>
      <w:proofErr w:type="spellEnd"/>
      <w:r w:rsidRPr="00111960">
        <w:rPr>
          <w:rFonts w:ascii="Calibri" w:hAnsi="Calibri" w:cs="Calibri"/>
          <w:color w:val="000000"/>
          <w:sz w:val="22"/>
          <w:szCs w:val="22"/>
          <w:shd w:val="clear" w:color="auto" w:fill="FFFFFF"/>
          <w:lang w:val="fr-CA"/>
        </w:rPr>
        <w:t xml:space="preserve">) et la Fondation du CHEO invitent les candidats à poser leur candidature pour la prestigieuse </w:t>
      </w:r>
      <w:r w:rsidRPr="00111960">
        <w:rPr>
          <w:rFonts w:ascii="Calibri" w:hAnsi="Calibri" w:cs="Calibri"/>
          <w:b/>
          <w:color w:val="000000"/>
          <w:sz w:val="22"/>
          <w:szCs w:val="22"/>
          <w:shd w:val="clear" w:color="auto" w:fill="FFFFFF"/>
          <w:lang w:val="fr-CA"/>
        </w:rPr>
        <w:t>chaire de recherche William P. Gardner en psychiatrie de l’enfant et de l’adolescent</w:t>
      </w:r>
      <w:r w:rsidRPr="00111960">
        <w:rPr>
          <w:rFonts w:ascii="Calibri" w:hAnsi="Calibri" w:cs="Calibri"/>
          <w:color w:val="000000"/>
          <w:sz w:val="22"/>
          <w:szCs w:val="22"/>
          <w:shd w:val="clear" w:color="auto" w:fill="FFFFFF"/>
          <w:lang w:val="fr-CA"/>
        </w:rPr>
        <w:t>.</w:t>
      </w:r>
    </w:p>
    <w:p w14:paraId="6283A2F2" w14:textId="77777777" w:rsidR="006826A8" w:rsidRPr="00111960" w:rsidRDefault="006826A8" w:rsidP="006826A8">
      <w:pPr>
        <w:jc w:val="both"/>
        <w:rPr>
          <w:rFonts w:ascii="Calibri" w:hAnsi="Calibri" w:cs="Calibri"/>
          <w:color w:val="000000"/>
          <w:sz w:val="22"/>
          <w:szCs w:val="22"/>
          <w:shd w:val="clear" w:color="auto" w:fill="FFFFFF"/>
          <w:lang w:val="fr-CA"/>
        </w:rPr>
      </w:pPr>
    </w:p>
    <w:p w14:paraId="20D6D654" w14:textId="77777777" w:rsidR="00742BC2" w:rsidRDefault="006826A8" w:rsidP="006826A8">
      <w:pPr>
        <w:jc w:val="both"/>
        <w:rPr>
          <w:rFonts w:ascii="Calibri" w:hAnsi="Calibri" w:cs="Calibri"/>
          <w:color w:val="000000"/>
          <w:sz w:val="22"/>
          <w:szCs w:val="22"/>
          <w:shd w:val="clear" w:color="auto" w:fill="FFFFFF"/>
          <w:lang w:val="fr-CA"/>
        </w:rPr>
      </w:pPr>
      <w:r w:rsidRPr="00111960">
        <w:rPr>
          <w:rFonts w:ascii="Calibri" w:hAnsi="Calibri" w:cs="Calibri"/>
          <w:color w:val="000000"/>
          <w:sz w:val="22"/>
          <w:szCs w:val="22"/>
          <w:shd w:val="clear" w:color="auto" w:fill="FFFFFF"/>
          <w:lang w:val="fr-CA"/>
        </w:rPr>
        <w:t xml:space="preserve">Cette chaire dotée est vouée à l’avancement de la recherche à impact élevé qui améliore la santé mentale et le bien-être des enfants et des jeunes partout au Canada. </w:t>
      </w:r>
      <w:proofErr w:type="spellStart"/>
      <w:r w:rsidRPr="00111960">
        <w:rPr>
          <w:rFonts w:ascii="Calibri" w:hAnsi="Calibri" w:cs="Calibri"/>
          <w:color w:val="000000"/>
          <w:sz w:val="22"/>
          <w:szCs w:val="22"/>
          <w:shd w:val="clear" w:color="auto" w:fill="FFFFFF"/>
          <w:lang w:val="fr-CA"/>
        </w:rPr>
        <w:t>La</w:t>
      </w:r>
      <w:proofErr w:type="spellEnd"/>
      <w:r w:rsidRPr="00111960">
        <w:rPr>
          <w:rFonts w:ascii="Calibri" w:hAnsi="Calibri" w:cs="Calibri"/>
          <w:color w:val="000000"/>
          <w:sz w:val="22"/>
          <w:szCs w:val="22"/>
          <w:shd w:val="clear" w:color="auto" w:fill="FFFFFF"/>
          <w:lang w:val="fr-CA"/>
        </w:rPr>
        <w:t xml:space="preserve"> ou le titulaire de la chaire agira à titre de chef de file universitaire clé en favorisant l’excellence dans la recherche en santé mentale pédiatrique et en préconisant des approches novatrices et éprouvées en matière de soins. Grâce à l’élaboration, au leadership et à la diffusion de recherches transformatrices, </w:t>
      </w:r>
      <w:proofErr w:type="spellStart"/>
      <w:r w:rsidRPr="00111960">
        <w:rPr>
          <w:rFonts w:ascii="Calibri" w:hAnsi="Calibri" w:cs="Calibri"/>
          <w:color w:val="000000"/>
          <w:sz w:val="22"/>
          <w:szCs w:val="22"/>
          <w:shd w:val="clear" w:color="auto" w:fill="FFFFFF"/>
          <w:lang w:val="fr-CA"/>
        </w:rPr>
        <w:t>la</w:t>
      </w:r>
      <w:proofErr w:type="spellEnd"/>
      <w:r w:rsidRPr="00111960">
        <w:rPr>
          <w:rFonts w:ascii="Calibri" w:hAnsi="Calibri" w:cs="Calibri"/>
          <w:color w:val="000000"/>
          <w:sz w:val="22"/>
          <w:szCs w:val="22"/>
          <w:shd w:val="clear" w:color="auto" w:fill="FFFFFF"/>
          <w:lang w:val="fr-CA"/>
        </w:rPr>
        <w:t xml:space="preserve"> ou le titulaire de la chaire renforcera les services de santé mentale, améliorera les résultats et contribuera à une compréhension plus approfondie et mieux intégrée des soins psychiatriques aux enfants et aux adolescents.</w:t>
      </w:r>
    </w:p>
    <w:p w14:paraId="2AE91773" w14:textId="0E92626E" w:rsidR="006826A8" w:rsidRPr="00742BC2" w:rsidRDefault="006826A8" w:rsidP="006826A8">
      <w:pPr>
        <w:jc w:val="both"/>
        <w:rPr>
          <w:rFonts w:ascii="Calibri" w:hAnsi="Calibri" w:cs="Calibri"/>
          <w:color w:val="000000"/>
          <w:sz w:val="22"/>
          <w:szCs w:val="22"/>
          <w:shd w:val="clear" w:color="auto" w:fill="FFFFFF"/>
          <w:lang w:val="fr-CA"/>
        </w:rPr>
      </w:pPr>
      <w:r w:rsidRPr="00111960">
        <w:rPr>
          <w:rFonts w:ascii="Calibri" w:hAnsi="Calibri" w:cs="Calibri"/>
          <w:b/>
          <w:color w:val="000000"/>
          <w:sz w:val="22"/>
          <w:szCs w:val="22"/>
          <w:shd w:val="clear" w:color="auto" w:fill="FFFFFF"/>
          <w:lang w:val="fr-CA"/>
        </w:rPr>
        <w:lastRenderedPageBreak/>
        <w:t>DEVOIRS</w:t>
      </w:r>
    </w:p>
    <w:p w14:paraId="4B35665A" w14:textId="77777777" w:rsidR="006826A8" w:rsidRPr="00111960" w:rsidRDefault="006826A8" w:rsidP="006826A8">
      <w:pPr>
        <w:jc w:val="both"/>
        <w:rPr>
          <w:rFonts w:ascii="Calibri" w:hAnsi="Calibri" w:cs="Calibri"/>
          <w:color w:val="000000"/>
          <w:sz w:val="22"/>
          <w:szCs w:val="22"/>
          <w:shd w:val="clear" w:color="auto" w:fill="FFFFFF"/>
          <w:lang w:val="fr-CA"/>
        </w:rPr>
      </w:pPr>
    </w:p>
    <w:p w14:paraId="5AA460C9" w14:textId="77777777" w:rsidR="006826A8" w:rsidRPr="00111960" w:rsidRDefault="006826A8" w:rsidP="006826A8">
      <w:pPr>
        <w:jc w:val="both"/>
        <w:rPr>
          <w:rFonts w:ascii="Calibri" w:hAnsi="Calibri" w:cs="Calibri"/>
          <w:color w:val="000000"/>
          <w:sz w:val="22"/>
          <w:szCs w:val="22"/>
          <w:shd w:val="clear" w:color="auto" w:fill="FFFFFF"/>
          <w:lang w:val="fr-CA"/>
        </w:rPr>
      </w:pPr>
      <w:r w:rsidRPr="00111960">
        <w:rPr>
          <w:rFonts w:ascii="Calibri" w:hAnsi="Calibri" w:cs="Calibri"/>
          <w:color w:val="000000"/>
          <w:sz w:val="22"/>
          <w:szCs w:val="22"/>
          <w:shd w:val="clear" w:color="auto" w:fill="FFFFFF"/>
          <w:lang w:val="fr-CA"/>
        </w:rPr>
        <w:t>La candidate retenue ou le candidat retenu disposera d’un minimum de 0,5 ETP pour la recherche, d’une nomination de scientifique à l’IR du CHEO et d’une nomination universitaire à l’Université d’Ottawa. Les principales responsabilités du personnel universitaire comprennent :</w:t>
      </w:r>
    </w:p>
    <w:p w14:paraId="6F21F3E8" w14:textId="77777777" w:rsidR="006826A8" w:rsidRPr="00111960" w:rsidRDefault="006826A8" w:rsidP="006826A8">
      <w:pPr>
        <w:numPr>
          <w:ilvl w:val="0"/>
          <w:numId w:val="10"/>
        </w:numPr>
        <w:jc w:val="both"/>
        <w:rPr>
          <w:rFonts w:ascii="Calibri" w:hAnsi="Calibri" w:cs="Calibri"/>
          <w:color w:val="000000"/>
          <w:sz w:val="22"/>
          <w:szCs w:val="22"/>
          <w:shd w:val="clear" w:color="auto" w:fill="FFFFFF"/>
          <w:lang w:val="fr-CA"/>
        </w:rPr>
      </w:pPr>
      <w:proofErr w:type="gramStart"/>
      <w:r w:rsidRPr="00111960">
        <w:rPr>
          <w:rFonts w:ascii="Calibri" w:hAnsi="Calibri" w:cs="Calibri"/>
          <w:color w:val="000000"/>
          <w:sz w:val="22"/>
          <w:szCs w:val="22"/>
          <w:shd w:val="clear" w:color="auto" w:fill="FFFFFF"/>
          <w:lang w:val="fr-CA"/>
        </w:rPr>
        <w:t>effectuer</w:t>
      </w:r>
      <w:proofErr w:type="gramEnd"/>
      <w:r w:rsidRPr="00111960">
        <w:rPr>
          <w:rFonts w:ascii="Calibri" w:hAnsi="Calibri" w:cs="Calibri"/>
          <w:color w:val="000000"/>
          <w:sz w:val="22"/>
          <w:szCs w:val="22"/>
          <w:shd w:val="clear" w:color="auto" w:fill="FFFFFF"/>
          <w:lang w:val="fr-CA"/>
        </w:rPr>
        <w:t xml:space="preserve"> des recherches;</w:t>
      </w:r>
    </w:p>
    <w:p w14:paraId="0496F2E9" w14:textId="77777777" w:rsidR="006826A8" w:rsidRPr="00111960" w:rsidRDefault="006826A8" w:rsidP="006826A8">
      <w:pPr>
        <w:numPr>
          <w:ilvl w:val="0"/>
          <w:numId w:val="10"/>
        </w:numPr>
        <w:jc w:val="both"/>
        <w:rPr>
          <w:rFonts w:ascii="Calibri" w:hAnsi="Calibri" w:cs="Calibri"/>
          <w:color w:val="000000"/>
          <w:sz w:val="22"/>
          <w:szCs w:val="22"/>
          <w:shd w:val="clear" w:color="auto" w:fill="FFFFFF"/>
          <w:lang w:val="fr-CA"/>
        </w:rPr>
      </w:pPr>
      <w:proofErr w:type="gramStart"/>
      <w:r w:rsidRPr="00111960">
        <w:rPr>
          <w:rFonts w:ascii="Calibri" w:hAnsi="Calibri" w:cs="Calibri"/>
          <w:color w:val="000000"/>
          <w:sz w:val="22"/>
          <w:szCs w:val="22"/>
          <w:shd w:val="clear" w:color="auto" w:fill="FFFFFF"/>
          <w:lang w:val="fr-CA"/>
        </w:rPr>
        <w:t>contribuer</w:t>
      </w:r>
      <w:proofErr w:type="gramEnd"/>
      <w:r w:rsidRPr="00111960">
        <w:rPr>
          <w:rFonts w:ascii="Calibri" w:hAnsi="Calibri" w:cs="Calibri"/>
          <w:color w:val="000000"/>
          <w:sz w:val="22"/>
          <w:szCs w:val="22"/>
          <w:shd w:val="clear" w:color="auto" w:fill="FFFFFF"/>
          <w:lang w:val="fr-CA"/>
        </w:rPr>
        <w:t xml:space="preserve"> à l’enseignement;</w:t>
      </w:r>
    </w:p>
    <w:p w14:paraId="2DF19037" w14:textId="77777777" w:rsidR="006826A8" w:rsidRPr="00111960" w:rsidRDefault="006826A8" w:rsidP="006826A8">
      <w:pPr>
        <w:numPr>
          <w:ilvl w:val="0"/>
          <w:numId w:val="10"/>
        </w:numPr>
        <w:jc w:val="both"/>
        <w:rPr>
          <w:rFonts w:ascii="Calibri" w:hAnsi="Calibri" w:cs="Calibri"/>
          <w:color w:val="000000"/>
          <w:sz w:val="22"/>
          <w:szCs w:val="22"/>
          <w:shd w:val="clear" w:color="auto" w:fill="FFFFFF"/>
          <w:lang w:val="fr-CA"/>
        </w:rPr>
      </w:pPr>
      <w:proofErr w:type="gramStart"/>
      <w:r w:rsidRPr="00111960">
        <w:rPr>
          <w:rFonts w:ascii="Calibri" w:hAnsi="Calibri" w:cs="Calibri"/>
          <w:color w:val="000000"/>
          <w:sz w:val="22"/>
          <w:szCs w:val="22"/>
          <w:shd w:val="clear" w:color="auto" w:fill="FFFFFF"/>
          <w:lang w:val="fr-CA"/>
        </w:rPr>
        <w:t>participer</w:t>
      </w:r>
      <w:proofErr w:type="gramEnd"/>
      <w:r w:rsidRPr="00111960">
        <w:rPr>
          <w:rFonts w:ascii="Calibri" w:hAnsi="Calibri" w:cs="Calibri"/>
          <w:color w:val="000000"/>
          <w:sz w:val="22"/>
          <w:szCs w:val="22"/>
          <w:shd w:val="clear" w:color="auto" w:fill="FFFFFF"/>
          <w:lang w:val="fr-CA"/>
        </w:rPr>
        <w:t xml:space="preserve"> aux services universitaires;</w:t>
      </w:r>
    </w:p>
    <w:p w14:paraId="273650F8" w14:textId="77777777" w:rsidR="006826A8" w:rsidRPr="00111960" w:rsidRDefault="006826A8" w:rsidP="006826A8">
      <w:pPr>
        <w:numPr>
          <w:ilvl w:val="0"/>
          <w:numId w:val="10"/>
        </w:numPr>
        <w:jc w:val="both"/>
        <w:rPr>
          <w:rFonts w:ascii="Calibri" w:hAnsi="Calibri" w:cs="Calibri"/>
          <w:color w:val="000000"/>
          <w:sz w:val="22"/>
          <w:szCs w:val="22"/>
          <w:shd w:val="clear" w:color="auto" w:fill="FFFFFF"/>
          <w:lang w:val="fr-CA"/>
        </w:rPr>
      </w:pPr>
      <w:proofErr w:type="gramStart"/>
      <w:r w:rsidRPr="00111960">
        <w:rPr>
          <w:rFonts w:ascii="Calibri" w:hAnsi="Calibri" w:cs="Calibri"/>
          <w:color w:val="000000"/>
          <w:sz w:val="22"/>
          <w:szCs w:val="22"/>
          <w:shd w:val="clear" w:color="auto" w:fill="FFFFFF"/>
          <w:lang w:val="fr-CA"/>
        </w:rPr>
        <w:t>superviser</w:t>
      </w:r>
      <w:proofErr w:type="gramEnd"/>
      <w:r w:rsidRPr="00111960">
        <w:rPr>
          <w:rFonts w:ascii="Calibri" w:hAnsi="Calibri" w:cs="Calibri"/>
          <w:color w:val="000000"/>
          <w:sz w:val="22"/>
          <w:szCs w:val="22"/>
          <w:shd w:val="clear" w:color="auto" w:fill="FFFFFF"/>
          <w:lang w:val="fr-CA"/>
        </w:rPr>
        <w:t xml:space="preserve"> des étudiants de troisième cycle.</w:t>
      </w:r>
    </w:p>
    <w:p w14:paraId="69CCFC67" w14:textId="77777777" w:rsidR="006826A8" w:rsidRPr="00111960" w:rsidRDefault="006826A8" w:rsidP="006826A8">
      <w:pPr>
        <w:jc w:val="both"/>
        <w:rPr>
          <w:rFonts w:ascii="Calibri" w:hAnsi="Calibri" w:cs="Calibri"/>
          <w:color w:val="000000"/>
          <w:sz w:val="22"/>
          <w:szCs w:val="22"/>
          <w:shd w:val="clear" w:color="auto" w:fill="FFFFFF"/>
          <w:lang w:val="fr-CA"/>
        </w:rPr>
      </w:pPr>
    </w:p>
    <w:p w14:paraId="77FBF21A" w14:textId="77777777" w:rsidR="006826A8" w:rsidRPr="00111960" w:rsidRDefault="006826A8" w:rsidP="006826A8">
      <w:pPr>
        <w:jc w:val="both"/>
        <w:rPr>
          <w:rFonts w:ascii="Calibri" w:hAnsi="Calibri" w:cs="Calibri"/>
          <w:b/>
          <w:bCs/>
          <w:color w:val="000000"/>
          <w:sz w:val="22"/>
          <w:szCs w:val="22"/>
          <w:shd w:val="clear" w:color="auto" w:fill="FFFFFF"/>
          <w:lang w:val="fr-CA"/>
        </w:rPr>
      </w:pPr>
      <w:r w:rsidRPr="00111960">
        <w:rPr>
          <w:rFonts w:ascii="Calibri" w:hAnsi="Calibri" w:cs="Calibri"/>
          <w:b/>
          <w:color w:val="000000"/>
          <w:sz w:val="22"/>
          <w:szCs w:val="22"/>
          <w:shd w:val="clear" w:color="auto" w:fill="FFFFFF"/>
          <w:lang w:val="fr-CA"/>
        </w:rPr>
        <w:t>PRINCIPALES RESPONSABILITÉS</w:t>
      </w:r>
    </w:p>
    <w:p w14:paraId="1783C4DC" w14:textId="77777777" w:rsidR="006826A8" w:rsidRPr="00111960" w:rsidRDefault="006826A8" w:rsidP="006826A8">
      <w:pPr>
        <w:jc w:val="both"/>
        <w:rPr>
          <w:rFonts w:ascii="Calibri" w:hAnsi="Calibri" w:cs="Calibri"/>
          <w:b/>
          <w:bCs/>
          <w:color w:val="000000"/>
          <w:sz w:val="22"/>
          <w:szCs w:val="22"/>
          <w:shd w:val="clear" w:color="auto" w:fill="FFFFFF"/>
          <w:lang w:val="fr-CA"/>
        </w:rPr>
      </w:pPr>
    </w:p>
    <w:p w14:paraId="3523F7AD" w14:textId="77777777" w:rsidR="006826A8" w:rsidRPr="00111960" w:rsidRDefault="006826A8" w:rsidP="006826A8">
      <w:pPr>
        <w:numPr>
          <w:ilvl w:val="0"/>
          <w:numId w:val="11"/>
        </w:numPr>
        <w:jc w:val="both"/>
        <w:rPr>
          <w:rFonts w:ascii="Calibri" w:hAnsi="Calibri" w:cs="Calibri"/>
          <w:color w:val="000000"/>
          <w:sz w:val="22"/>
          <w:szCs w:val="22"/>
          <w:shd w:val="clear" w:color="auto" w:fill="FFFFFF"/>
          <w:lang w:val="fr-CA"/>
        </w:rPr>
      </w:pPr>
      <w:r w:rsidRPr="00111960">
        <w:rPr>
          <w:rFonts w:ascii="Calibri" w:hAnsi="Calibri" w:cs="Calibri"/>
          <w:color w:val="000000"/>
          <w:sz w:val="22"/>
          <w:szCs w:val="22"/>
          <w:shd w:val="clear" w:color="auto" w:fill="FFFFFF"/>
          <w:lang w:val="fr-CA"/>
        </w:rPr>
        <w:t>Diriger un programme de recherche concurrentiel à l’échelle internationale en psychiatrie des enfants et des adolescents.</w:t>
      </w:r>
    </w:p>
    <w:p w14:paraId="3FE173D3" w14:textId="77777777" w:rsidR="006826A8" w:rsidRPr="00111960" w:rsidRDefault="006826A8" w:rsidP="006826A8">
      <w:pPr>
        <w:numPr>
          <w:ilvl w:val="0"/>
          <w:numId w:val="12"/>
        </w:numPr>
        <w:jc w:val="both"/>
        <w:rPr>
          <w:rFonts w:ascii="Calibri" w:hAnsi="Calibri" w:cs="Calibri"/>
          <w:color w:val="000000"/>
          <w:sz w:val="22"/>
          <w:szCs w:val="22"/>
          <w:shd w:val="clear" w:color="auto" w:fill="FFFFFF"/>
          <w:lang w:val="fr-CA"/>
        </w:rPr>
      </w:pPr>
      <w:r w:rsidRPr="00111960">
        <w:rPr>
          <w:rFonts w:ascii="Calibri" w:hAnsi="Calibri" w:cs="Calibri"/>
          <w:color w:val="000000"/>
          <w:sz w:val="22"/>
          <w:szCs w:val="22"/>
          <w:shd w:val="clear" w:color="auto" w:fill="FFFFFF"/>
          <w:lang w:val="fr-CA"/>
        </w:rPr>
        <w:t>Produire des publications scientifiques évaluées par les pairs de grande qualité.</w:t>
      </w:r>
    </w:p>
    <w:p w14:paraId="47254689" w14:textId="77777777" w:rsidR="006826A8" w:rsidRPr="00111960" w:rsidRDefault="006826A8" w:rsidP="006826A8">
      <w:pPr>
        <w:numPr>
          <w:ilvl w:val="0"/>
          <w:numId w:val="12"/>
        </w:numPr>
        <w:jc w:val="both"/>
        <w:rPr>
          <w:rFonts w:ascii="Calibri" w:hAnsi="Calibri" w:cs="Calibri"/>
          <w:color w:val="000000"/>
          <w:sz w:val="22"/>
          <w:szCs w:val="22"/>
          <w:shd w:val="clear" w:color="auto" w:fill="FFFFFF"/>
          <w:lang w:val="fr-CA"/>
        </w:rPr>
      </w:pPr>
      <w:r w:rsidRPr="00111960">
        <w:rPr>
          <w:rFonts w:ascii="Calibri" w:hAnsi="Calibri" w:cs="Calibri"/>
          <w:color w:val="000000"/>
          <w:sz w:val="22"/>
          <w:szCs w:val="22"/>
          <w:shd w:val="clear" w:color="auto" w:fill="FFFFFF"/>
          <w:lang w:val="fr-CA"/>
        </w:rPr>
        <w:t>Chercher et obtenir régulièrement du financement pour la recherche évaluée par des pairs.</w:t>
      </w:r>
    </w:p>
    <w:p w14:paraId="7C0FCA49" w14:textId="77777777" w:rsidR="006826A8" w:rsidRPr="00111960" w:rsidRDefault="006826A8" w:rsidP="006826A8">
      <w:pPr>
        <w:numPr>
          <w:ilvl w:val="0"/>
          <w:numId w:val="12"/>
        </w:numPr>
        <w:jc w:val="both"/>
        <w:rPr>
          <w:rFonts w:ascii="Calibri" w:hAnsi="Calibri" w:cs="Calibri"/>
          <w:color w:val="000000"/>
          <w:sz w:val="22"/>
          <w:szCs w:val="22"/>
          <w:shd w:val="clear" w:color="auto" w:fill="FFFFFF"/>
          <w:lang w:val="fr-CA"/>
        </w:rPr>
      </w:pPr>
      <w:r w:rsidRPr="00111960">
        <w:rPr>
          <w:rFonts w:ascii="Calibri" w:hAnsi="Calibri" w:cs="Calibri"/>
          <w:color w:val="000000"/>
          <w:sz w:val="22"/>
          <w:szCs w:val="22"/>
          <w:shd w:val="clear" w:color="auto" w:fill="FFFFFF"/>
          <w:lang w:val="fr-CA"/>
        </w:rPr>
        <w:t>Mener des recherches conformes aux priorités de l’établissement et des partenaires, y compris la recherche sur les services de santé mentale et les initiatives visant à réduire les taux de suicide et la morbidité connexe.</w:t>
      </w:r>
    </w:p>
    <w:p w14:paraId="04D04E88" w14:textId="77777777" w:rsidR="006826A8" w:rsidRPr="00111960" w:rsidRDefault="006826A8" w:rsidP="006826A8">
      <w:pPr>
        <w:numPr>
          <w:ilvl w:val="0"/>
          <w:numId w:val="12"/>
        </w:numPr>
        <w:jc w:val="both"/>
        <w:rPr>
          <w:rFonts w:ascii="Calibri" w:hAnsi="Calibri" w:cs="Calibri"/>
          <w:color w:val="000000"/>
          <w:sz w:val="22"/>
          <w:szCs w:val="22"/>
          <w:shd w:val="clear" w:color="auto" w:fill="FFFFFF"/>
          <w:lang w:val="fr-CA"/>
        </w:rPr>
      </w:pPr>
      <w:r w:rsidRPr="00111960">
        <w:rPr>
          <w:rFonts w:ascii="Calibri" w:hAnsi="Calibri" w:cs="Calibri"/>
          <w:color w:val="000000"/>
          <w:sz w:val="22"/>
          <w:szCs w:val="22"/>
          <w:shd w:val="clear" w:color="auto" w:fill="FFFFFF"/>
          <w:lang w:val="fr-CA"/>
        </w:rPr>
        <w:t>Former et superviser les stagiaires de premier cycle, des cycles supérieurs, en médecine et postdoctoraux.</w:t>
      </w:r>
    </w:p>
    <w:p w14:paraId="46615C32" w14:textId="77777777" w:rsidR="006826A8" w:rsidRPr="00111960" w:rsidRDefault="006826A8" w:rsidP="006826A8">
      <w:pPr>
        <w:numPr>
          <w:ilvl w:val="0"/>
          <w:numId w:val="12"/>
        </w:numPr>
        <w:jc w:val="both"/>
        <w:rPr>
          <w:rFonts w:ascii="Calibri" w:hAnsi="Calibri" w:cs="Calibri"/>
          <w:color w:val="000000"/>
          <w:sz w:val="22"/>
          <w:szCs w:val="22"/>
          <w:shd w:val="clear" w:color="auto" w:fill="FFFFFF"/>
          <w:lang w:val="fr-CA"/>
        </w:rPr>
      </w:pPr>
      <w:r w:rsidRPr="00111960">
        <w:rPr>
          <w:rFonts w:ascii="Calibri" w:hAnsi="Calibri" w:cs="Calibri"/>
          <w:color w:val="000000"/>
          <w:sz w:val="22"/>
          <w:szCs w:val="22"/>
          <w:shd w:val="clear" w:color="auto" w:fill="FFFFFF"/>
          <w:lang w:val="fr-CA"/>
        </w:rPr>
        <w:t>Encadrer les chercheuses et chercheurs en début de carrière et les cliniciennes et cliniciens scientifiques.</w:t>
      </w:r>
    </w:p>
    <w:p w14:paraId="201ACB20" w14:textId="77777777" w:rsidR="006826A8" w:rsidRPr="00111960" w:rsidRDefault="006826A8" w:rsidP="006826A8">
      <w:pPr>
        <w:numPr>
          <w:ilvl w:val="0"/>
          <w:numId w:val="12"/>
        </w:numPr>
        <w:jc w:val="both"/>
        <w:rPr>
          <w:rFonts w:ascii="Calibri" w:hAnsi="Calibri" w:cs="Calibri"/>
          <w:color w:val="000000"/>
          <w:sz w:val="22"/>
          <w:szCs w:val="22"/>
          <w:shd w:val="clear" w:color="auto" w:fill="FFFFFF"/>
          <w:lang w:val="fr-CA"/>
        </w:rPr>
      </w:pPr>
      <w:r w:rsidRPr="00111960">
        <w:rPr>
          <w:rFonts w:ascii="Calibri" w:hAnsi="Calibri" w:cs="Calibri"/>
          <w:color w:val="000000"/>
          <w:sz w:val="22"/>
          <w:szCs w:val="22"/>
          <w:shd w:val="clear" w:color="auto" w:fill="FFFFFF"/>
          <w:lang w:val="fr-CA"/>
        </w:rPr>
        <w:t>Renforcer les collaborations en recherche multidisciplinaire aux niveaux régional, national et international.</w:t>
      </w:r>
    </w:p>
    <w:p w14:paraId="3EEF3FC0" w14:textId="77777777" w:rsidR="006826A8" w:rsidRPr="00111960" w:rsidRDefault="006826A8" w:rsidP="006826A8">
      <w:pPr>
        <w:numPr>
          <w:ilvl w:val="0"/>
          <w:numId w:val="12"/>
        </w:numPr>
        <w:jc w:val="both"/>
        <w:rPr>
          <w:rFonts w:ascii="Calibri" w:hAnsi="Calibri" w:cs="Calibri"/>
          <w:color w:val="000000"/>
          <w:sz w:val="22"/>
          <w:szCs w:val="22"/>
          <w:shd w:val="clear" w:color="auto" w:fill="FFFFFF"/>
          <w:lang w:val="fr-CA"/>
        </w:rPr>
      </w:pPr>
      <w:r w:rsidRPr="00111960">
        <w:rPr>
          <w:rFonts w:ascii="Calibri" w:hAnsi="Calibri" w:cs="Calibri"/>
          <w:color w:val="000000"/>
          <w:sz w:val="22"/>
          <w:szCs w:val="22"/>
          <w:shd w:val="clear" w:color="auto" w:fill="FFFFFF"/>
          <w:lang w:val="fr-CA"/>
        </w:rPr>
        <w:t>Appuyer les activités d’application et de mobilisation des connaissances pour faire progresser l’impact clinique et stratégique.</w:t>
      </w:r>
    </w:p>
    <w:p w14:paraId="7B6D7A45" w14:textId="77777777" w:rsidR="006826A8" w:rsidRPr="00111960" w:rsidRDefault="006826A8" w:rsidP="006826A8">
      <w:pPr>
        <w:numPr>
          <w:ilvl w:val="0"/>
          <w:numId w:val="12"/>
        </w:numPr>
        <w:jc w:val="both"/>
        <w:rPr>
          <w:rFonts w:ascii="Calibri" w:hAnsi="Calibri" w:cs="Calibri"/>
          <w:color w:val="000000"/>
          <w:sz w:val="22"/>
          <w:szCs w:val="22"/>
          <w:shd w:val="clear" w:color="auto" w:fill="FFFFFF"/>
          <w:lang w:val="fr-CA"/>
        </w:rPr>
      </w:pPr>
      <w:r w:rsidRPr="00111960">
        <w:rPr>
          <w:rFonts w:ascii="Calibri" w:hAnsi="Calibri" w:cs="Calibri"/>
          <w:color w:val="000000"/>
          <w:sz w:val="22"/>
          <w:szCs w:val="22"/>
          <w:shd w:val="clear" w:color="auto" w:fill="FFFFFF"/>
          <w:lang w:val="fr-CA"/>
        </w:rPr>
        <w:t>Diriger les initiatives de l’Institut de recherche du CHEO et y contribuer.</w:t>
      </w:r>
    </w:p>
    <w:p w14:paraId="31F89AE2" w14:textId="77777777" w:rsidR="006826A8" w:rsidRPr="00111960" w:rsidRDefault="006826A8" w:rsidP="006826A8">
      <w:pPr>
        <w:numPr>
          <w:ilvl w:val="0"/>
          <w:numId w:val="12"/>
        </w:numPr>
        <w:jc w:val="both"/>
        <w:rPr>
          <w:rFonts w:ascii="Calibri" w:hAnsi="Calibri" w:cs="Calibri"/>
          <w:color w:val="000000"/>
          <w:sz w:val="22"/>
          <w:szCs w:val="22"/>
          <w:shd w:val="clear" w:color="auto" w:fill="FFFFFF"/>
          <w:lang w:val="fr-CA"/>
        </w:rPr>
      </w:pPr>
      <w:r w:rsidRPr="00111960">
        <w:rPr>
          <w:rFonts w:ascii="Calibri" w:hAnsi="Calibri" w:cs="Calibri"/>
          <w:color w:val="000000"/>
          <w:sz w:val="22"/>
          <w:szCs w:val="22"/>
          <w:shd w:val="clear" w:color="auto" w:fill="FFFFFF"/>
          <w:lang w:val="fr-CA"/>
        </w:rPr>
        <w:t xml:space="preserve">Diriger et contribuer à des programmes de recherche au sein du </w:t>
      </w:r>
      <w:proofErr w:type="spellStart"/>
      <w:r w:rsidRPr="00111960">
        <w:rPr>
          <w:rFonts w:ascii="Calibri" w:hAnsi="Calibri" w:cs="Calibri"/>
          <w:color w:val="000000"/>
          <w:sz w:val="22"/>
          <w:szCs w:val="22"/>
          <w:shd w:val="clear" w:color="auto" w:fill="FFFFFF"/>
          <w:lang w:val="fr-CA"/>
        </w:rPr>
        <w:t>Collaboratoire</w:t>
      </w:r>
      <w:proofErr w:type="spellEnd"/>
      <w:r w:rsidRPr="00111960">
        <w:rPr>
          <w:rFonts w:ascii="Calibri" w:hAnsi="Calibri" w:cs="Calibri"/>
          <w:color w:val="000000"/>
          <w:sz w:val="22"/>
          <w:szCs w:val="22"/>
          <w:shd w:val="clear" w:color="auto" w:fill="FFFFFF"/>
          <w:lang w:val="fr-CA"/>
        </w:rPr>
        <w:t xml:space="preserve"> en santé mentale de précision pour les enfants et les jeunes.</w:t>
      </w:r>
    </w:p>
    <w:p w14:paraId="295AA6A5" w14:textId="77777777" w:rsidR="006826A8" w:rsidRPr="00111960" w:rsidRDefault="006826A8" w:rsidP="006826A8">
      <w:pPr>
        <w:jc w:val="both"/>
        <w:rPr>
          <w:rFonts w:ascii="Calibri" w:hAnsi="Calibri" w:cs="Calibri"/>
          <w:color w:val="000000"/>
          <w:sz w:val="22"/>
          <w:szCs w:val="22"/>
          <w:shd w:val="clear" w:color="auto" w:fill="FFFFFF"/>
          <w:lang w:val="fr-CA"/>
        </w:rPr>
      </w:pPr>
    </w:p>
    <w:p w14:paraId="15B7D9EA" w14:textId="77777777" w:rsidR="006826A8" w:rsidRPr="00111960" w:rsidRDefault="006826A8" w:rsidP="006826A8">
      <w:pPr>
        <w:jc w:val="both"/>
        <w:rPr>
          <w:rFonts w:ascii="Calibri" w:hAnsi="Calibri" w:cs="Calibri"/>
          <w:b/>
          <w:bCs/>
          <w:color w:val="000000"/>
          <w:sz w:val="22"/>
          <w:szCs w:val="22"/>
          <w:shd w:val="clear" w:color="auto" w:fill="FFFFFF"/>
          <w:lang w:val="fr-CA"/>
        </w:rPr>
      </w:pPr>
      <w:r w:rsidRPr="00111960">
        <w:rPr>
          <w:rFonts w:ascii="Calibri" w:hAnsi="Calibri" w:cs="Calibri"/>
          <w:b/>
          <w:color w:val="000000"/>
          <w:sz w:val="22"/>
          <w:szCs w:val="22"/>
          <w:shd w:val="clear" w:color="auto" w:fill="FFFFFF"/>
          <w:lang w:val="fr-CA"/>
        </w:rPr>
        <w:t>QUALIFICATIONS, COMPÉTENCES ET CAPACITÉS</w:t>
      </w:r>
    </w:p>
    <w:p w14:paraId="492FB4E8" w14:textId="77777777" w:rsidR="006826A8" w:rsidRPr="00111960" w:rsidRDefault="006826A8" w:rsidP="006826A8">
      <w:pPr>
        <w:jc w:val="both"/>
        <w:rPr>
          <w:rFonts w:ascii="Calibri" w:hAnsi="Calibri" w:cs="Calibri"/>
          <w:b/>
          <w:bCs/>
          <w:color w:val="000000"/>
          <w:sz w:val="22"/>
          <w:szCs w:val="22"/>
          <w:shd w:val="clear" w:color="auto" w:fill="FFFFFF"/>
          <w:lang w:val="fr-CA"/>
        </w:rPr>
      </w:pPr>
    </w:p>
    <w:p w14:paraId="463C0C63" w14:textId="2C1AAA3F" w:rsidR="006826A8" w:rsidRPr="00111960" w:rsidRDefault="00111960" w:rsidP="006826A8">
      <w:pPr>
        <w:numPr>
          <w:ilvl w:val="0"/>
          <w:numId w:val="13"/>
        </w:numPr>
        <w:jc w:val="both"/>
        <w:rPr>
          <w:rFonts w:ascii="Calibri" w:hAnsi="Calibri" w:cs="Calibri"/>
          <w:color w:val="000000"/>
          <w:sz w:val="22"/>
          <w:szCs w:val="22"/>
          <w:shd w:val="clear" w:color="auto" w:fill="FFFFFF"/>
          <w:lang w:val="fr-CA"/>
        </w:rPr>
      </w:pPr>
      <w:proofErr w:type="spellStart"/>
      <w:r w:rsidRPr="00111960">
        <w:rPr>
          <w:rFonts w:ascii="Calibri" w:hAnsi="Calibri" w:cs="Calibri"/>
          <w:color w:val="000000"/>
          <w:sz w:val="22"/>
          <w:szCs w:val="22"/>
          <w:shd w:val="clear" w:color="auto" w:fill="FFFFFF"/>
          <w:lang w:val="fr-CA"/>
        </w:rPr>
        <w:t>Ph.D</w:t>
      </w:r>
      <w:proofErr w:type="spellEnd"/>
      <w:r w:rsidRPr="00111960">
        <w:rPr>
          <w:rFonts w:ascii="Calibri" w:hAnsi="Calibri" w:cs="Calibri"/>
          <w:color w:val="000000"/>
          <w:sz w:val="22"/>
          <w:szCs w:val="22"/>
          <w:shd w:val="clear" w:color="auto" w:fill="FFFFFF"/>
          <w:lang w:val="fr-CA"/>
        </w:rPr>
        <w:t xml:space="preserve">., </w:t>
      </w:r>
      <w:r w:rsidR="006826A8" w:rsidRPr="00111960">
        <w:rPr>
          <w:rFonts w:ascii="Calibri" w:hAnsi="Calibri" w:cs="Calibri"/>
          <w:color w:val="000000"/>
          <w:sz w:val="22"/>
          <w:szCs w:val="22"/>
          <w:shd w:val="clear" w:color="auto" w:fill="FFFFFF"/>
          <w:lang w:val="fr-CA"/>
        </w:rPr>
        <w:t>MD, ou MD/Ph. D., personne faisant de la recherche à temps plein nommée ou recrutée à la faculté de médecine de l’Université d’Ottawa. (</w:t>
      </w:r>
      <w:proofErr w:type="gramStart"/>
      <w:r w:rsidR="006826A8" w:rsidRPr="00111960">
        <w:rPr>
          <w:rFonts w:ascii="Calibri" w:hAnsi="Calibri" w:cs="Calibri"/>
          <w:color w:val="000000"/>
          <w:sz w:val="22"/>
          <w:szCs w:val="22"/>
          <w:shd w:val="clear" w:color="auto" w:fill="FFFFFF"/>
          <w:lang w:val="fr-CA"/>
        </w:rPr>
        <w:t>essentiel</w:t>
      </w:r>
      <w:proofErr w:type="gramEnd"/>
      <w:r w:rsidR="006826A8" w:rsidRPr="00111960">
        <w:rPr>
          <w:rFonts w:ascii="Calibri" w:hAnsi="Calibri" w:cs="Calibri"/>
          <w:color w:val="000000"/>
          <w:sz w:val="22"/>
          <w:szCs w:val="22"/>
          <w:shd w:val="clear" w:color="auto" w:fill="FFFFFF"/>
          <w:lang w:val="fr-CA"/>
        </w:rPr>
        <w:t>)</w:t>
      </w:r>
    </w:p>
    <w:p w14:paraId="08B3FF38" w14:textId="1601EF0F" w:rsidR="006826A8" w:rsidRPr="00111960" w:rsidRDefault="00111960" w:rsidP="006826A8">
      <w:pPr>
        <w:numPr>
          <w:ilvl w:val="0"/>
          <w:numId w:val="13"/>
        </w:numPr>
        <w:jc w:val="both"/>
        <w:rPr>
          <w:rFonts w:ascii="Calibri" w:hAnsi="Calibri" w:cs="Calibri"/>
          <w:color w:val="000000"/>
          <w:sz w:val="22"/>
          <w:szCs w:val="22"/>
          <w:shd w:val="clear" w:color="auto" w:fill="FFFFFF"/>
          <w:lang w:val="fr-CA"/>
        </w:rPr>
      </w:pPr>
      <w:r>
        <w:rPr>
          <w:rFonts w:ascii="Calibri" w:hAnsi="Calibri" w:cs="Calibri"/>
          <w:color w:val="000000"/>
          <w:sz w:val="22"/>
          <w:szCs w:val="22"/>
          <w:shd w:val="clear" w:color="auto" w:fill="FFFFFF"/>
          <w:lang w:val="fr-CA"/>
        </w:rPr>
        <w:t>Doit actuellement détenir, ou être admissible à, une nomination universitaire à temps plein de type clinique (MD) ou statut uniquement (Ph. D.) (avec ou sans permanence).</w:t>
      </w:r>
      <w:r w:rsidR="006826A8" w:rsidRPr="00111960">
        <w:rPr>
          <w:rFonts w:ascii="Calibri" w:hAnsi="Calibri" w:cs="Calibri"/>
          <w:color w:val="000000"/>
          <w:sz w:val="22"/>
          <w:szCs w:val="22"/>
          <w:shd w:val="clear" w:color="auto" w:fill="FFFFFF"/>
          <w:lang w:val="fr-CA"/>
        </w:rPr>
        <w:t xml:space="preserve"> (</w:t>
      </w:r>
      <w:proofErr w:type="gramStart"/>
      <w:r w:rsidR="006826A8" w:rsidRPr="00111960">
        <w:rPr>
          <w:rFonts w:ascii="Calibri" w:hAnsi="Calibri" w:cs="Calibri"/>
          <w:color w:val="000000"/>
          <w:sz w:val="22"/>
          <w:szCs w:val="22"/>
          <w:shd w:val="clear" w:color="auto" w:fill="FFFFFF"/>
          <w:lang w:val="fr-CA"/>
        </w:rPr>
        <w:t>un</w:t>
      </w:r>
      <w:proofErr w:type="gramEnd"/>
      <w:r w:rsidR="006826A8" w:rsidRPr="00111960">
        <w:rPr>
          <w:rFonts w:ascii="Calibri" w:hAnsi="Calibri" w:cs="Calibri"/>
          <w:color w:val="000000"/>
          <w:sz w:val="22"/>
          <w:szCs w:val="22"/>
          <w:shd w:val="clear" w:color="auto" w:fill="FFFFFF"/>
          <w:lang w:val="fr-CA"/>
        </w:rPr>
        <w:t xml:space="preserve"> atout)</w:t>
      </w:r>
    </w:p>
    <w:p w14:paraId="7C52C53B" w14:textId="77777777" w:rsidR="006826A8" w:rsidRPr="00111960" w:rsidRDefault="006826A8" w:rsidP="006826A8">
      <w:pPr>
        <w:numPr>
          <w:ilvl w:val="0"/>
          <w:numId w:val="13"/>
        </w:numPr>
        <w:jc w:val="both"/>
        <w:rPr>
          <w:rFonts w:ascii="Calibri" w:hAnsi="Calibri" w:cs="Calibri"/>
          <w:color w:val="000000"/>
          <w:sz w:val="22"/>
          <w:szCs w:val="22"/>
          <w:shd w:val="clear" w:color="auto" w:fill="FFFFFF"/>
          <w:lang w:val="fr-CA"/>
        </w:rPr>
      </w:pPr>
      <w:r w:rsidRPr="00111960">
        <w:rPr>
          <w:rFonts w:ascii="Calibri" w:hAnsi="Calibri" w:cs="Calibri"/>
          <w:color w:val="000000"/>
          <w:sz w:val="22"/>
          <w:szCs w:val="22"/>
          <w:shd w:val="clear" w:color="auto" w:fill="FFFFFF"/>
          <w:lang w:val="fr-CA"/>
        </w:rPr>
        <w:t>Admissibilité à la résidence permanente et, le cas échéant, au permis d’exercice de la médecine au Canada. (</w:t>
      </w:r>
      <w:proofErr w:type="gramStart"/>
      <w:r w:rsidRPr="00111960">
        <w:rPr>
          <w:rFonts w:ascii="Calibri" w:hAnsi="Calibri" w:cs="Calibri"/>
          <w:color w:val="000000"/>
          <w:sz w:val="22"/>
          <w:szCs w:val="22"/>
          <w:shd w:val="clear" w:color="auto" w:fill="FFFFFF"/>
          <w:lang w:val="fr-CA"/>
        </w:rPr>
        <w:t>essentiel</w:t>
      </w:r>
      <w:proofErr w:type="gramEnd"/>
      <w:r w:rsidRPr="00111960">
        <w:rPr>
          <w:rFonts w:ascii="Calibri" w:hAnsi="Calibri" w:cs="Calibri"/>
          <w:color w:val="000000"/>
          <w:sz w:val="22"/>
          <w:szCs w:val="22"/>
          <w:shd w:val="clear" w:color="auto" w:fill="FFFFFF"/>
          <w:lang w:val="fr-CA"/>
        </w:rPr>
        <w:t>)</w:t>
      </w:r>
    </w:p>
    <w:p w14:paraId="0E6569FD" w14:textId="77777777" w:rsidR="006826A8" w:rsidRPr="00111960" w:rsidRDefault="006826A8" w:rsidP="006826A8">
      <w:pPr>
        <w:numPr>
          <w:ilvl w:val="0"/>
          <w:numId w:val="13"/>
        </w:numPr>
        <w:jc w:val="both"/>
        <w:rPr>
          <w:rFonts w:ascii="Calibri" w:hAnsi="Calibri" w:cs="Calibri"/>
          <w:color w:val="000000"/>
          <w:sz w:val="22"/>
          <w:szCs w:val="22"/>
          <w:shd w:val="clear" w:color="auto" w:fill="FFFFFF"/>
          <w:lang w:val="fr-CA"/>
        </w:rPr>
      </w:pPr>
      <w:r w:rsidRPr="00111960">
        <w:rPr>
          <w:rFonts w:ascii="Calibri" w:hAnsi="Calibri" w:cs="Calibri"/>
          <w:color w:val="000000"/>
          <w:sz w:val="22"/>
          <w:szCs w:val="22"/>
          <w:shd w:val="clear" w:color="auto" w:fill="FFFFFF"/>
          <w:lang w:val="fr-CA"/>
        </w:rPr>
        <w:t>Réputation internationale exceptionnelle en recherche en psychiatrie de l’enfant et de l’adolescent. (</w:t>
      </w:r>
      <w:proofErr w:type="gramStart"/>
      <w:r w:rsidRPr="00111960">
        <w:rPr>
          <w:rFonts w:ascii="Calibri" w:hAnsi="Calibri" w:cs="Calibri"/>
          <w:color w:val="000000"/>
          <w:sz w:val="22"/>
          <w:szCs w:val="22"/>
          <w:shd w:val="clear" w:color="auto" w:fill="FFFFFF"/>
          <w:lang w:val="fr-CA"/>
        </w:rPr>
        <w:t>essentiel</w:t>
      </w:r>
      <w:proofErr w:type="gramEnd"/>
      <w:r w:rsidRPr="00111960">
        <w:rPr>
          <w:rFonts w:ascii="Calibri" w:hAnsi="Calibri" w:cs="Calibri"/>
          <w:color w:val="000000"/>
          <w:sz w:val="22"/>
          <w:szCs w:val="22"/>
          <w:shd w:val="clear" w:color="auto" w:fill="FFFFFF"/>
          <w:lang w:val="fr-CA"/>
        </w:rPr>
        <w:t>)</w:t>
      </w:r>
    </w:p>
    <w:p w14:paraId="639FC4A2" w14:textId="77777777" w:rsidR="006826A8" w:rsidRPr="00111960" w:rsidRDefault="006826A8" w:rsidP="006826A8">
      <w:pPr>
        <w:numPr>
          <w:ilvl w:val="0"/>
          <w:numId w:val="13"/>
        </w:numPr>
        <w:jc w:val="both"/>
        <w:rPr>
          <w:rFonts w:ascii="Calibri" w:hAnsi="Calibri" w:cs="Calibri"/>
          <w:color w:val="000000"/>
          <w:sz w:val="22"/>
          <w:szCs w:val="22"/>
          <w:shd w:val="clear" w:color="auto" w:fill="FFFFFF"/>
          <w:lang w:val="fr-CA"/>
        </w:rPr>
      </w:pPr>
      <w:r w:rsidRPr="00111960">
        <w:rPr>
          <w:rFonts w:ascii="Calibri" w:hAnsi="Calibri" w:cs="Calibri"/>
          <w:color w:val="000000"/>
          <w:sz w:val="22"/>
          <w:szCs w:val="22"/>
          <w:shd w:val="clear" w:color="auto" w:fill="FFFFFF"/>
          <w:lang w:val="fr-CA"/>
        </w:rPr>
        <w:t>Solide dossier de publications évaluées par les pairs et de financement. (</w:t>
      </w:r>
      <w:proofErr w:type="gramStart"/>
      <w:r w:rsidRPr="00111960">
        <w:rPr>
          <w:rFonts w:ascii="Calibri" w:hAnsi="Calibri" w:cs="Calibri"/>
          <w:color w:val="000000"/>
          <w:sz w:val="22"/>
          <w:szCs w:val="22"/>
          <w:shd w:val="clear" w:color="auto" w:fill="FFFFFF"/>
          <w:lang w:val="fr-CA"/>
        </w:rPr>
        <w:t>essentiel</w:t>
      </w:r>
      <w:proofErr w:type="gramEnd"/>
      <w:r w:rsidRPr="00111960">
        <w:rPr>
          <w:rFonts w:ascii="Calibri" w:hAnsi="Calibri" w:cs="Calibri"/>
          <w:color w:val="000000"/>
          <w:sz w:val="22"/>
          <w:szCs w:val="22"/>
          <w:shd w:val="clear" w:color="auto" w:fill="FFFFFF"/>
          <w:lang w:val="fr-CA"/>
        </w:rPr>
        <w:t>)</w:t>
      </w:r>
    </w:p>
    <w:p w14:paraId="03475DC3" w14:textId="77777777" w:rsidR="006826A8" w:rsidRPr="00111960" w:rsidRDefault="006826A8" w:rsidP="006826A8">
      <w:pPr>
        <w:numPr>
          <w:ilvl w:val="0"/>
          <w:numId w:val="13"/>
        </w:numPr>
        <w:jc w:val="both"/>
        <w:rPr>
          <w:rFonts w:ascii="Calibri" w:hAnsi="Calibri" w:cs="Calibri"/>
          <w:color w:val="000000"/>
          <w:sz w:val="22"/>
          <w:szCs w:val="22"/>
          <w:shd w:val="clear" w:color="auto" w:fill="FFFFFF"/>
          <w:lang w:val="fr-CA"/>
        </w:rPr>
      </w:pPr>
      <w:r w:rsidRPr="00111960">
        <w:rPr>
          <w:rFonts w:ascii="Calibri" w:hAnsi="Calibri" w:cs="Calibri"/>
          <w:color w:val="000000"/>
          <w:sz w:val="22"/>
          <w:szCs w:val="22"/>
          <w:shd w:val="clear" w:color="auto" w:fill="FFFFFF"/>
          <w:lang w:val="fr-CA"/>
        </w:rPr>
        <w:t>Excellence démontrée en mentorat et en supervision des stagiaires. (</w:t>
      </w:r>
      <w:proofErr w:type="gramStart"/>
      <w:r w:rsidRPr="00111960">
        <w:rPr>
          <w:rFonts w:ascii="Calibri" w:hAnsi="Calibri" w:cs="Calibri"/>
          <w:color w:val="000000"/>
          <w:sz w:val="22"/>
          <w:szCs w:val="22"/>
          <w:shd w:val="clear" w:color="auto" w:fill="FFFFFF"/>
          <w:lang w:val="fr-CA"/>
        </w:rPr>
        <w:t>essentiel</w:t>
      </w:r>
      <w:proofErr w:type="gramEnd"/>
      <w:r w:rsidRPr="00111960">
        <w:rPr>
          <w:rFonts w:ascii="Calibri" w:hAnsi="Calibri" w:cs="Calibri"/>
          <w:color w:val="000000"/>
          <w:sz w:val="22"/>
          <w:szCs w:val="22"/>
          <w:shd w:val="clear" w:color="auto" w:fill="FFFFFF"/>
          <w:lang w:val="fr-CA"/>
        </w:rPr>
        <w:t>)</w:t>
      </w:r>
    </w:p>
    <w:p w14:paraId="63E4AC53" w14:textId="77777777" w:rsidR="006826A8" w:rsidRPr="00111960" w:rsidRDefault="006826A8" w:rsidP="006826A8">
      <w:pPr>
        <w:numPr>
          <w:ilvl w:val="0"/>
          <w:numId w:val="13"/>
        </w:numPr>
        <w:jc w:val="both"/>
        <w:rPr>
          <w:rFonts w:ascii="Calibri" w:hAnsi="Calibri" w:cs="Calibri"/>
          <w:color w:val="000000"/>
          <w:sz w:val="22"/>
          <w:szCs w:val="22"/>
          <w:shd w:val="clear" w:color="auto" w:fill="FFFFFF"/>
          <w:lang w:val="fr-CA"/>
        </w:rPr>
      </w:pPr>
      <w:r w:rsidRPr="00111960">
        <w:rPr>
          <w:rFonts w:ascii="Calibri" w:hAnsi="Calibri" w:cs="Calibri"/>
          <w:color w:val="000000"/>
          <w:sz w:val="22"/>
          <w:szCs w:val="22"/>
          <w:shd w:val="clear" w:color="auto" w:fill="FFFFFF"/>
          <w:lang w:val="fr-CA"/>
        </w:rPr>
        <w:t>Excellente formation en recherche et données probantes sur le potentiel de réussite dans la recherche en psychiatrie clinique, psychologie ou services de santé mentale chez les enfants et les adolescents. (</w:t>
      </w:r>
      <w:proofErr w:type="gramStart"/>
      <w:r w:rsidRPr="00111960">
        <w:rPr>
          <w:rFonts w:ascii="Calibri" w:hAnsi="Calibri" w:cs="Calibri"/>
          <w:color w:val="000000"/>
          <w:sz w:val="22"/>
          <w:szCs w:val="22"/>
          <w:shd w:val="clear" w:color="auto" w:fill="FFFFFF"/>
          <w:lang w:val="fr-CA"/>
        </w:rPr>
        <w:t>essentiel</w:t>
      </w:r>
      <w:proofErr w:type="gramEnd"/>
      <w:r w:rsidRPr="00111960">
        <w:rPr>
          <w:rFonts w:ascii="Calibri" w:hAnsi="Calibri" w:cs="Calibri"/>
          <w:color w:val="000000"/>
          <w:sz w:val="22"/>
          <w:szCs w:val="22"/>
          <w:shd w:val="clear" w:color="auto" w:fill="FFFFFF"/>
          <w:lang w:val="fr-CA"/>
        </w:rPr>
        <w:t>)</w:t>
      </w:r>
    </w:p>
    <w:p w14:paraId="56B3C59E" w14:textId="77777777" w:rsidR="006826A8" w:rsidRPr="00111960" w:rsidRDefault="006826A8" w:rsidP="006826A8">
      <w:pPr>
        <w:numPr>
          <w:ilvl w:val="0"/>
          <w:numId w:val="14"/>
        </w:numPr>
        <w:jc w:val="both"/>
        <w:rPr>
          <w:rFonts w:ascii="Calibri" w:hAnsi="Calibri" w:cs="Calibri"/>
          <w:color w:val="000000"/>
          <w:sz w:val="22"/>
          <w:szCs w:val="22"/>
          <w:shd w:val="clear" w:color="auto" w:fill="FFFFFF"/>
          <w:lang w:val="fr-CA"/>
        </w:rPr>
      </w:pPr>
      <w:r w:rsidRPr="00111960">
        <w:rPr>
          <w:rFonts w:ascii="Calibri" w:hAnsi="Calibri" w:cs="Calibri"/>
          <w:color w:val="000000"/>
          <w:sz w:val="22"/>
          <w:szCs w:val="22"/>
          <w:shd w:val="clear" w:color="auto" w:fill="FFFFFF"/>
          <w:lang w:val="fr-CA"/>
        </w:rPr>
        <w:t>Une histoire de collaboration interdisciplinaire, d’ingéniosité et d’excellentes compétences en communication. (</w:t>
      </w:r>
      <w:proofErr w:type="gramStart"/>
      <w:r w:rsidRPr="00111960">
        <w:rPr>
          <w:rFonts w:ascii="Calibri" w:hAnsi="Calibri" w:cs="Calibri"/>
          <w:color w:val="000000"/>
          <w:sz w:val="22"/>
          <w:szCs w:val="22"/>
          <w:shd w:val="clear" w:color="auto" w:fill="FFFFFF"/>
          <w:lang w:val="fr-CA"/>
        </w:rPr>
        <w:t>essentiel</w:t>
      </w:r>
      <w:proofErr w:type="gramEnd"/>
      <w:r w:rsidRPr="00111960">
        <w:rPr>
          <w:rFonts w:ascii="Calibri" w:hAnsi="Calibri" w:cs="Calibri"/>
          <w:color w:val="000000"/>
          <w:sz w:val="22"/>
          <w:szCs w:val="22"/>
          <w:shd w:val="clear" w:color="auto" w:fill="FFFFFF"/>
          <w:lang w:val="fr-CA"/>
        </w:rPr>
        <w:t>)</w:t>
      </w:r>
    </w:p>
    <w:p w14:paraId="49B12A98" w14:textId="77777777" w:rsidR="006826A8" w:rsidRPr="00111960" w:rsidRDefault="006826A8" w:rsidP="006826A8">
      <w:pPr>
        <w:numPr>
          <w:ilvl w:val="0"/>
          <w:numId w:val="14"/>
        </w:numPr>
        <w:jc w:val="both"/>
        <w:rPr>
          <w:rFonts w:ascii="Calibri" w:hAnsi="Calibri" w:cs="Calibri"/>
          <w:color w:val="000000"/>
          <w:sz w:val="22"/>
          <w:szCs w:val="22"/>
          <w:shd w:val="clear" w:color="auto" w:fill="FFFFFF"/>
          <w:lang w:val="fr-CA"/>
        </w:rPr>
      </w:pPr>
      <w:r w:rsidRPr="00111960">
        <w:rPr>
          <w:rFonts w:ascii="Calibri" w:hAnsi="Calibri" w:cs="Calibri"/>
          <w:color w:val="000000"/>
          <w:sz w:val="22"/>
          <w:szCs w:val="22"/>
          <w:shd w:val="clear" w:color="auto" w:fill="FFFFFF"/>
          <w:lang w:val="fr-CA"/>
        </w:rPr>
        <w:t>Excellentes aptitudes en communication orale et écrite et en relations interpersonnelles, et sens de l’organisation hors pair. (</w:t>
      </w:r>
      <w:proofErr w:type="gramStart"/>
      <w:r w:rsidRPr="00111960">
        <w:rPr>
          <w:rFonts w:ascii="Calibri" w:hAnsi="Calibri" w:cs="Calibri"/>
          <w:color w:val="000000"/>
          <w:sz w:val="22"/>
          <w:szCs w:val="22"/>
          <w:shd w:val="clear" w:color="auto" w:fill="FFFFFF"/>
          <w:lang w:val="fr-CA"/>
        </w:rPr>
        <w:t>essentiel</w:t>
      </w:r>
      <w:proofErr w:type="gramEnd"/>
      <w:r w:rsidRPr="00111960">
        <w:rPr>
          <w:rFonts w:ascii="Calibri" w:hAnsi="Calibri" w:cs="Calibri"/>
          <w:color w:val="000000"/>
          <w:sz w:val="22"/>
          <w:szCs w:val="22"/>
          <w:shd w:val="clear" w:color="auto" w:fill="FFFFFF"/>
          <w:lang w:val="fr-CA"/>
        </w:rPr>
        <w:t>)</w:t>
      </w:r>
    </w:p>
    <w:p w14:paraId="2CBBEE26" w14:textId="77777777" w:rsidR="006826A8" w:rsidRPr="00111960" w:rsidRDefault="006826A8" w:rsidP="006826A8">
      <w:pPr>
        <w:numPr>
          <w:ilvl w:val="0"/>
          <w:numId w:val="14"/>
        </w:numPr>
        <w:jc w:val="both"/>
        <w:rPr>
          <w:rFonts w:ascii="Calibri" w:hAnsi="Calibri" w:cs="Calibri"/>
          <w:b/>
          <w:bCs/>
          <w:color w:val="000000"/>
          <w:sz w:val="22"/>
          <w:szCs w:val="22"/>
          <w:shd w:val="clear" w:color="auto" w:fill="FFFFFF"/>
          <w:lang w:val="fr-CA"/>
        </w:rPr>
      </w:pPr>
      <w:r w:rsidRPr="00111960">
        <w:rPr>
          <w:rFonts w:ascii="Calibri" w:hAnsi="Calibri" w:cs="Calibri"/>
          <w:color w:val="000000"/>
          <w:sz w:val="22"/>
          <w:szCs w:val="22"/>
          <w:shd w:val="clear" w:color="auto" w:fill="FFFFFF"/>
          <w:lang w:val="fr-CA"/>
        </w:rPr>
        <w:t>Bilinguisme (français et anglais) (un atout)</w:t>
      </w:r>
    </w:p>
    <w:p w14:paraId="7792D64C" w14:textId="77777777" w:rsidR="00111960" w:rsidRPr="00111960" w:rsidRDefault="00111960" w:rsidP="00111960">
      <w:pPr>
        <w:ind w:left="360"/>
        <w:jc w:val="both"/>
        <w:rPr>
          <w:rFonts w:ascii="Calibri" w:hAnsi="Calibri" w:cs="Calibri"/>
          <w:b/>
          <w:bCs/>
          <w:color w:val="000000"/>
          <w:sz w:val="22"/>
          <w:szCs w:val="22"/>
          <w:shd w:val="clear" w:color="auto" w:fill="FFFFFF"/>
          <w:lang w:val="fr-CA"/>
        </w:rPr>
      </w:pPr>
    </w:p>
    <w:p w14:paraId="40ABF4FB" w14:textId="77777777" w:rsidR="006826A8" w:rsidRPr="00111960" w:rsidRDefault="006826A8" w:rsidP="006826A8">
      <w:pPr>
        <w:jc w:val="both"/>
        <w:rPr>
          <w:rFonts w:ascii="Calibri" w:hAnsi="Calibri" w:cs="Calibri"/>
          <w:b/>
          <w:color w:val="000000"/>
          <w:sz w:val="22"/>
          <w:szCs w:val="22"/>
          <w:shd w:val="clear" w:color="auto" w:fill="FFFFFF"/>
          <w:lang w:val="fr-CA"/>
        </w:rPr>
      </w:pPr>
      <w:r w:rsidRPr="00111960">
        <w:rPr>
          <w:rFonts w:ascii="Calibri" w:hAnsi="Calibri" w:cs="Calibri"/>
          <w:b/>
          <w:color w:val="000000"/>
          <w:sz w:val="22"/>
          <w:szCs w:val="22"/>
          <w:shd w:val="clear" w:color="auto" w:fill="FFFFFF"/>
          <w:lang w:val="fr-CA"/>
        </w:rPr>
        <w:t>CONDITIONS DE TRAVAIL</w:t>
      </w:r>
    </w:p>
    <w:p w14:paraId="1FE21E79" w14:textId="77777777" w:rsidR="006826A8" w:rsidRPr="00111960" w:rsidRDefault="006826A8" w:rsidP="006826A8">
      <w:pPr>
        <w:numPr>
          <w:ilvl w:val="0"/>
          <w:numId w:val="15"/>
        </w:numPr>
        <w:tabs>
          <w:tab w:val="num" w:pos="360"/>
        </w:tabs>
        <w:jc w:val="both"/>
        <w:rPr>
          <w:rFonts w:ascii="Calibri" w:hAnsi="Calibri" w:cs="Calibri"/>
          <w:color w:val="000000"/>
          <w:sz w:val="22"/>
          <w:szCs w:val="22"/>
          <w:shd w:val="clear" w:color="auto" w:fill="FFFFFF"/>
          <w:lang w:val="fr-CA"/>
        </w:rPr>
      </w:pPr>
      <w:r w:rsidRPr="00111960">
        <w:rPr>
          <w:rFonts w:ascii="Calibri" w:hAnsi="Calibri" w:cs="Calibri"/>
          <w:color w:val="000000"/>
          <w:sz w:val="22"/>
          <w:szCs w:val="22"/>
          <w:shd w:val="clear" w:color="auto" w:fill="FFFFFF"/>
          <w:lang w:val="fr-CA"/>
        </w:rPr>
        <w:t>Travail en milieu clinique à l’hôpital; exposition aux enfants, aux parents et aux aidantes et aidants.</w:t>
      </w:r>
    </w:p>
    <w:p w14:paraId="40B7C0E7" w14:textId="77777777" w:rsidR="006826A8" w:rsidRPr="00111960" w:rsidRDefault="006826A8" w:rsidP="006826A8">
      <w:pPr>
        <w:numPr>
          <w:ilvl w:val="0"/>
          <w:numId w:val="15"/>
        </w:numPr>
        <w:tabs>
          <w:tab w:val="num" w:pos="360"/>
        </w:tabs>
        <w:jc w:val="both"/>
        <w:rPr>
          <w:rFonts w:ascii="Calibri" w:hAnsi="Calibri" w:cs="Calibri"/>
          <w:color w:val="000000"/>
          <w:sz w:val="22"/>
          <w:szCs w:val="22"/>
          <w:shd w:val="clear" w:color="auto" w:fill="FFFFFF"/>
          <w:lang w:val="fr-CA"/>
        </w:rPr>
      </w:pPr>
      <w:r w:rsidRPr="00111960">
        <w:rPr>
          <w:rFonts w:ascii="Calibri" w:hAnsi="Calibri" w:cs="Calibri"/>
          <w:color w:val="000000"/>
          <w:sz w:val="22"/>
          <w:szCs w:val="22"/>
          <w:shd w:val="clear" w:color="auto" w:fill="FFFFFF"/>
          <w:lang w:val="fr-CA"/>
        </w:rPr>
        <w:t>Possibilité de travailler en mode hybride (télétravail et travail sur place).</w:t>
      </w:r>
    </w:p>
    <w:p w14:paraId="6470398E" w14:textId="77777777" w:rsidR="006826A8" w:rsidRPr="00111960" w:rsidRDefault="006826A8" w:rsidP="006826A8">
      <w:pPr>
        <w:jc w:val="both"/>
        <w:rPr>
          <w:rFonts w:ascii="Calibri" w:hAnsi="Calibri" w:cs="Calibri"/>
          <w:color w:val="000000"/>
          <w:sz w:val="22"/>
          <w:szCs w:val="22"/>
          <w:shd w:val="clear" w:color="auto" w:fill="FFFFFF"/>
          <w:lang w:val="fr-CA"/>
        </w:rPr>
      </w:pPr>
    </w:p>
    <w:p w14:paraId="405CDC0B" w14:textId="31CE3CF8" w:rsidR="006826A8" w:rsidRPr="00111960" w:rsidRDefault="006826A8" w:rsidP="006826A8">
      <w:pPr>
        <w:rPr>
          <w:rFonts w:ascii="Calibri" w:hAnsi="Calibri" w:cs="Calibri"/>
          <w:b/>
          <w:color w:val="000000"/>
          <w:sz w:val="22"/>
          <w:szCs w:val="22"/>
          <w:shd w:val="clear" w:color="auto" w:fill="FFFFFF"/>
          <w:lang w:val="fr-CA"/>
        </w:rPr>
      </w:pPr>
      <w:r w:rsidRPr="00111960">
        <w:rPr>
          <w:rFonts w:ascii="Calibri" w:hAnsi="Calibri" w:cs="Calibri"/>
          <w:b/>
          <w:color w:val="000000"/>
          <w:sz w:val="22"/>
          <w:szCs w:val="22"/>
          <w:shd w:val="clear" w:color="auto" w:fill="FFFFFF"/>
          <w:lang w:val="fr-CA"/>
        </w:rPr>
        <w:lastRenderedPageBreak/>
        <w:t>AUTRES EXIGENCES</w:t>
      </w:r>
    </w:p>
    <w:p w14:paraId="45727B92" w14:textId="77777777" w:rsidR="006826A8" w:rsidRPr="00111960" w:rsidRDefault="006826A8" w:rsidP="006826A8">
      <w:pPr>
        <w:jc w:val="both"/>
        <w:rPr>
          <w:rFonts w:ascii="Calibri" w:hAnsi="Calibri" w:cs="Calibri"/>
          <w:b/>
          <w:color w:val="000000"/>
          <w:sz w:val="22"/>
          <w:szCs w:val="22"/>
          <w:shd w:val="clear" w:color="auto" w:fill="FFFFFF"/>
          <w:lang w:val="fr-CA"/>
        </w:rPr>
      </w:pPr>
    </w:p>
    <w:p w14:paraId="35F98389" w14:textId="77777777" w:rsidR="00111960" w:rsidRPr="00111960" w:rsidRDefault="00111960" w:rsidP="00111960">
      <w:pPr>
        <w:numPr>
          <w:ilvl w:val="0"/>
          <w:numId w:val="2"/>
        </w:numPr>
        <w:tabs>
          <w:tab w:val="num" w:pos="360"/>
          <w:tab w:val="left" w:pos="2160"/>
        </w:tabs>
        <w:rPr>
          <w:rFonts w:ascii="Calibri" w:hAnsi="Calibri" w:cs="Calibri"/>
          <w:bCs/>
          <w:sz w:val="22"/>
          <w:szCs w:val="22"/>
          <w:lang w:val="fr-CA"/>
        </w:rPr>
      </w:pPr>
      <w:r w:rsidRPr="00111960">
        <w:rPr>
          <w:rFonts w:ascii="Calibri" w:hAnsi="Calibri" w:cs="Calibri"/>
          <w:bCs/>
          <w:sz w:val="22"/>
          <w:szCs w:val="22"/>
          <w:lang w:val="fr-CA"/>
        </w:rPr>
        <w:t>Autorisation de travailler au Canada.</w:t>
      </w:r>
    </w:p>
    <w:p w14:paraId="4037FE9A" w14:textId="77777777" w:rsidR="00111960" w:rsidRPr="00111960" w:rsidRDefault="00111960" w:rsidP="00111960">
      <w:pPr>
        <w:numPr>
          <w:ilvl w:val="0"/>
          <w:numId w:val="2"/>
        </w:numPr>
        <w:tabs>
          <w:tab w:val="num" w:pos="360"/>
          <w:tab w:val="left" w:pos="2160"/>
        </w:tabs>
        <w:rPr>
          <w:rFonts w:ascii="Calibri" w:hAnsi="Calibri" w:cs="Calibri"/>
          <w:bCs/>
          <w:sz w:val="22"/>
          <w:szCs w:val="22"/>
          <w:lang w:val="fr-CA"/>
        </w:rPr>
      </w:pPr>
      <w:r w:rsidRPr="00111960">
        <w:rPr>
          <w:rFonts w:ascii="Calibri" w:hAnsi="Calibri" w:cs="Calibri"/>
          <w:bCs/>
          <w:sz w:val="22"/>
          <w:szCs w:val="22"/>
          <w:lang w:val="fr-CA"/>
        </w:rPr>
        <w:t>Conformité aux exigences de CHEO RI en matière de santé au travail, de vaccination et de surveillance de la santé, telles qu'elles s'appliquent au rôle et à l'environnement de travail.</w:t>
      </w:r>
    </w:p>
    <w:p w14:paraId="3F2F3FFF" w14:textId="77777777" w:rsidR="00111960" w:rsidRPr="00111960" w:rsidRDefault="00111960" w:rsidP="00111960">
      <w:pPr>
        <w:numPr>
          <w:ilvl w:val="0"/>
          <w:numId w:val="2"/>
        </w:numPr>
        <w:tabs>
          <w:tab w:val="num" w:pos="360"/>
          <w:tab w:val="left" w:pos="2160"/>
        </w:tabs>
        <w:rPr>
          <w:rFonts w:ascii="Calibri" w:hAnsi="Calibri" w:cs="Calibri"/>
          <w:bCs/>
          <w:sz w:val="22"/>
          <w:szCs w:val="22"/>
          <w:lang w:val="fr-CA"/>
        </w:rPr>
      </w:pPr>
      <w:r w:rsidRPr="00111960">
        <w:rPr>
          <w:rFonts w:ascii="Calibri" w:hAnsi="Calibri" w:cs="Calibri"/>
          <w:bCs/>
          <w:sz w:val="22"/>
          <w:szCs w:val="22"/>
          <w:lang w:val="fr-CA"/>
        </w:rPr>
        <w:t>Réalisation d'un contrôle des antécédents judiciaires, conformément aux exigences institutionnelles et réglementaires.</w:t>
      </w:r>
    </w:p>
    <w:p w14:paraId="41D21E0C" w14:textId="77777777" w:rsidR="006826A8" w:rsidRPr="00111960" w:rsidRDefault="006826A8" w:rsidP="006826A8">
      <w:pPr>
        <w:jc w:val="both"/>
        <w:rPr>
          <w:rFonts w:ascii="Calibri" w:hAnsi="Calibri" w:cs="Calibri"/>
          <w:color w:val="000000"/>
          <w:sz w:val="22"/>
          <w:szCs w:val="22"/>
          <w:shd w:val="clear" w:color="auto" w:fill="FFFFFF"/>
          <w:lang w:val="fr-CA"/>
        </w:rPr>
      </w:pPr>
    </w:p>
    <w:p w14:paraId="34D79437" w14:textId="77777777" w:rsidR="006826A8" w:rsidRPr="00111960" w:rsidRDefault="006826A8" w:rsidP="006826A8">
      <w:pPr>
        <w:jc w:val="both"/>
        <w:rPr>
          <w:rFonts w:ascii="Calibri" w:hAnsi="Calibri" w:cs="Calibri"/>
          <w:b/>
          <w:color w:val="000000"/>
          <w:sz w:val="22"/>
          <w:szCs w:val="22"/>
          <w:shd w:val="clear" w:color="auto" w:fill="FFFFFF"/>
          <w:lang w:val="fr-CA"/>
        </w:rPr>
      </w:pPr>
      <w:r w:rsidRPr="00111960">
        <w:rPr>
          <w:rFonts w:ascii="Calibri" w:hAnsi="Calibri" w:cs="Calibri"/>
          <w:b/>
          <w:color w:val="000000"/>
          <w:sz w:val="22"/>
          <w:szCs w:val="22"/>
          <w:shd w:val="clear" w:color="auto" w:fill="FFFFFF"/>
          <w:lang w:val="fr-CA"/>
        </w:rPr>
        <w:t>POUR POSTULER</w:t>
      </w:r>
    </w:p>
    <w:p w14:paraId="4D5DE45C" w14:textId="77777777" w:rsidR="006826A8" w:rsidRPr="00111960" w:rsidRDefault="006826A8" w:rsidP="006826A8">
      <w:pPr>
        <w:jc w:val="both"/>
        <w:rPr>
          <w:rFonts w:ascii="Calibri" w:hAnsi="Calibri" w:cs="Calibri"/>
          <w:color w:val="000000"/>
          <w:sz w:val="22"/>
          <w:szCs w:val="22"/>
          <w:shd w:val="clear" w:color="auto" w:fill="FFFFFF"/>
          <w:lang w:val="fr-CA"/>
        </w:rPr>
      </w:pPr>
    </w:p>
    <w:p w14:paraId="260E8A38" w14:textId="73FD4F16" w:rsidR="006826A8" w:rsidRPr="00111960" w:rsidRDefault="006826A8" w:rsidP="006826A8">
      <w:pPr>
        <w:jc w:val="both"/>
        <w:rPr>
          <w:rFonts w:ascii="Calibri" w:hAnsi="Calibri" w:cs="Calibri"/>
          <w:color w:val="000000"/>
          <w:sz w:val="22"/>
          <w:szCs w:val="22"/>
          <w:shd w:val="clear" w:color="auto" w:fill="FFFFFF"/>
          <w:lang w:val="fr-CA"/>
        </w:rPr>
      </w:pPr>
      <w:r w:rsidRPr="00111960">
        <w:rPr>
          <w:rFonts w:ascii="Calibri" w:hAnsi="Calibri" w:cs="Calibri"/>
          <w:color w:val="000000"/>
          <w:sz w:val="22"/>
          <w:szCs w:val="22"/>
          <w:shd w:val="clear" w:color="auto" w:fill="FFFFFF"/>
          <w:lang w:val="fr-CA"/>
        </w:rPr>
        <w:t xml:space="preserve">L’ensemble des candidates et candidats intéressés doivent soumettre une candidature, avec le contenu de la trousse, à l’adresse </w:t>
      </w:r>
      <w:r w:rsidR="007E75B6" w:rsidRPr="00111960">
        <w:rPr>
          <w:rFonts w:ascii="Calibri" w:hAnsi="Calibri" w:cs="Calibri"/>
          <w:color w:val="000000"/>
          <w:sz w:val="22"/>
          <w:szCs w:val="22"/>
          <w:shd w:val="clear" w:color="auto" w:fill="FFFFFF"/>
          <w:lang w:val="fr-CA"/>
        </w:rPr>
        <w:t>(</w:t>
      </w:r>
      <w:hyperlink r:id="rId14" w:history="1">
        <w:r w:rsidR="007E75B6" w:rsidRPr="00111960">
          <w:rPr>
            <w:rStyle w:val="Hyperlink"/>
            <w:rFonts w:ascii="Calibri" w:hAnsi="Calibri" w:cs="Calibri"/>
            <w:sz w:val="22"/>
            <w:szCs w:val="22"/>
            <w:shd w:val="clear" w:color="auto" w:fill="FFFFFF"/>
            <w:lang w:val="fr-CA"/>
          </w:rPr>
          <w:t>schamaa@cheo.on.ca</w:t>
        </w:r>
      </w:hyperlink>
      <w:r w:rsidR="007E75B6" w:rsidRPr="00111960">
        <w:rPr>
          <w:rFonts w:ascii="Calibri" w:hAnsi="Calibri" w:cs="Calibri"/>
          <w:color w:val="000000"/>
          <w:sz w:val="22"/>
          <w:szCs w:val="22"/>
          <w:shd w:val="clear" w:color="auto" w:fill="FFFFFF"/>
          <w:lang w:val="fr-CA"/>
        </w:rPr>
        <w:t>)</w:t>
      </w:r>
      <w:r w:rsidRPr="00111960">
        <w:rPr>
          <w:rFonts w:ascii="Calibri" w:hAnsi="Calibri" w:cs="Calibri"/>
          <w:b/>
          <w:i/>
          <w:color w:val="000000"/>
          <w:sz w:val="22"/>
          <w:szCs w:val="22"/>
          <w:shd w:val="clear" w:color="auto" w:fill="FFFFFF"/>
          <w:lang w:val="fr-CA"/>
        </w:rPr>
        <w:t>.</w:t>
      </w:r>
      <w:r w:rsidRPr="00111960">
        <w:rPr>
          <w:rFonts w:ascii="Calibri" w:hAnsi="Calibri" w:cs="Calibri"/>
          <w:color w:val="000000"/>
          <w:sz w:val="22"/>
          <w:szCs w:val="22"/>
          <w:shd w:val="clear" w:color="auto" w:fill="FFFFFF"/>
          <w:lang w:val="fr-CA"/>
        </w:rPr>
        <w:t xml:space="preserve"> </w:t>
      </w:r>
      <w:proofErr w:type="spellStart"/>
      <w:r w:rsidRPr="00111960">
        <w:rPr>
          <w:rFonts w:ascii="Calibri" w:hAnsi="Calibri" w:cs="Calibri"/>
          <w:color w:val="000000"/>
          <w:sz w:val="22"/>
          <w:szCs w:val="22"/>
          <w:shd w:val="clear" w:color="auto" w:fill="FFFFFF"/>
          <w:lang w:val="fr-CA"/>
        </w:rPr>
        <w:t>Veuillez vous</w:t>
      </w:r>
      <w:proofErr w:type="spellEnd"/>
      <w:r w:rsidRPr="00111960">
        <w:rPr>
          <w:rFonts w:ascii="Calibri" w:hAnsi="Calibri" w:cs="Calibri"/>
          <w:color w:val="000000"/>
          <w:sz w:val="22"/>
          <w:szCs w:val="22"/>
          <w:shd w:val="clear" w:color="auto" w:fill="FFFFFF"/>
          <w:lang w:val="fr-CA"/>
        </w:rPr>
        <w:t xml:space="preserve"> reporter au numéro de la campagne dans votre objet.</w:t>
      </w:r>
    </w:p>
    <w:p w14:paraId="16D9564C" w14:textId="77777777" w:rsidR="006826A8" w:rsidRPr="00111960" w:rsidRDefault="006826A8" w:rsidP="006826A8">
      <w:pPr>
        <w:jc w:val="both"/>
        <w:rPr>
          <w:rFonts w:ascii="Calibri" w:hAnsi="Calibri" w:cs="Calibri"/>
          <w:b/>
          <w:bCs/>
          <w:color w:val="000000"/>
          <w:sz w:val="22"/>
          <w:szCs w:val="22"/>
          <w:shd w:val="clear" w:color="auto" w:fill="FFFFFF"/>
          <w:lang w:val="fr-CA"/>
        </w:rPr>
      </w:pPr>
    </w:p>
    <w:p w14:paraId="2AD04DD2" w14:textId="77777777" w:rsidR="006826A8" w:rsidRPr="00111960" w:rsidRDefault="006826A8" w:rsidP="006826A8">
      <w:pPr>
        <w:jc w:val="both"/>
        <w:rPr>
          <w:rFonts w:ascii="Calibri" w:hAnsi="Calibri" w:cs="Calibri"/>
          <w:color w:val="000000"/>
          <w:sz w:val="22"/>
          <w:szCs w:val="22"/>
          <w:shd w:val="clear" w:color="auto" w:fill="FFFFFF"/>
          <w:lang w:val="fr-CA"/>
        </w:rPr>
      </w:pPr>
      <w:r w:rsidRPr="00111960">
        <w:rPr>
          <w:rFonts w:ascii="Calibri" w:hAnsi="Calibri" w:cs="Calibri"/>
          <w:b/>
          <w:color w:val="000000"/>
          <w:sz w:val="22"/>
          <w:szCs w:val="22"/>
          <w:shd w:val="clear" w:color="auto" w:fill="FFFFFF"/>
          <w:lang w:val="fr-CA"/>
        </w:rPr>
        <w:t>Trousse de candidature :</w:t>
      </w:r>
    </w:p>
    <w:p w14:paraId="14462B36" w14:textId="77777777" w:rsidR="006826A8" w:rsidRPr="00111960" w:rsidRDefault="006826A8" w:rsidP="006826A8">
      <w:pPr>
        <w:numPr>
          <w:ilvl w:val="0"/>
          <w:numId w:val="18"/>
        </w:numPr>
        <w:jc w:val="both"/>
        <w:rPr>
          <w:rFonts w:ascii="Calibri" w:hAnsi="Calibri" w:cs="Calibri"/>
          <w:b/>
          <w:color w:val="000000"/>
          <w:sz w:val="22"/>
          <w:szCs w:val="22"/>
          <w:shd w:val="clear" w:color="auto" w:fill="FFFFFF"/>
          <w:lang w:val="fr-CA"/>
        </w:rPr>
      </w:pPr>
      <w:r w:rsidRPr="00111960">
        <w:rPr>
          <w:rFonts w:ascii="Calibri" w:hAnsi="Calibri" w:cs="Calibri"/>
          <w:b/>
          <w:bCs/>
          <w:color w:val="000000"/>
          <w:sz w:val="22"/>
          <w:szCs w:val="22"/>
          <w:shd w:val="clear" w:color="auto" w:fill="FFFFFF"/>
          <w:lang w:val="fr-CA"/>
        </w:rPr>
        <w:t>Énoncé de recherche :</w:t>
      </w:r>
      <w:r w:rsidRPr="00111960">
        <w:rPr>
          <w:rFonts w:ascii="Calibri" w:hAnsi="Calibri" w:cs="Calibri"/>
          <w:bCs/>
          <w:color w:val="000000"/>
          <w:sz w:val="22"/>
          <w:szCs w:val="22"/>
          <w:shd w:val="clear" w:color="auto" w:fill="FFFFFF"/>
          <w:lang w:val="fr-CA"/>
        </w:rPr>
        <w:t xml:space="preserve"> Un</w:t>
      </w:r>
      <w:r w:rsidRPr="00111960">
        <w:rPr>
          <w:rFonts w:ascii="Calibri" w:hAnsi="Calibri" w:cs="Calibri"/>
          <w:color w:val="000000"/>
          <w:sz w:val="22"/>
          <w:szCs w:val="22"/>
          <w:shd w:val="clear" w:color="auto" w:fill="FFFFFF"/>
          <w:lang w:val="fr-CA"/>
        </w:rPr>
        <w:t xml:space="preserve"> bref énoncé de recherche prospectif (maximum de 2 pages; 12 pts. Times New Roman, avec espace unique, marges de 1 po) décrivant l’importance de la recherche proposée.</w:t>
      </w:r>
    </w:p>
    <w:p w14:paraId="62F479C0" w14:textId="77777777" w:rsidR="006826A8" w:rsidRPr="00111960" w:rsidRDefault="006826A8" w:rsidP="006826A8">
      <w:pPr>
        <w:numPr>
          <w:ilvl w:val="0"/>
          <w:numId w:val="18"/>
        </w:numPr>
        <w:jc w:val="both"/>
        <w:rPr>
          <w:rFonts w:ascii="Calibri" w:hAnsi="Calibri" w:cs="Calibri"/>
          <w:color w:val="000000"/>
          <w:sz w:val="22"/>
          <w:szCs w:val="22"/>
          <w:shd w:val="clear" w:color="auto" w:fill="FFFFFF"/>
          <w:lang w:val="fr-CA"/>
        </w:rPr>
      </w:pPr>
      <w:r w:rsidRPr="00111960">
        <w:rPr>
          <w:rFonts w:ascii="Calibri" w:hAnsi="Calibri" w:cs="Calibri"/>
          <w:b/>
          <w:bCs/>
          <w:color w:val="000000"/>
          <w:sz w:val="22"/>
          <w:szCs w:val="22"/>
          <w:shd w:val="clear" w:color="auto" w:fill="FFFFFF"/>
          <w:lang w:val="fr-CA"/>
        </w:rPr>
        <w:t>Une lettre de présentation :</w:t>
      </w:r>
      <w:r w:rsidRPr="00111960">
        <w:rPr>
          <w:rFonts w:ascii="Calibri" w:hAnsi="Calibri" w:cs="Calibri"/>
          <w:color w:val="000000"/>
          <w:sz w:val="22"/>
          <w:szCs w:val="22"/>
          <w:shd w:val="clear" w:color="auto" w:fill="FFFFFF"/>
          <w:lang w:val="fr-CA"/>
        </w:rPr>
        <w:t xml:space="preserve"> Une lettre décrivant le programme de recherche proposé, détaillant les tâches professionnelles à accomplir en dehors des activités de recherche et précisant la source et le montant de tout revenu supplémentaire au-delà du montant accordé.</w:t>
      </w:r>
    </w:p>
    <w:p w14:paraId="57EFB15C" w14:textId="77777777" w:rsidR="006826A8" w:rsidRPr="00111960" w:rsidRDefault="006826A8" w:rsidP="006826A8">
      <w:pPr>
        <w:numPr>
          <w:ilvl w:val="0"/>
          <w:numId w:val="18"/>
        </w:numPr>
        <w:jc w:val="both"/>
        <w:rPr>
          <w:rFonts w:ascii="Calibri" w:hAnsi="Calibri" w:cs="Calibri"/>
          <w:color w:val="000000"/>
          <w:sz w:val="22"/>
          <w:szCs w:val="22"/>
          <w:shd w:val="clear" w:color="auto" w:fill="FFFFFF"/>
          <w:lang w:val="fr-CA"/>
        </w:rPr>
      </w:pPr>
      <w:r w:rsidRPr="00111960">
        <w:rPr>
          <w:rFonts w:ascii="Calibri" w:hAnsi="Calibri" w:cs="Calibri"/>
          <w:b/>
          <w:bCs/>
          <w:color w:val="000000"/>
          <w:sz w:val="22"/>
          <w:szCs w:val="22"/>
          <w:shd w:val="clear" w:color="auto" w:fill="FFFFFF"/>
          <w:lang w:val="fr-CA"/>
        </w:rPr>
        <w:t>Curriculum vitae :</w:t>
      </w:r>
      <w:r w:rsidRPr="00111960">
        <w:rPr>
          <w:rFonts w:ascii="Calibri" w:hAnsi="Calibri" w:cs="Calibri"/>
          <w:color w:val="000000"/>
          <w:sz w:val="22"/>
          <w:szCs w:val="22"/>
          <w:shd w:val="clear" w:color="auto" w:fill="FFFFFF"/>
          <w:lang w:val="fr-CA"/>
        </w:rPr>
        <w:t xml:space="preserve"> Un CV à jour (maximum de 5 pages au format NIH). Veuillez inclure toute interruption de carrière (p. ex., congés parentaux ou médicaux) qui pourrait avoir eu une incidence sur votre dossier de recherche. Ces facteurs seront pris en compte au cours du processus de sélection.</w:t>
      </w:r>
    </w:p>
    <w:p w14:paraId="217404DE" w14:textId="77777777" w:rsidR="006826A8" w:rsidRPr="00111960" w:rsidRDefault="006826A8" w:rsidP="006826A8">
      <w:pPr>
        <w:numPr>
          <w:ilvl w:val="0"/>
          <w:numId w:val="18"/>
        </w:numPr>
        <w:jc w:val="both"/>
        <w:rPr>
          <w:rFonts w:ascii="Calibri" w:hAnsi="Calibri" w:cs="Calibri"/>
          <w:color w:val="000000"/>
          <w:sz w:val="22"/>
          <w:szCs w:val="22"/>
          <w:shd w:val="clear" w:color="auto" w:fill="FFFFFF"/>
          <w:lang w:val="fr-CA"/>
        </w:rPr>
      </w:pPr>
      <w:r w:rsidRPr="00111960">
        <w:rPr>
          <w:rFonts w:ascii="Calibri" w:hAnsi="Calibri" w:cs="Calibri"/>
          <w:b/>
          <w:bCs/>
          <w:color w:val="000000"/>
          <w:sz w:val="22"/>
          <w:szCs w:val="22"/>
          <w:shd w:val="clear" w:color="auto" w:fill="FFFFFF"/>
          <w:lang w:val="fr-CA"/>
        </w:rPr>
        <w:t>Sommaire de recherche :</w:t>
      </w:r>
      <w:r w:rsidRPr="00111960">
        <w:rPr>
          <w:rFonts w:ascii="Calibri" w:hAnsi="Calibri" w:cs="Calibri"/>
          <w:color w:val="000000"/>
          <w:sz w:val="22"/>
          <w:szCs w:val="22"/>
          <w:shd w:val="clear" w:color="auto" w:fill="FFFFFF"/>
          <w:lang w:val="fr-CA"/>
        </w:rPr>
        <w:t xml:space="preserve"> Un résumé de la recherche proposée pour le premier mandat de cinq ans comme titulaire de la chaire (maximum 4 pages; 12 pt Times New Roman, à titre individuel, marges de 1 po). La limite de page comprend les références et les figures.</w:t>
      </w:r>
    </w:p>
    <w:p w14:paraId="7AEB8872" w14:textId="77777777" w:rsidR="006826A8" w:rsidRPr="00111960" w:rsidRDefault="006826A8" w:rsidP="006826A8">
      <w:pPr>
        <w:numPr>
          <w:ilvl w:val="0"/>
          <w:numId w:val="18"/>
        </w:numPr>
        <w:jc w:val="both"/>
        <w:rPr>
          <w:rFonts w:ascii="Calibri" w:hAnsi="Calibri" w:cs="Calibri"/>
          <w:color w:val="000000"/>
          <w:sz w:val="22"/>
          <w:szCs w:val="22"/>
          <w:shd w:val="clear" w:color="auto" w:fill="FFFFFF"/>
          <w:lang w:val="fr-CA"/>
        </w:rPr>
      </w:pPr>
      <w:r w:rsidRPr="00111960">
        <w:rPr>
          <w:rFonts w:ascii="Calibri" w:hAnsi="Calibri" w:cs="Calibri"/>
          <w:b/>
          <w:bCs/>
          <w:color w:val="000000"/>
          <w:sz w:val="22"/>
          <w:szCs w:val="22"/>
          <w:shd w:val="clear" w:color="auto" w:fill="FFFFFF"/>
          <w:lang w:val="fr-CA"/>
        </w:rPr>
        <w:t>Énoncé sur le mentorat :</w:t>
      </w:r>
      <w:r w:rsidRPr="00111960">
        <w:rPr>
          <w:rFonts w:ascii="Calibri" w:hAnsi="Calibri" w:cs="Calibri"/>
          <w:color w:val="000000"/>
          <w:sz w:val="22"/>
          <w:szCs w:val="22"/>
          <w:shd w:val="clear" w:color="auto" w:fill="FFFFFF"/>
          <w:lang w:val="fr-CA"/>
        </w:rPr>
        <w:t xml:space="preserve"> Une description d’une page de la contribution de la candidate ou du candidat à titre de mentor auprès des stagiaires, des étudiants et d’autres membres du personnel.</w:t>
      </w:r>
    </w:p>
    <w:p w14:paraId="38DE686A" w14:textId="77777777" w:rsidR="006826A8" w:rsidRPr="00111960" w:rsidRDefault="006826A8" w:rsidP="006826A8">
      <w:pPr>
        <w:numPr>
          <w:ilvl w:val="0"/>
          <w:numId w:val="18"/>
        </w:numPr>
        <w:jc w:val="both"/>
        <w:rPr>
          <w:rFonts w:ascii="Calibri" w:hAnsi="Calibri" w:cs="Calibri"/>
          <w:color w:val="000000"/>
          <w:sz w:val="22"/>
          <w:szCs w:val="22"/>
          <w:shd w:val="clear" w:color="auto" w:fill="FFFFFF"/>
          <w:lang w:val="fr-CA"/>
        </w:rPr>
      </w:pPr>
      <w:r w:rsidRPr="00111960">
        <w:rPr>
          <w:rFonts w:ascii="Calibri" w:hAnsi="Calibri" w:cs="Calibri"/>
          <w:b/>
          <w:color w:val="000000"/>
          <w:sz w:val="22"/>
          <w:szCs w:val="22"/>
          <w:shd w:val="clear" w:color="auto" w:fill="FFFFFF"/>
          <w:lang w:val="fr-CA"/>
        </w:rPr>
        <w:t>Références :</w:t>
      </w:r>
      <w:r w:rsidRPr="00111960">
        <w:rPr>
          <w:rFonts w:ascii="Calibri" w:hAnsi="Calibri" w:cs="Calibri"/>
          <w:color w:val="000000"/>
          <w:sz w:val="22"/>
          <w:szCs w:val="22"/>
          <w:shd w:val="clear" w:color="auto" w:fill="FFFFFF"/>
          <w:lang w:val="fr-CA"/>
        </w:rPr>
        <w:t xml:space="preserve"> Les noms de trois personnes avec lesquelles l’IR du CHEO peut communiquer pour obtenir des lettres de recommandation</w:t>
      </w:r>
    </w:p>
    <w:p w14:paraId="47586CAB" w14:textId="77777777" w:rsidR="006826A8" w:rsidRPr="00111960" w:rsidRDefault="006826A8" w:rsidP="006826A8">
      <w:pPr>
        <w:jc w:val="both"/>
        <w:rPr>
          <w:rFonts w:ascii="Calibri" w:hAnsi="Calibri" w:cs="Calibri"/>
          <w:color w:val="000000"/>
          <w:sz w:val="22"/>
          <w:szCs w:val="22"/>
          <w:u w:val="single"/>
          <w:shd w:val="clear" w:color="auto" w:fill="FFFFFF"/>
          <w:lang w:val="fr-CA"/>
        </w:rPr>
      </w:pPr>
    </w:p>
    <w:p w14:paraId="264DC4DF" w14:textId="77777777" w:rsidR="006826A8" w:rsidRPr="00111960" w:rsidRDefault="006826A8" w:rsidP="006826A8">
      <w:pPr>
        <w:jc w:val="both"/>
        <w:rPr>
          <w:rFonts w:ascii="Calibri" w:hAnsi="Calibri" w:cs="Calibri"/>
          <w:i/>
          <w:iCs/>
          <w:color w:val="000000"/>
          <w:sz w:val="22"/>
          <w:szCs w:val="22"/>
          <w:shd w:val="clear" w:color="auto" w:fill="FFFFFF"/>
          <w:lang w:val="fr-CA"/>
        </w:rPr>
      </w:pPr>
      <w:r w:rsidRPr="00111960">
        <w:rPr>
          <w:rFonts w:ascii="Calibri" w:hAnsi="Calibri" w:cs="Calibri"/>
          <w:color w:val="000000"/>
          <w:sz w:val="22"/>
          <w:szCs w:val="22"/>
          <w:shd w:val="clear" w:color="auto" w:fill="FFFFFF"/>
          <w:lang w:val="fr-CA"/>
        </w:rPr>
        <w:t xml:space="preserve">Le processus de sélection commencera immédiatement après la date de fin de la période d’affichage et se poursuivra jusqu’à ce que le poste soit pourvu. </w:t>
      </w:r>
      <w:r w:rsidRPr="00111960">
        <w:rPr>
          <w:rFonts w:ascii="Calibri" w:hAnsi="Calibri" w:cs="Calibri"/>
          <w:i/>
          <w:color w:val="000000"/>
          <w:sz w:val="22"/>
          <w:szCs w:val="22"/>
          <w:shd w:val="clear" w:color="auto" w:fill="FFFFFF"/>
          <w:lang w:val="fr-CA"/>
        </w:rPr>
        <w:t>Nous remercions l’ensemble des candidates et candidats de leur intérêt; cependant, nous ne communiquerons qu’avec les personnes qui seront convoquées à une entrevue.</w:t>
      </w:r>
    </w:p>
    <w:p w14:paraId="1086764E" w14:textId="77777777" w:rsidR="006826A8" w:rsidRPr="00111960" w:rsidRDefault="006826A8" w:rsidP="006826A8">
      <w:pPr>
        <w:jc w:val="both"/>
        <w:rPr>
          <w:rFonts w:ascii="Calibri" w:hAnsi="Calibri" w:cs="Calibri"/>
          <w:color w:val="000000"/>
          <w:sz w:val="22"/>
          <w:szCs w:val="22"/>
          <w:u w:val="single"/>
          <w:shd w:val="clear" w:color="auto" w:fill="FFFFFF"/>
          <w:lang w:val="fr-CA"/>
        </w:rPr>
      </w:pPr>
    </w:p>
    <w:p w14:paraId="11755944" w14:textId="77777777" w:rsidR="006826A8" w:rsidRPr="00111960" w:rsidRDefault="006826A8" w:rsidP="006826A8">
      <w:pPr>
        <w:jc w:val="both"/>
        <w:rPr>
          <w:rFonts w:ascii="Calibri" w:hAnsi="Calibri" w:cs="Calibri"/>
          <w:color w:val="000000"/>
          <w:sz w:val="22"/>
          <w:szCs w:val="22"/>
          <w:shd w:val="clear" w:color="auto" w:fill="FFFFFF"/>
          <w:lang w:val="fr-CA"/>
        </w:rPr>
      </w:pPr>
      <w:r w:rsidRPr="00111960">
        <w:rPr>
          <w:rFonts w:ascii="Calibri" w:hAnsi="Calibri" w:cs="Calibri"/>
          <w:color w:val="000000"/>
          <w:sz w:val="22"/>
          <w:szCs w:val="22"/>
          <w:shd w:val="clear" w:color="auto" w:fill="FFFFFF"/>
          <w:lang w:val="fr-CA"/>
        </w:rPr>
        <w:t xml:space="preserve">L’IR du CHEO valorise la diversité et est un employeur qui souscrit au principe de l’égalité d’accès, qui prise les divers points de vue et qui aide les gens à être eux-mêmes. Nous avons pris l’engagement de fournir un environnement de travail inclusif et sans obstacle, en commençant par le processus d’embauche, et nous accueillons favorablement les demandes provenant de l’ensemble des candidates et candidats qualifiés. Conformément à la </w:t>
      </w:r>
      <w:r w:rsidRPr="00111960">
        <w:rPr>
          <w:rFonts w:ascii="Calibri" w:hAnsi="Calibri" w:cs="Calibri"/>
          <w:i/>
          <w:color w:val="000000"/>
          <w:sz w:val="22"/>
          <w:szCs w:val="22"/>
          <w:shd w:val="clear" w:color="auto" w:fill="FFFFFF"/>
          <w:lang w:val="fr-CA"/>
        </w:rPr>
        <w:t>Loi de 2005 sur l’accessibilité pour les personnes handicapées de l’Ontario</w:t>
      </w:r>
      <w:r w:rsidRPr="00111960">
        <w:rPr>
          <w:rFonts w:ascii="Calibri" w:hAnsi="Calibri" w:cs="Calibri"/>
          <w:color w:val="000000"/>
          <w:sz w:val="22"/>
          <w:szCs w:val="22"/>
          <w:shd w:val="clear" w:color="auto" w:fill="FFFFFF"/>
          <w:lang w:val="fr-CA"/>
        </w:rPr>
        <w:t xml:space="preserve">, les personnes qui ont besoin de mesures d’adaptation durant le processus de demande d’emploi peuvent envoyer un courriel à ce sujet aux Ressources humaines à l’adresse </w:t>
      </w:r>
      <w:hyperlink r:id="rId15" w:history="1">
        <w:r w:rsidRPr="00111960">
          <w:rPr>
            <w:rStyle w:val="Hyperlink"/>
            <w:rFonts w:ascii="Calibri" w:hAnsi="Calibri" w:cs="Calibri"/>
            <w:sz w:val="22"/>
            <w:szCs w:val="22"/>
            <w:shd w:val="clear" w:color="auto" w:fill="FFFFFF"/>
            <w:lang w:val="fr-CA"/>
          </w:rPr>
          <w:t>researchhr@cheo.on.ca</w:t>
        </w:r>
      </w:hyperlink>
      <w:r w:rsidRPr="00111960">
        <w:rPr>
          <w:rFonts w:ascii="Calibri" w:hAnsi="Calibri" w:cs="Calibri"/>
          <w:color w:val="000000"/>
          <w:sz w:val="22"/>
          <w:szCs w:val="22"/>
          <w:shd w:val="clear" w:color="auto" w:fill="FFFFFF"/>
          <w:lang w:val="fr-CA"/>
        </w:rPr>
        <w:t>.</w:t>
      </w:r>
    </w:p>
    <w:p w14:paraId="5DEE51C1" w14:textId="77777777" w:rsidR="006826A8" w:rsidRPr="00111960" w:rsidRDefault="006826A8" w:rsidP="006826A8">
      <w:pPr>
        <w:jc w:val="both"/>
        <w:rPr>
          <w:rFonts w:ascii="Calibri" w:hAnsi="Calibri" w:cs="Calibri"/>
          <w:color w:val="000000"/>
          <w:sz w:val="22"/>
          <w:szCs w:val="22"/>
          <w:shd w:val="clear" w:color="auto" w:fill="FFFFFF"/>
          <w:lang w:val="fr-CA"/>
        </w:rPr>
      </w:pPr>
    </w:p>
    <w:p w14:paraId="1AC340F7" w14:textId="77777777" w:rsidR="006826A8" w:rsidRPr="00111960" w:rsidRDefault="006826A8" w:rsidP="006826A8">
      <w:pPr>
        <w:jc w:val="both"/>
        <w:rPr>
          <w:rFonts w:ascii="Calibri" w:hAnsi="Calibri" w:cs="Calibri"/>
          <w:color w:val="000000"/>
          <w:sz w:val="22"/>
          <w:szCs w:val="22"/>
          <w:shd w:val="clear" w:color="auto" w:fill="FFFFFF"/>
          <w:lang w:val="fr-CA"/>
        </w:rPr>
      </w:pPr>
      <w:r w:rsidRPr="00111960">
        <w:rPr>
          <w:rFonts w:ascii="Calibri" w:hAnsi="Calibri" w:cs="Calibri"/>
          <w:color w:val="000000"/>
          <w:sz w:val="22"/>
          <w:szCs w:val="22"/>
          <w:shd w:val="clear" w:color="auto" w:fill="FFFFFF"/>
          <w:lang w:val="fr-CA"/>
        </w:rPr>
        <w:t>L’Institut de recherche du CHEO cherche à accroître l’équité, la diversité et l’inclusion dans toutes ses activités, notamment la recherche, l’éducation et l’avancement professionnel, les partenariats avec les patientes et patients, les familles et les donatrices et donateurs. Nous accordons de l’importance aux perspectives et aux cheminements de carrière diversifiés et non traditionnels, et aux compétences, comme la résilience, la collaboration et l’établissement de relations. Nous accueillons favorablement les demandes de membres de minorités racisées, d’Autochtones, de personnes vivant avec un handicap, de personnes ayant des orientations sexuelles et des identités de genre minoritaires, ainsi que d’autres personnes possédant les compétences et les connaissances nécessaires pour collaborer de façon productive auprès de diverses communautés.</w:t>
      </w:r>
    </w:p>
    <w:p w14:paraId="4FA01421" w14:textId="77777777" w:rsidR="006826A8" w:rsidRPr="00111960" w:rsidRDefault="006826A8" w:rsidP="006826A8">
      <w:pPr>
        <w:jc w:val="both"/>
        <w:rPr>
          <w:rFonts w:ascii="Calibri" w:hAnsi="Calibri" w:cs="Calibri"/>
          <w:color w:val="000000"/>
          <w:sz w:val="22"/>
          <w:szCs w:val="22"/>
          <w:shd w:val="clear" w:color="auto" w:fill="FFFFFF"/>
          <w:lang w:val="fr-CA"/>
        </w:rPr>
      </w:pPr>
    </w:p>
    <w:p w14:paraId="4B310C01" w14:textId="77777777" w:rsidR="006826A8" w:rsidRPr="00111960" w:rsidRDefault="006826A8" w:rsidP="006826A8">
      <w:pPr>
        <w:jc w:val="both"/>
        <w:rPr>
          <w:rFonts w:ascii="Calibri" w:hAnsi="Calibri" w:cs="Calibri"/>
          <w:color w:val="000000"/>
          <w:sz w:val="22"/>
          <w:szCs w:val="22"/>
          <w:shd w:val="clear" w:color="auto" w:fill="FFFFFF"/>
          <w:lang w:val="fr-CA"/>
        </w:rPr>
      </w:pPr>
      <w:r w:rsidRPr="00111960">
        <w:rPr>
          <w:rFonts w:ascii="Calibri" w:hAnsi="Calibri" w:cs="Calibri"/>
          <w:color w:val="000000"/>
          <w:sz w:val="22"/>
          <w:szCs w:val="22"/>
          <w:shd w:val="clear" w:color="auto" w:fill="FFFFFF"/>
          <w:lang w:val="fr-CA"/>
        </w:rPr>
        <w:lastRenderedPageBreak/>
        <w:t>L’Institut de recherche du CHEO n’utilise pas l’intelligence artificielle dans son processus de recrutement et de sélection.</w:t>
      </w:r>
    </w:p>
    <w:p w14:paraId="33A67049" w14:textId="77777777" w:rsidR="006826A8" w:rsidRPr="00111960" w:rsidRDefault="006826A8" w:rsidP="006826A8">
      <w:pPr>
        <w:jc w:val="both"/>
        <w:rPr>
          <w:rFonts w:ascii="Calibri" w:hAnsi="Calibri" w:cs="Calibri"/>
          <w:color w:val="000000"/>
          <w:sz w:val="22"/>
          <w:szCs w:val="22"/>
          <w:shd w:val="clear" w:color="auto" w:fill="FFFFFF"/>
          <w:lang w:val="fr-CA"/>
        </w:rPr>
      </w:pPr>
    </w:p>
    <w:p w14:paraId="132E65E8" w14:textId="77777777" w:rsidR="006826A8" w:rsidRPr="00111960" w:rsidRDefault="006826A8" w:rsidP="006826A8">
      <w:pPr>
        <w:jc w:val="both"/>
        <w:rPr>
          <w:rFonts w:ascii="Calibri" w:hAnsi="Calibri" w:cs="Calibri"/>
          <w:color w:val="000000"/>
          <w:sz w:val="22"/>
          <w:szCs w:val="22"/>
          <w:shd w:val="clear" w:color="auto" w:fill="FFFFFF"/>
          <w:lang w:val="fr-CA"/>
        </w:rPr>
      </w:pPr>
      <w:r w:rsidRPr="00111960">
        <w:rPr>
          <w:rFonts w:ascii="Calibri" w:hAnsi="Calibri" w:cs="Calibri"/>
          <w:color w:val="000000"/>
          <w:sz w:val="22"/>
          <w:szCs w:val="22"/>
          <w:shd w:val="clear" w:color="auto" w:fill="FFFFFF"/>
          <w:lang w:val="fr-CA"/>
        </w:rPr>
        <w:t>Sauf indication contraire, le lieu de travail sera situé au 401, chemin Smyth, à Ottawa (Ontario) K1H 8L1. Seules les candidatures des personnes autorisées à travailler au Canada seront prises en considération. Nous remercions l’ensemble des candidates et candidats de leur intérêt; cependant, nous ne communiquerons qu’avec les personnes qui seront convoquées à une entrevue.</w:t>
      </w:r>
    </w:p>
    <w:p w14:paraId="38D47DDF" w14:textId="77777777" w:rsidR="006826A8" w:rsidRPr="00111960" w:rsidRDefault="006826A8" w:rsidP="005726CD">
      <w:pPr>
        <w:jc w:val="both"/>
        <w:rPr>
          <w:rFonts w:ascii="Calibri" w:hAnsi="Calibri" w:cs="Calibri"/>
          <w:color w:val="000000"/>
          <w:sz w:val="22"/>
          <w:szCs w:val="22"/>
          <w:shd w:val="clear" w:color="auto" w:fill="FFFFFF"/>
          <w:lang w:val="fr-CA"/>
        </w:rPr>
      </w:pPr>
    </w:p>
    <w:sectPr w:rsidR="006826A8" w:rsidRPr="00111960" w:rsidSect="0004687B">
      <w:headerReference w:type="default" r:id="rId16"/>
      <w:footerReference w:type="default" r:id="rId17"/>
      <w:headerReference w:type="first" r:id="rId18"/>
      <w:pgSz w:w="12240" w:h="15840" w:code="1"/>
      <w:pgMar w:top="720" w:right="720" w:bottom="1152" w:left="720"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70E3FC" w14:textId="77777777" w:rsidR="00447F2C" w:rsidRDefault="00447F2C">
      <w:r>
        <w:separator/>
      </w:r>
    </w:p>
  </w:endnote>
  <w:endnote w:type="continuationSeparator" w:id="0">
    <w:p w14:paraId="2C2C2382" w14:textId="77777777" w:rsidR="00447F2C" w:rsidRDefault="00447F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7B1A0" w14:textId="77777777" w:rsidR="00623EA4" w:rsidRDefault="00623EA4">
    <w:pPr>
      <w:pStyle w:val="Footer"/>
      <w:pBdr>
        <w:top w:val="single" w:sz="4" w:space="1" w:color="auto"/>
      </w:pBdr>
      <w:tabs>
        <w:tab w:val="clear" w:pos="8640"/>
        <w:tab w:val="right" w:pos="9900"/>
      </w:tabs>
      <w:rPr>
        <w:rFonts w:ascii="Arial" w:hAnsi="Arial" w:cs="Arial"/>
        <w:i/>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92924F" w14:textId="77777777" w:rsidR="00447F2C" w:rsidRDefault="00447F2C">
      <w:r>
        <w:separator/>
      </w:r>
    </w:p>
  </w:footnote>
  <w:footnote w:type="continuationSeparator" w:id="0">
    <w:p w14:paraId="6152EB4C" w14:textId="77777777" w:rsidR="00447F2C" w:rsidRDefault="00447F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72591" w14:textId="77777777" w:rsidR="0004687B" w:rsidRDefault="0004687B">
    <w:pPr>
      <w:pStyle w:val="Header"/>
    </w:pPr>
  </w:p>
  <w:p w14:paraId="5268CD3E" w14:textId="77777777" w:rsidR="0004687B" w:rsidRDefault="000468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21D5A" w14:textId="1E6C2D62" w:rsidR="0004687B" w:rsidRDefault="00FE2662">
    <w:pPr>
      <w:pStyle w:val="Header"/>
    </w:pPr>
    <w:r>
      <w:rPr>
        <w:noProof/>
      </w:rPr>
      <w:drawing>
        <wp:anchor distT="0" distB="0" distL="114300" distR="114300" simplePos="0" relativeHeight="251658240" behindDoc="0" locked="0" layoutInCell="1" allowOverlap="1" wp14:anchorId="23D7271F" wp14:editId="7A6DAB93">
          <wp:simplePos x="0" y="0"/>
          <wp:positionH relativeFrom="column">
            <wp:posOffset>5092700</wp:posOffset>
          </wp:positionH>
          <wp:positionV relativeFrom="paragraph">
            <wp:posOffset>-457200</wp:posOffset>
          </wp:positionV>
          <wp:extent cx="1730375" cy="923290"/>
          <wp:effectExtent l="0" t="0" r="3175" b="0"/>
          <wp:wrapSquare wrapText="bothSides"/>
          <wp:docPr id="183527336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30375" cy="923290"/>
                  </a:xfrm>
                  <a:prstGeom prst="rect">
                    <a:avLst/>
                  </a:prstGeom>
                  <a:noFill/>
                </pic:spPr>
              </pic:pic>
            </a:graphicData>
          </a:graphic>
          <wp14:sizeRelH relativeFrom="page">
            <wp14:pctWidth>0</wp14:pctWidth>
          </wp14:sizeRelH>
          <wp14:sizeRelV relativeFrom="page">
            <wp14:pctHeight>0</wp14:pctHeight>
          </wp14:sizeRelV>
        </wp:anchor>
      </w:drawing>
    </w:r>
    <w:r w:rsidR="0041628E">
      <w:rPr>
        <w:noProof/>
      </w:rPr>
      <w:drawing>
        <wp:inline distT="0" distB="0" distL="0" distR="0" wp14:anchorId="384513FC" wp14:editId="060ECEC3">
          <wp:extent cx="3295650" cy="355698"/>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354640" cy="36206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5"/>
    <w:lvl w:ilvl="0">
      <w:start w:val="1"/>
      <w:numFmt w:val="bullet"/>
      <w:lvlText w:val=""/>
      <w:lvlJc w:val="left"/>
      <w:pPr>
        <w:tabs>
          <w:tab w:val="num" w:pos="0"/>
        </w:tabs>
        <w:ind w:left="720" w:hanging="360"/>
      </w:pPr>
      <w:rPr>
        <w:rFonts w:ascii="Symbol" w:hAnsi="Symbol" w:cs="Symbol" w:hint="default"/>
        <w:sz w:val="22"/>
        <w:szCs w:val="22"/>
      </w:rPr>
    </w:lvl>
  </w:abstractNum>
  <w:abstractNum w:abstractNumId="1" w15:restartNumberingAfterBreak="0">
    <w:nsid w:val="00000003"/>
    <w:multiLevelType w:val="singleLevel"/>
    <w:tmpl w:val="00000003"/>
    <w:name w:val="WW8Num7"/>
    <w:lvl w:ilvl="0">
      <w:start w:val="1"/>
      <w:numFmt w:val="bullet"/>
      <w:lvlText w:val=""/>
      <w:lvlJc w:val="left"/>
      <w:pPr>
        <w:tabs>
          <w:tab w:val="num" w:pos="720"/>
        </w:tabs>
        <w:ind w:left="1080" w:hanging="360"/>
      </w:pPr>
      <w:rPr>
        <w:rFonts w:ascii="Symbol" w:hAnsi="Symbol" w:cs="Symbol" w:hint="default"/>
        <w:color w:val="auto"/>
        <w:sz w:val="20"/>
      </w:rPr>
    </w:lvl>
  </w:abstractNum>
  <w:abstractNum w:abstractNumId="2" w15:restartNumberingAfterBreak="0">
    <w:nsid w:val="00000004"/>
    <w:multiLevelType w:val="singleLevel"/>
    <w:tmpl w:val="00000004"/>
    <w:name w:val="WW8Num11"/>
    <w:lvl w:ilvl="0">
      <w:start w:val="1"/>
      <w:numFmt w:val="bullet"/>
      <w:lvlText w:val=""/>
      <w:lvlJc w:val="left"/>
      <w:pPr>
        <w:tabs>
          <w:tab w:val="num" w:pos="0"/>
        </w:tabs>
        <w:ind w:left="720" w:hanging="360"/>
      </w:pPr>
      <w:rPr>
        <w:rFonts w:ascii="Symbol" w:hAnsi="Symbol" w:cs="Symbol" w:hint="default"/>
        <w:color w:val="auto"/>
        <w:sz w:val="20"/>
        <w:szCs w:val="22"/>
      </w:rPr>
    </w:lvl>
  </w:abstractNum>
  <w:abstractNum w:abstractNumId="3" w15:restartNumberingAfterBreak="0">
    <w:nsid w:val="07266D2E"/>
    <w:multiLevelType w:val="multilevel"/>
    <w:tmpl w:val="9746F7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1965E08"/>
    <w:multiLevelType w:val="hybridMultilevel"/>
    <w:tmpl w:val="38CC6A2E"/>
    <w:lvl w:ilvl="0" w:tplc="768C7512">
      <w:start w:val="1"/>
      <w:numFmt w:val="bullet"/>
      <w:lvlText w:val=""/>
      <w:lvlJc w:val="left"/>
      <w:pPr>
        <w:tabs>
          <w:tab w:val="num" w:pos="1080"/>
        </w:tabs>
        <w:ind w:left="1080" w:hanging="360"/>
      </w:pPr>
      <w:rPr>
        <w:rFonts w:ascii="Symbol" w:hAnsi="Symbol" w:hint="default"/>
        <w:color w:val="auto"/>
        <w:sz w:val="20"/>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cs="Times New Roman" w:hint="default"/>
      </w:rPr>
    </w:lvl>
    <w:lvl w:ilvl="3" w:tplc="04090001">
      <w:start w:val="1"/>
      <w:numFmt w:val="bullet"/>
      <w:lvlText w:val=""/>
      <w:lvlJc w:val="left"/>
      <w:pPr>
        <w:tabs>
          <w:tab w:val="num" w:pos="3600"/>
        </w:tabs>
        <w:ind w:left="3600" w:hanging="360"/>
      </w:pPr>
      <w:rPr>
        <w:rFonts w:ascii="Symbol" w:hAnsi="Symbol" w:cs="Times New Roman"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cs="Times New Roman" w:hint="default"/>
      </w:rPr>
    </w:lvl>
    <w:lvl w:ilvl="6" w:tplc="04090001">
      <w:start w:val="1"/>
      <w:numFmt w:val="bullet"/>
      <w:lvlText w:val=""/>
      <w:lvlJc w:val="left"/>
      <w:pPr>
        <w:tabs>
          <w:tab w:val="num" w:pos="5760"/>
        </w:tabs>
        <w:ind w:left="5760" w:hanging="360"/>
      </w:pPr>
      <w:rPr>
        <w:rFonts w:ascii="Symbol" w:hAnsi="Symbol" w:cs="Times New Roman"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cs="Times New Roman" w:hint="default"/>
      </w:rPr>
    </w:lvl>
  </w:abstractNum>
  <w:abstractNum w:abstractNumId="5" w15:restartNumberingAfterBreak="0">
    <w:nsid w:val="188C5EDD"/>
    <w:multiLevelType w:val="hybridMultilevel"/>
    <w:tmpl w:val="FDC407EA"/>
    <w:lvl w:ilvl="0" w:tplc="10090019">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2DF422FD"/>
    <w:multiLevelType w:val="hybridMultilevel"/>
    <w:tmpl w:val="517453B2"/>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7" w15:restartNumberingAfterBreak="0">
    <w:nsid w:val="35EA1D2A"/>
    <w:multiLevelType w:val="hybridMultilevel"/>
    <w:tmpl w:val="2C0AD806"/>
    <w:lvl w:ilvl="0" w:tplc="768C7512">
      <w:start w:val="1"/>
      <w:numFmt w:val="bullet"/>
      <w:lvlText w:val=""/>
      <w:lvlJc w:val="left"/>
      <w:pPr>
        <w:ind w:left="360" w:hanging="360"/>
      </w:pPr>
      <w:rPr>
        <w:rFonts w:ascii="Symbol" w:hAnsi="Symbol" w:hint="default"/>
        <w:color w:val="auto"/>
        <w:sz w:val="20"/>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C6B6883"/>
    <w:multiLevelType w:val="hybridMultilevel"/>
    <w:tmpl w:val="5A2CDE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AF1224C"/>
    <w:multiLevelType w:val="hybridMultilevel"/>
    <w:tmpl w:val="E77E883A"/>
    <w:lvl w:ilvl="0" w:tplc="E8EC399E">
      <w:numFmt w:val="bullet"/>
      <w:lvlText w:val="•"/>
      <w:lvlJc w:val="left"/>
      <w:pPr>
        <w:ind w:left="360" w:hanging="360"/>
      </w:pPr>
      <w:rPr>
        <w:rFonts w:ascii="Calibri" w:eastAsia="Times New Roman" w:hAnsi="Calibri" w:cs="Calibri"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0" w15:restartNumberingAfterBreak="0">
    <w:nsid w:val="6150176F"/>
    <w:multiLevelType w:val="hybridMultilevel"/>
    <w:tmpl w:val="F6E8A3D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1" w15:restartNumberingAfterBreak="0">
    <w:nsid w:val="68B81DEC"/>
    <w:multiLevelType w:val="hybridMultilevel"/>
    <w:tmpl w:val="3496CD1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num w:numId="1" w16cid:durableId="1045911893">
    <w:abstractNumId w:val="4"/>
  </w:num>
  <w:num w:numId="2" w16cid:durableId="862136373">
    <w:abstractNumId w:val="7"/>
  </w:num>
  <w:num w:numId="3" w16cid:durableId="1803844748">
    <w:abstractNumId w:val="3"/>
  </w:num>
  <w:num w:numId="4" w16cid:durableId="1252547453">
    <w:abstractNumId w:val="8"/>
  </w:num>
  <w:num w:numId="5" w16cid:durableId="569920679">
    <w:abstractNumId w:val="9"/>
  </w:num>
  <w:num w:numId="6" w16cid:durableId="1294483439">
    <w:abstractNumId w:val="10"/>
  </w:num>
  <w:num w:numId="7" w16cid:durableId="1848443050">
    <w:abstractNumId w:val="5"/>
  </w:num>
  <w:num w:numId="8" w16cid:durableId="1149127523">
    <w:abstractNumId w:val="11"/>
  </w:num>
  <w:num w:numId="9" w16cid:durableId="119688524">
    <w:abstractNumId w:val="6"/>
  </w:num>
  <w:num w:numId="10" w16cid:durableId="87832095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32653440">
    <w:abstractNumId w:val="10"/>
  </w:num>
  <w:num w:numId="12" w16cid:durableId="1105005000">
    <w:abstractNumId w:val="11"/>
  </w:num>
  <w:num w:numId="13" w16cid:durableId="1298335315">
    <w:abstractNumId w:val="7"/>
  </w:num>
  <w:num w:numId="14" w16cid:durableId="233514991">
    <w:abstractNumId w:val="6"/>
  </w:num>
  <w:num w:numId="15" w16cid:durableId="1027373590">
    <w:abstractNumId w:val="4"/>
  </w:num>
  <w:num w:numId="16" w16cid:durableId="1578435699">
    <w:abstractNumId w:val="8"/>
  </w:num>
  <w:num w:numId="17" w16cid:durableId="636684631">
    <w:abstractNumId w:val="3"/>
  </w:num>
  <w:num w:numId="18" w16cid:durableId="370036600">
    <w:abstractNumId w:val="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rawingGridVerticalSpacing w:val="136"/>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956"/>
    <w:rsid w:val="00010E3B"/>
    <w:rsid w:val="00011F15"/>
    <w:rsid w:val="000131A9"/>
    <w:rsid w:val="0003134C"/>
    <w:rsid w:val="00035AB5"/>
    <w:rsid w:val="00037B29"/>
    <w:rsid w:val="00042A69"/>
    <w:rsid w:val="000440E7"/>
    <w:rsid w:val="0004687B"/>
    <w:rsid w:val="00063798"/>
    <w:rsid w:val="0007496E"/>
    <w:rsid w:val="000764F9"/>
    <w:rsid w:val="000802F4"/>
    <w:rsid w:val="000A0A17"/>
    <w:rsid w:val="000B5EFD"/>
    <w:rsid w:val="000C1F67"/>
    <w:rsid w:val="000D0CE1"/>
    <w:rsid w:val="000D2FF7"/>
    <w:rsid w:val="000F0957"/>
    <w:rsid w:val="000F167D"/>
    <w:rsid w:val="000F2E53"/>
    <w:rsid w:val="00111960"/>
    <w:rsid w:val="001365F3"/>
    <w:rsid w:val="00137B98"/>
    <w:rsid w:val="0015459D"/>
    <w:rsid w:val="00194916"/>
    <w:rsid w:val="001953AE"/>
    <w:rsid w:val="001A5E83"/>
    <w:rsid w:val="001B0778"/>
    <w:rsid w:val="001B4D8A"/>
    <w:rsid w:val="001D2FD9"/>
    <w:rsid w:val="001D6EB8"/>
    <w:rsid w:val="001F19B4"/>
    <w:rsid w:val="001F4A76"/>
    <w:rsid w:val="002078E7"/>
    <w:rsid w:val="0021129A"/>
    <w:rsid w:val="00212934"/>
    <w:rsid w:val="00214CE0"/>
    <w:rsid w:val="002153C6"/>
    <w:rsid w:val="002221EC"/>
    <w:rsid w:val="00223A24"/>
    <w:rsid w:val="00230378"/>
    <w:rsid w:val="002304FC"/>
    <w:rsid w:val="002318AE"/>
    <w:rsid w:val="00233982"/>
    <w:rsid w:val="00242C09"/>
    <w:rsid w:val="00245C1D"/>
    <w:rsid w:val="0027191A"/>
    <w:rsid w:val="00271BC3"/>
    <w:rsid w:val="00273956"/>
    <w:rsid w:val="002946E7"/>
    <w:rsid w:val="002969D1"/>
    <w:rsid w:val="002B4274"/>
    <w:rsid w:val="002C4441"/>
    <w:rsid w:val="002D067E"/>
    <w:rsid w:val="002D2E01"/>
    <w:rsid w:val="002E086F"/>
    <w:rsid w:val="002E3499"/>
    <w:rsid w:val="002F190A"/>
    <w:rsid w:val="002F37B7"/>
    <w:rsid w:val="00300310"/>
    <w:rsid w:val="00304DFB"/>
    <w:rsid w:val="00310304"/>
    <w:rsid w:val="00311D71"/>
    <w:rsid w:val="00324036"/>
    <w:rsid w:val="0033355B"/>
    <w:rsid w:val="00334969"/>
    <w:rsid w:val="00336D12"/>
    <w:rsid w:val="00352928"/>
    <w:rsid w:val="00352AF1"/>
    <w:rsid w:val="00354900"/>
    <w:rsid w:val="00354DCC"/>
    <w:rsid w:val="0035531D"/>
    <w:rsid w:val="00356DD1"/>
    <w:rsid w:val="00370ACC"/>
    <w:rsid w:val="00375BE9"/>
    <w:rsid w:val="00376FF2"/>
    <w:rsid w:val="00380E2D"/>
    <w:rsid w:val="00392A5B"/>
    <w:rsid w:val="00393299"/>
    <w:rsid w:val="0039358C"/>
    <w:rsid w:val="003A52E4"/>
    <w:rsid w:val="003B2BC3"/>
    <w:rsid w:val="003B3E2B"/>
    <w:rsid w:val="003B6773"/>
    <w:rsid w:val="003C4019"/>
    <w:rsid w:val="003C46D1"/>
    <w:rsid w:val="003C5BB1"/>
    <w:rsid w:val="003D6543"/>
    <w:rsid w:val="003E754E"/>
    <w:rsid w:val="003F1F88"/>
    <w:rsid w:val="003F2F15"/>
    <w:rsid w:val="00413362"/>
    <w:rsid w:val="00413417"/>
    <w:rsid w:val="00415C64"/>
    <w:rsid w:val="004161BD"/>
    <w:rsid w:val="0041628E"/>
    <w:rsid w:val="00422927"/>
    <w:rsid w:val="0044015D"/>
    <w:rsid w:val="0044069F"/>
    <w:rsid w:val="00440C3B"/>
    <w:rsid w:val="00447F2C"/>
    <w:rsid w:val="0045672E"/>
    <w:rsid w:val="00471296"/>
    <w:rsid w:val="004843DC"/>
    <w:rsid w:val="004A75FA"/>
    <w:rsid w:val="004A79E1"/>
    <w:rsid w:val="004C3C39"/>
    <w:rsid w:val="004C55C9"/>
    <w:rsid w:val="004D0B18"/>
    <w:rsid w:val="004D12BA"/>
    <w:rsid w:val="004D3EEF"/>
    <w:rsid w:val="004D6246"/>
    <w:rsid w:val="004E0EA3"/>
    <w:rsid w:val="004E4038"/>
    <w:rsid w:val="004F3E15"/>
    <w:rsid w:val="00503796"/>
    <w:rsid w:val="00507407"/>
    <w:rsid w:val="0051799D"/>
    <w:rsid w:val="00536E35"/>
    <w:rsid w:val="005440DD"/>
    <w:rsid w:val="005539DC"/>
    <w:rsid w:val="0056393D"/>
    <w:rsid w:val="005726CD"/>
    <w:rsid w:val="00582285"/>
    <w:rsid w:val="005873FC"/>
    <w:rsid w:val="00596399"/>
    <w:rsid w:val="005A66B1"/>
    <w:rsid w:val="005B69A8"/>
    <w:rsid w:val="005D58F0"/>
    <w:rsid w:val="005E2EAB"/>
    <w:rsid w:val="005E7262"/>
    <w:rsid w:val="005F3D51"/>
    <w:rsid w:val="005F6061"/>
    <w:rsid w:val="006062F3"/>
    <w:rsid w:val="00610F99"/>
    <w:rsid w:val="00612CA7"/>
    <w:rsid w:val="00623EA4"/>
    <w:rsid w:val="00627522"/>
    <w:rsid w:val="006318AB"/>
    <w:rsid w:val="00640D4C"/>
    <w:rsid w:val="00646D49"/>
    <w:rsid w:val="006561A4"/>
    <w:rsid w:val="0065777B"/>
    <w:rsid w:val="006710AD"/>
    <w:rsid w:val="006806A8"/>
    <w:rsid w:val="00681C22"/>
    <w:rsid w:val="006826A8"/>
    <w:rsid w:val="00682A80"/>
    <w:rsid w:val="00685BA5"/>
    <w:rsid w:val="006879F9"/>
    <w:rsid w:val="00690788"/>
    <w:rsid w:val="00693078"/>
    <w:rsid w:val="006A3C81"/>
    <w:rsid w:val="006A57E1"/>
    <w:rsid w:val="006B370A"/>
    <w:rsid w:val="006B5823"/>
    <w:rsid w:val="006B7ABB"/>
    <w:rsid w:val="006B7E69"/>
    <w:rsid w:val="006C7DBB"/>
    <w:rsid w:val="006D00D6"/>
    <w:rsid w:val="006D158C"/>
    <w:rsid w:val="006D55F6"/>
    <w:rsid w:val="006E4F22"/>
    <w:rsid w:val="006F466E"/>
    <w:rsid w:val="006F7114"/>
    <w:rsid w:val="00715F36"/>
    <w:rsid w:val="00716C12"/>
    <w:rsid w:val="0072683A"/>
    <w:rsid w:val="00727923"/>
    <w:rsid w:val="00731CC4"/>
    <w:rsid w:val="00731D12"/>
    <w:rsid w:val="00734124"/>
    <w:rsid w:val="00742BC2"/>
    <w:rsid w:val="007524DD"/>
    <w:rsid w:val="00756B5C"/>
    <w:rsid w:val="007579B5"/>
    <w:rsid w:val="00761896"/>
    <w:rsid w:val="00763770"/>
    <w:rsid w:val="00782601"/>
    <w:rsid w:val="00783A6F"/>
    <w:rsid w:val="00787D9A"/>
    <w:rsid w:val="0079377B"/>
    <w:rsid w:val="00793B26"/>
    <w:rsid w:val="007A1673"/>
    <w:rsid w:val="007A5CEA"/>
    <w:rsid w:val="007A67C7"/>
    <w:rsid w:val="007A7D72"/>
    <w:rsid w:val="007B0A5D"/>
    <w:rsid w:val="007B36C3"/>
    <w:rsid w:val="007B670C"/>
    <w:rsid w:val="007C2C3F"/>
    <w:rsid w:val="007D0A69"/>
    <w:rsid w:val="007E75B6"/>
    <w:rsid w:val="007E7BA0"/>
    <w:rsid w:val="00801EB2"/>
    <w:rsid w:val="00802A5D"/>
    <w:rsid w:val="00807EC5"/>
    <w:rsid w:val="0082443D"/>
    <w:rsid w:val="00830782"/>
    <w:rsid w:val="008356D9"/>
    <w:rsid w:val="008365F4"/>
    <w:rsid w:val="008416A4"/>
    <w:rsid w:val="0084258A"/>
    <w:rsid w:val="00852798"/>
    <w:rsid w:val="00856016"/>
    <w:rsid w:val="00862816"/>
    <w:rsid w:val="0086674A"/>
    <w:rsid w:val="00874E23"/>
    <w:rsid w:val="00876760"/>
    <w:rsid w:val="00884795"/>
    <w:rsid w:val="00886AF6"/>
    <w:rsid w:val="00891D9D"/>
    <w:rsid w:val="0089342C"/>
    <w:rsid w:val="00896377"/>
    <w:rsid w:val="008A3A25"/>
    <w:rsid w:val="008B0FAA"/>
    <w:rsid w:val="008B209D"/>
    <w:rsid w:val="008C6C9A"/>
    <w:rsid w:val="008E0839"/>
    <w:rsid w:val="008E210D"/>
    <w:rsid w:val="008E3003"/>
    <w:rsid w:val="008E6E37"/>
    <w:rsid w:val="008F050E"/>
    <w:rsid w:val="008F5EB8"/>
    <w:rsid w:val="00904D07"/>
    <w:rsid w:val="00906B45"/>
    <w:rsid w:val="00910BBC"/>
    <w:rsid w:val="009131C9"/>
    <w:rsid w:val="0091550C"/>
    <w:rsid w:val="0093747F"/>
    <w:rsid w:val="00954DC7"/>
    <w:rsid w:val="0095679F"/>
    <w:rsid w:val="0096556C"/>
    <w:rsid w:val="00966D86"/>
    <w:rsid w:val="009712BA"/>
    <w:rsid w:val="009805B1"/>
    <w:rsid w:val="0098207A"/>
    <w:rsid w:val="00983B66"/>
    <w:rsid w:val="009922F4"/>
    <w:rsid w:val="00994589"/>
    <w:rsid w:val="00995A30"/>
    <w:rsid w:val="009A5097"/>
    <w:rsid w:val="009B084A"/>
    <w:rsid w:val="009B3EB5"/>
    <w:rsid w:val="009B6901"/>
    <w:rsid w:val="009C1974"/>
    <w:rsid w:val="009D0D25"/>
    <w:rsid w:val="009D746D"/>
    <w:rsid w:val="00A01C98"/>
    <w:rsid w:val="00A0319F"/>
    <w:rsid w:val="00A03B37"/>
    <w:rsid w:val="00A11308"/>
    <w:rsid w:val="00A2243D"/>
    <w:rsid w:val="00A259A0"/>
    <w:rsid w:val="00A30D50"/>
    <w:rsid w:val="00A371A6"/>
    <w:rsid w:val="00A40BDC"/>
    <w:rsid w:val="00A423ED"/>
    <w:rsid w:val="00A52D3F"/>
    <w:rsid w:val="00A61FEF"/>
    <w:rsid w:val="00A64D3D"/>
    <w:rsid w:val="00A75837"/>
    <w:rsid w:val="00A76057"/>
    <w:rsid w:val="00A7617E"/>
    <w:rsid w:val="00A82FF3"/>
    <w:rsid w:val="00A86C68"/>
    <w:rsid w:val="00A96CA4"/>
    <w:rsid w:val="00A9724A"/>
    <w:rsid w:val="00AA0162"/>
    <w:rsid w:val="00AA3282"/>
    <w:rsid w:val="00AB2433"/>
    <w:rsid w:val="00AB3460"/>
    <w:rsid w:val="00AB37B8"/>
    <w:rsid w:val="00AC3337"/>
    <w:rsid w:val="00AC4864"/>
    <w:rsid w:val="00AD0DC2"/>
    <w:rsid w:val="00AD69AB"/>
    <w:rsid w:val="00AE2731"/>
    <w:rsid w:val="00AE2AF6"/>
    <w:rsid w:val="00AF383F"/>
    <w:rsid w:val="00AF7071"/>
    <w:rsid w:val="00B004A8"/>
    <w:rsid w:val="00B018F8"/>
    <w:rsid w:val="00B02DFB"/>
    <w:rsid w:val="00B03E75"/>
    <w:rsid w:val="00B05E4A"/>
    <w:rsid w:val="00B11B47"/>
    <w:rsid w:val="00B14C07"/>
    <w:rsid w:val="00B21F64"/>
    <w:rsid w:val="00B24388"/>
    <w:rsid w:val="00B277FE"/>
    <w:rsid w:val="00B335D3"/>
    <w:rsid w:val="00B40294"/>
    <w:rsid w:val="00B461D3"/>
    <w:rsid w:val="00B46738"/>
    <w:rsid w:val="00B47832"/>
    <w:rsid w:val="00B50473"/>
    <w:rsid w:val="00B51262"/>
    <w:rsid w:val="00B52188"/>
    <w:rsid w:val="00B60586"/>
    <w:rsid w:val="00B65CD1"/>
    <w:rsid w:val="00B6776F"/>
    <w:rsid w:val="00B746C6"/>
    <w:rsid w:val="00B824F0"/>
    <w:rsid w:val="00B82EDA"/>
    <w:rsid w:val="00B83FC5"/>
    <w:rsid w:val="00B843E7"/>
    <w:rsid w:val="00B917E7"/>
    <w:rsid w:val="00B929D5"/>
    <w:rsid w:val="00BB0CA0"/>
    <w:rsid w:val="00BB0D2D"/>
    <w:rsid w:val="00BC0B20"/>
    <w:rsid w:val="00BC3511"/>
    <w:rsid w:val="00BD0852"/>
    <w:rsid w:val="00BD109D"/>
    <w:rsid w:val="00BD5EED"/>
    <w:rsid w:val="00BE182B"/>
    <w:rsid w:val="00BE1877"/>
    <w:rsid w:val="00BE39F6"/>
    <w:rsid w:val="00BF0AA9"/>
    <w:rsid w:val="00BF33F2"/>
    <w:rsid w:val="00BF43E1"/>
    <w:rsid w:val="00BF58A3"/>
    <w:rsid w:val="00C10B42"/>
    <w:rsid w:val="00C1528E"/>
    <w:rsid w:val="00C2388B"/>
    <w:rsid w:val="00C27738"/>
    <w:rsid w:val="00C277C6"/>
    <w:rsid w:val="00C30A18"/>
    <w:rsid w:val="00C321CF"/>
    <w:rsid w:val="00C32A38"/>
    <w:rsid w:val="00C449AE"/>
    <w:rsid w:val="00C44FCA"/>
    <w:rsid w:val="00C46867"/>
    <w:rsid w:val="00C47952"/>
    <w:rsid w:val="00C51EF0"/>
    <w:rsid w:val="00C52A05"/>
    <w:rsid w:val="00C67D0D"/>
    <w:rsid w:val="00C70830"/>
    <w:rsid w:val="00C7626B"/>
    <w:rsid w:val="00C81729"/>
    <w:rsid w:val="00C82E2B"/>
    <w:rsid w:val="00C8576D"/>
    <w:rsid w:val="00CA7789"/>
    <w:rsid w:val="00CA7F3E"/>
    <w:rsid w:val="00CB2672"/>
    <w:rsid w:val="00CB3895"/>
    <w:rsid w:val="00CB7245"/>
    <w:rsid w:val="00CC12E1"/>
    <w:rsid w:val="00CD21DC"/>
    <w:rsid w:val="00CF40A9"/>
    <w:rsid w:val="00D00A0F"/>
    <w:rsid w:val="00D01E92"/>
    <w:rsid w:val="00D03853"/>
    <w:rsid w:val="00D1148F"/>
    <w:rsid w:val="00D12241"/>
    <w:rsid w:val="00D22F3C"/>
    <w:rsid w:val="00D2341E"/>
    <w:rsid w:val="00D338D9"/>
    <w:rsid w:val="00D37E4B"/>
    <w:rsid w:val="00D4368F"/>
    <w:rsid w:val="00D447C1"/>
    <w:rsid w:val="00D572FB"/>
    <w:rsid w:val="00D74977"/>
    <w:rsid w:val="00D8270D"/>
    <w:rsid w:val="00D82723"/>
    <w:rsid w:val="00D83BFC"/>
    <w:rsid w:val="00DB19B3"/>
    <w:rsid w:val="00DB3B69"/>
    <w:rsid w:val="00DB649D"/>
    <w:rsid w:val="00DB74AF"/>
    <w:rsid w:val="00DC0D6A"/>
    <w:rsid w:val="00DC2391"/>
    <w:rsid w:val="00DD4975"/>
    <w:rsid w:val="00DD4B75"/>
    <w:rsid w:val="00DF0B16"/>
    <w:rsid w:val="00DF193F"/>
    <w:rsid w:val="00E05D54"/>
    <w:rsid w:val="00E10DD4"/>
    <w:rsid w:val="00E11629"/>
    <w:rsid w:val="00E14929"/>
    <w:rsid w:val="00E15621"/>
    <w:rsid w:val="00E22A79"/>
    <w:rsid w:val="00E24100"/>
    <w:rsid w:val="00E2764A"/>
    <w:rsid w:val="00E430BC"/>
    <w:rsid w:val="00E45084"/>
    <w:rsid w:val="00E45476"/>
    <w:rsid w:val="00E50168"/>
    <w:rsid w:val="00E51E92"/>
    <w:rsid w:val="00E65212"/>
    <w:rsid w:val="00E672F7"/>
    <w:rsid w:val="00E721C3"/>
    <w:rsid w:val="00E76E8C"/>
    <w:rsid w:val="00E76FE5"/>
    <w:rsid w:val="00E9690F"/>
    <w:rsid w:val="00EA1B0D"/>
    <w:rsid w:val="00EA1EBF"/>
    <w:rsid w:val="00EA4DBD"/>
    <w:rsid w:val="00EA6E33"/>
    <w:rsid w:val="00EA6EF0"/>
    <w:rsid w:val="00EB0264"/>
    <w:rsid w:val="00EB77AB"/>
    <w:rsid w:val="00EC3B17"/>
    <w:rsid w:val="00EC41D8"/>
    <w:rsid w:val="00EE663B"/>
    <w:rsid w:val="00EE6801"/>
    <w:rsid w:val="00EF7363"/>
    <w:rsid w:val="00EF7B81"/>
    <w:rsid w:val="00F01ACD"/>
    <w:rsid w:val="00F11465"/>
    <w:rsid w:val="00F1333B"/>
    <w:rsid w:val="00F20358"/>
    <w:rsid w:val="00F2724B"/>
    <w:rsid w:val="00F440D9"/>
    <w:rsid w:val="00F537A6"/>
    <w:rsid w:val="00F642EC"/>
    <w:rsid w:val="00F65482"/>
    <w:rsid w:val="00F722D1"/>
    <w:rsid w:val="00F8002B"/>
    <w:rsid w:val="00F80828"/>
    <w:rsid w:val="00F826EB"/>
    <w:rsid w:val="00F854E4"/>
    <w:rsid w:val="00F926F3"/>
    <w:rsid w:val="00F96DCF"/>
    <w:rsid w:val="00FA4DB1"/>
    <w:rsid w:val="00FB260C"/>
    <w:rsid w:val="00FB31DE"/>
    <w:rsid w:val="00FD664B"/>
    <w:rsid w:val="00FD6BAC"/>
    <w:rsid w:val="00FE15AD"/>
    <w:rsid w:val="00FE266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8B8D18"/>
  <w15:chartTrackingRefBased/>
  <w15:docId w15:val="{D6699824-4C1D-475F-8B61-21EF5E71F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Heading1">
    <w:name w:val="heading 1"/>
    <w:basedOn w:val="Normal"/>
    <w:next w:val="Normal"/>
    <w:qFormat/>
    <w:pPr>
      <w:keepNext/>
      <w:jc w:val="center"/>
      <w:outlineLvl w:val="0"/>
    </w:pPr>
    <w:rPr>
      <w:rFonts w:ascii="Arial" w:hAnsi="Arial" w:cs="Arial"/>
      <w:b/>
      <w:bCs/>
    </w:rPr>
  </w:style>
  <w:style w:type="paragraph" w:styleId="Heading2">
    <w:name w:val="heading 2"/>
    <w:basedOn w:val="Normal"/>
    <w:next w:val="Normal"/>
    <w:qFormat/>
    <w:pPr>
      <w:keepNext/>
      <w:outlineLvl w:val="1"/>
    </w:pPr>
    <w:rPr>
      <w:rFonts w:ascii="Arial" w:hAnsi="Arial" w:cs="Arial"/>
      <w:b/>
      <w:bCs/>
      <w:sz w:val="22"/>
    </w:rPr>
  </w:style>
  <w:style w:type="paragraph" w:styleId="Heading3">
    <w:name w:val="heading 3"/>
    <w:basedOn w:val="Normal"/>
    <w:next w:val="Normal"/>
    <w:qFormat/>
    <w:pPr>
      <w:keepNext/>
      <w:jc w:val="center"/>
      <w:outlineLvl w:val="2"/>
    </w:pPr>
    <w:rPr>
      <w:rFonts w:ascii="Arial" w:hAnsi="Arial" w:cs="Arial"/>
      <w:b/>
      <w:bCs/>
      <w:sz w:val="16"/>
      <w:szCs w:val="16"/>
    </w:rPr>
  </w:style>
  <w:style w:type="paragraph" w:styleId="Heading4">
    <w:name w:val="heading 4"/>
    <w:basedOn w:val="Normal"/>
    <w:next w:val="Normal"/>
    <w:qFormat/>
    <w:pPr>
      <w:keepNext/>
      <w:outlineLvl w:val="3"/>
    </w:pPr>
    <w:rPr>
      <w:rFonts w:ascii="Arial" w:hAnsi="Arial" w:cs="Arial"/>
      <w:b/>
      <w:bCs/>
      <w:i/>
      <w:iCs/>
      <w:sz w:val="18"/>
      <w:szCs w:val="18"/>
    </w:rPr>
  </w:style>
  <w:style w:type="paragraph" w:styleId="Heading5">
    <w:name w:val="heading 5"/>
    <w:basedOn w:val="Normal"/>
    <w:next w:val="Normal"/>
    <w:qFormat/>
    <w:rsid w:val="00FA4DB1"/>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Pr>
      <w:rFonts w:ascii="Tahoma" w:hAnsi="Tahoma" w:cs="Tahoma"/>
      <w:sz w:val="16"/>
      <w:szCs w:val="16"/>
    </w:rPr>
  </w:style>
  <w:style w:type="paragraph" w:styleId="BodyText">
    <w:name w:val="Body Text"/>
    <w:basedOn w:val="Normal"/>
    <w:link w:val="BodyTextChar"/>
    <w:rPr>
      <w:sz w:val="22"/>
      <w:szCs w:val="22"/>
    </w:rPr>
  </w:style>
  <w:style w:type="paragraph" w:styleId="BodyText2">
    <w:name w:val="Body Text 2"/>
    <w:basedOn w:val="Normal"/>
    <w:rPr>
      <w:sz w:val="24"/>
      <w:lang w:val="en-US"/>
    </w:rPr>
  </w:style>
  <w:style w:type="character" w:styleId="Hyperlink">
    <w:name w:val="Hyperlink"/>
    <w:rsid w:val="0065777B"/>
    <w:rPr>
      <w:color w:val="0000FF"/>
      <w:u w:val="single"/>
    </w:rPr>
  </w:style>
  <w:style w:type="character" w:styleId="Strong">
    <w:name w:val="Strong"/>
    <w:uiPriority w:val="22"/>
    <w:qFormat/>
    <w:rsid w:val="00B03E75"/>
    <w:rPr>
      <w:b/>
      <w:bCs/>
    </w:rPr>
  </w:style>
  <w:style w:type="table" w:styleId="TableGrid">
    <w:name w:val="Table Grid"/>
    <w:basedOn w:val="TableNormal"/>
    <w:rsid w:val="006710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rsid w:val="006710AD"/>
    <w:pPr>
      <w:jc w:val="center"/>
    </w:pPr>
    <w:rPr>
      <w:rFonts w:ascii="Arial" w:hAnsi="Arial" w:cs="Arial"/>
      <w:b/>
      <w:bCs/>
      <w:i/>
      <w:iCs/>
      <w:sz w:val="40"/>
      <w:szCs w:val="24"/>
    </w:rPr>
  </w:style>
  <w:style w:type="character" w:styleId="Emphasis">
    <w:name w:val="Emphasis"/>
    <w:qFormat/>
    <w:rsid w:val="00BE182B"/>
    <w:rPr>
      <w:i/>
      <w:iCs/>
    </w:rPr>
  </w:style>
  <w:style w:type="character" w:customStyle="1" w:styleId="TitleChar">
    <w:name w:val="Title Char"/>
    <w:link w:val="Title"/>
    <w:rsid w:val="006A3C81"/>
    <w:rPr>
      <w:rFonts w:ascii="Arial" w:hAnsi="Arial" w:cs="Arial"/>
      <w:b/>
      <w:bCs/>
      <w:i/>
      <w:iCs/>
      <w:sz w:val="40"/>
      <w:szCs w:val="24"/>
      <w:lang w:val="en-CA"/>
    </w:rPr>
  </w:style>
  <w:style w:type="character" w:customStyle="1" w:styleId="BodyTextChar">
    <w:name w:val="Body Text Char"/>
    <w:link w:val="BodyText"/>
    <w:rsid w:val="006A3C81"/>
    <w:rPr>
      <w:sz w:val="22"/>
      <w:szCs w:val="22"/>
      <w:lang w:val="en-CA"/>
    </w:rPr>
  </w:style>
  <w:style w:type="character" w:styleId="CommentReference">
    <w:name w:val="annotation reference"/>
    <w:rsid w:val="00E672F7"/>
    <w:rPr>
      <w:sz w:val="16"/>
      <w:szCs w:val="16"/>
    </w:rPr>
  </w:style>
  <w:style w:type="paragraph" w:styleId="CommentText">
    <w:name w:val="annotation text"/>
    <w:basedOn w:val="Normal"/>
    <w:link w:val="CommentTextChar"/>
    <w:rsid w:val="00E672F7"/>
  </w:style>
  <w:style w:type="character" w:customStyle="1" w:styleId="CommentTextChar">
    <w:name w:val="Comment Text Char"/>
    <w:link w:val="CommentText"/>
    <w:rsid w:val="00E672F7"/>
    <w:rPr>
      <w:lang w:eastAsia="en-US"/>
    </w:rPr>
  </w:style>
  <w:style w:type="paragraph" w:styleId="CommentSubject">
    <w:name w:val="annotation subject"/>
    <w:basedOn w:val="CommentText"/>
    <w:next w:val="CommentText"/>
    <w:link w:val="CommentSubjectChar"/>
    <w:rsid w:val="00E672F7"/>
    <w:rPr>
      <w:b/>
      <w:bCs/>
    </w:rPr>
  </w:style>
  <w:style w:type="character" w:customStyle="1" w:styleId="CommentSubjectChar">
    <w:name w:val="Comment Subject Char"/>
    <w:link w:val="CommentSubject"/>
    <w:rsid w:val="00E672F7"/>
    <w:rPr>
      <w:b/>
      <w:bCs/>
      <w:lang w:eastAsia="en-US"/>
    </w:rPr>
  </w:style>
  <w:style w:type="paragraph" w:styleId="NormalWeb">
    <w:name w:val="Normal (Web)"/>
    <w:basedOn w:val="Normal"/>
    <w:uiPriority w:val="99"/>
    <w:unhideWhenUsed/>
    <w:rsid w:val="007A7D72"/>
    <w:pPr>
      <w:spacing w:before="100" w:beforeAutospacing="1" w:after="100" w:afterAutospacing="1"/>
    </w:pPr>
    <w:rPr>
      <w:sz w:val="24"/>
      <w:szCs w:val="24"/>
      <w:lang w:eastAsia="en-CA"/>
    </w:rPr>
  </w:style>
  <w:style w:type="paragraph" w:customStyle="1" w:styleId="Default">
    <w:name w:val="Default"/>
    <w:rsid w:val="00063798"/>
    <w:pPr>
      <w:autoSpaceDE w:val="0"/>
      <w:autoSpaceDN w:val="0"/>
      <w:adjustRightInd w:val="0"/>
    </w:pPr>
    <w:rPr>
      <w:rFonts w:ascii="Arial" w:hAnsi="Arial" w:cs="Arial"/>
      <w:color w:val="000000"/>
      <w:sz w:val="24"/>
      <w:szCs w:val="24"/>
    </w:rPr>
  </w:style>
  <w:style w:type="paragraph" w:styleId="Revision">
    <w:name w:val="Revision"/>
    <w:hidden/>
    <w:uiPriority w:val="99"/>
    <w:semiHidden/>
    <w:rsid w:val="00787D9A"/>
    <w:rPr>
      <w:lang w:eastAsia="en-US"/>
    </w:rPr>
  </w:style>
  <w:style w:type="character" w:customStyle="1" w:styleId="HeaderChar">
    <w:name w:val="Header Char"/>
    <w:link w:val="Header"/>
    <w:uiPriority w:val="99"/>
    <w:rsid w:val="0004687B"/>
    <w:rPr>
      <w:lang w:eastAsia="en-US"/>
    </w:rPr>
  </w:style>
  <w:style w:type="paragraph" w:styleId="ListParagraph">
    <w:name w:val="List Paragraph"/>
    <w:basedOn w:val="Normal"/>
    <w:uiPriority w:val="34"/>
    <w:qFormat/>
    <w:rsid w:val="00782601"/>
    <w:pPr>
      <w:ind w:left="720"/>
      <w:contextualSpacing/>
    </w:pPr>
  </w:style>
  <w:style w:type="character" w:styleId="UnresolvedMention">
    <w:name w:val="Unresolved Mention"/>
    <w:basedOn w:val="DefaultParagraphFont"/>
    <w:uiPriority w:val="99"/>
    <w:semiHidden/>
    <w:unhideWhenUsed/>
    <w:rsid w:val="006B7E69"/>
    <w:rPr>
      <w:color w:val="605E5C"/>
      <w:shd w:val="clear" w:color="auto" w:fill="E1DFDD"/>
    </w:rPr>
  </w:style>
  <w:style w:type="paragraph" w:customStyle="1" w:styleId="BodyA">
    <w:name w:val="Body A"/>
    <w:rsid w:val="0079377B"/>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n-US"/>
      <w14:textOutline w14:w="12700" w14:cap="flat" w14:cmpd="sng" w14:algn="ctr">
        <w14:noFill/>
        <w14:prstDash w14:val="solid"/>
        <w14:miter w14:lim="400000"/>
      </w14:textOutline>
    </w:rPr>
  </w:style>
  <w:style w:type="character" w:customStyle="1" w:styleId="None">
    <w:name w:val="None"/>
    <w:rsid w:val="0079377B"/>
  </w:style>
  <w:style w:type="paragraph" w:styleId="NoSpacing">
    <w:name w:val="No Spacing"/>
    <w:uiPriority w:val="1"/>
    <w:qFormat/>
    <w:rsid w:val="00AD0DC2"/>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researchhr@cheo.on.ca" TargetMode="External"/><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schamaa@cheo.on.ca"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researchhr@cheo.on.ca"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schamaa@cheo.on.ca"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5D5328ED5EFDA4699F18B3D9B87BED2" ma:contentTypeVersion="16" ma:contentTypeDescription="Create a new document." ma:contentTypeScope="" ma:versionID="779ae4c7868e86b3fcb47572f21600b6">
  <xsd:schema xmlns:xsd="http://www.w3.org/2001/XMLSchema" xmlns:xs="http://www.w3.org/2001/XMLSchema" xmlns:p="http://schemas.microsoft.com/office/2006/metadata/properties" xmlns:ns3="efc63442-3183-472a-bbfb-fc61af5dfbe8" xmlns:ns4="0d9d46e1-c7fd-4db3-bd58-f9276c9ff273" targetNamespace="http://schemas.microsoft.com/office/2006/metadata/properties" ma:root="true" ma:fieldsID="81f5fc72bcec7107ecbe4d691023c5d7" ns3:_="" ns4:_="">
    <xsd:import namespace="efc63442-3183-472a-bbfb-fc61af5dfbe8"/>
    <xsd:import namespace="0d9d46e1-c7fd-4db3-bd58-f9276c9ff273"/>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LengthInSeconds" minOccurs="0"/>
                <xsd:element ref="ns3:MediaServiceDateTaken" minOccurs="0"/>
                <xsd:element ref="ns3:MediaServiceGenerationTime" minOccurs="0"/>
                <xsd:element ref="ns3:MediaServiceEventHashCode" minOccurs="0"/>
                <xsd:element ref="ns3:_activity" minOccurs="0"/>
                <xsd:element ref="ns3:MediaServiceObjectDetectorVersions" minOccurs="0"/>
                <xsd:element ref="ns3:MediaServiceOCR"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63442-3183-472a-bbfb-fc61af5dfb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d9d46e1-c7fd-4db3-bd58-f9276c9ff27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activity xmlns="efc63442-3183-472a-bbfb-fc61af5dfbe8" xsi:nil="true"/>
  </documentManagement>
</p:properties>
</file>

<file path=customXml/itemProps1.xml><?xml version="1.0" encoding="utf-8"?>
<ds:datastoreItem xmlns:ds="http://schemas.openxmlformats.org/officeDocument/2006/customXml" ds:itemID="{5BDAD368-7B85-4E67-B435-FC848F1792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c63442-3183-472a-bbfb-fc61af5dfbe8"/>
    <ds:schemaRef ds:uri="0d9d46e1-c7fd-4db3-bd58-f9276c9ff2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2A8C396-D14F-45D6-99BB-9B73FE23C905}">
  <ds:schemaRefs>
    <ds:schemaRef ds:uri="http://schemas.microsoft.com/office/2006/metadata/longProperties"/>
  </ds:schemaRefs>
</ds:datastoreItem>
</file>

<file path=customXml/itemProps3.xml><?xml version="1.0" encoding="utf-8"?>
<ds:datastoreItem xmlns:ds="http://schemas.openxmlformats.org/officeDocument/2006/customXml" ds:itemID="{B8A0F0E5-2FA0-4673-8CB6-790DA4EF5966}">
  <ds:schemaRefs>
    <ds:schemaRef ds:uri="http://schemas.openxmlformats.org/officeDocument/2006/bibliography"/>
  </ds:schemaRefs>
</ds:datastoreItem>
</file>

<file path=customXml/itemProps4.xml><?xml version="1.0" encoding="utf-8"?>
<ds:datastoreItem xmlns:ds="http://schemas.openxmlformats.org/officeDocument/2006/customXml" ds:itemID="{E98D588D-3B58-439B-99E4-4CBD6C658E7E}">
  <ds:schemaRefs>
    <ds:schemaRef ds:uri="http://schemas.microsoft.com/sharepoint/v3/contenttype/forms"/>
  </ds:schemaRefs>
</ds:datastoreItem>
</file>

<file path=customXml/itemProps5.xml><?xml version="1.0" encoding="utf-8"?>
<ds:datastoreItem xmlns:ds="http://schemas.openxmlformats.org/officeDocument/2006/customXml" ds:itemID="{C56D698B-1EF7-4D0F-8CB0-0C4574CABB2D}">
  <ds:schemaRefs>
    <ds:schemaRef ds:uri="http://schemas.microsoft.com/office/2006/metadata/properties"/>
    <ds:schemaRef ds:uri="http://schemas.microsoft.com/office/infopath/2007/PartnerControls"/>
    <ds:schemaRef ds:uri="efc63442-3183-472a-bbfb-fc61af5dfbe8"/>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3014</Words>
  <Characters>17180</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CHEO Research Institute Job Fact Sheet</vt:lpstr>
    </vt:vector>
  </TitlesOfParts>
  <Company>Cheo</Company>
  <LinksUpToDate>false</LinksUpToDate>
  <CharactersWithSpaces>20154</CharactersWithSpaces>
  <SharedDoc>false</SharedDoc>
  <HLinks>
    <vt:vector size="6" baseType="variant">
      <vt:variant>
        <vt:i4>7208967</vt:i4>
      </vt:variant>
      <vt:variant>
        <vt:i4>0</vt:i4>
      </vt:variant>
      <vt:variant>
        <vt:i4>0</vt:i4>
      </vt:variant>
      <vt:variant>
        <vt:i4>5</vt:i4>
      </vt:variant>
      <vt:variant>
        <vt:lpwstr>mailto:researchhr@cheo.on.ca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CHEO Research Institute Job Fact Sheet</dc:title>
  <dc:subject/>
  <dc:creator>lconstantinescu</dc:creator>
  <cp:keywords/>
  <cp:lastModifiedBy>Hearn, Sarah</cp:lastModifiedBy>
  <cp:revision>2</cp:revision>
  <cp:lastPrinted>2015-05-27T15:19:00Z</cp:lastPrinted>
  <dcterms:created xsi:type="dcterms:W3CDTF">2026-10-06T13:15:00Z</dcterms:created>
  <dcterms:modified xsi:type="dcterms:W3CDTF">2026-10-06T13:15:00Z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SC6CTKHATCH7-262833056-188</vt:lpwstr>
  </property>
  <property fmtid="{D5CDD505-2E9C-101B-9397-08002B2CF9AE}" pid="3" name="_dlc_DocIdItemGuid">
    <vt:lpwstr>b8d56e64-6904-40ca-a87c-81eef09a4b4b</vt:lpwstr>
  </property>
  <property fmtid="{D5CDD505-2E9C-101B-9397-08002B2CF9AE}" pid="4" name="_dlc_DocIdUrl">
    <vt:lpwstr>https://mycheo.sharepoint.com/sites/Intranet-ResearchInstitute/_layouts/15/DocIdRedir.aspx?ID=SC6CTKHATCH7-262833056-188, SC6CTKHATCH7-262833056-188</vt:lpwstr>
  </property>
  <property fmtid="{D5CDD505-2E9C-101B-9397-08002B2CF9AE}" pid="5" name="ContentTypeId">
    <vt:lpwstr>0x010100A5D5328ED5EFDA4699F18B3D9B87BED2</vt:lpwstr>
  </property>
</Properties>
</file>