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FED07" w14:textId="77777777" w:rsidR="002F2CE5" w:rsidRPr="00F3764E" w:rsidRDefault="002F2CE5">
      <w:pPr>
        <w:rPr>
          <w:rFonts w:ascii="Calibri" w:eastAsia="Calibri" w:hAnsi="Calibri" w:cs="Calibri"/>
          <w:sz w:val="22"/>
          <w:szCs w:val="22"/>
        </w:rPr>
      </w:pPr>
    </w:p>
    <w:p w14:paraId="39D51569" w14:textId="77777777" w:rsidR="002F2CE5" w:rsidRPr="00F3764E" w:rsidRDefault="000C3EE7">
      <w:pPr>
        <w:jc w:val="center"/>
        <w:rPr>
          <w:rFonts w:ascii="Calibri" w:eastAsia="Calibri" w:hAnsi="Calibri" w:cs="Calibri"/>
          <w:b/>
          <w:bCs/>
          <w:sz w:val="22"/>
          <w:szCs w:val="22"/>
        </w:rPr>
      </w:pPr>
      <w:r w:rsidRPr="00F3764E">
        <w:rPr>
          <w:rFonts w:ascii="Calibri" w:eastAsia="Calibri" w:hAnsi="Calibri" w:cs="Calibri"/>
          <w:b/>
          <w:bCs/>
          <w:sz w:val="22"/>
          <w:szCs w:val="22"/>
        </w:rPr>
        <w:t xml:space="preserve">JOB DESCRIPTION </w:t>
      </w:r>
    </w:p>
    <w:p w14:paraId="3EA33E41" w14:textId="3AE94DB2" w:rsidR="002F2CE5" w:rsidRPr="00F3764E" w:rsidRDefault="000C3EE7">
      <w:pPr>
        <w:jc w:val="center"/>
        <w:rPr>
          <w:rFonts w:ascii="Calibri" w:eastAsia="Calibri" w:hAnsi="Calibri" w:cs="Calibri"/>
          <w:b/>
          <w:bCs/>
          <w:sz w:val="22"/>
          <w:szCs w:val="22"/>
        </w:rPr>
      </w:pPr>
      <w:r w:rsidRPr="00F3764E">
        <w:rPr>
          <w:rFonts w:ascii="Calibri" w:eastAsia="Calibri" w:hAnsi="Calibri" w:cs="Calibri"/>
          <w:b/>
          <w:bCs/>
          <w:sz w:val="22"/>
          <w:szCs w:val="22"/>
        </w:rPr>
        <w:t>Posting # - RI-</w:t>
      </w:r>
      <w:r w:rsidR="00DE7A5F">
        <w:rPr>
          <w:rFonts w:ascii="Calibri" w:eastAsia="Calibri" w:hAnsi="Calibri" w:cs="Calibri"/>
          <w:b/>
          <w:bCs/>
          <w:sz w:val="22"/>
          <w:szCs w:val="22"/>
        </w:rPr>
        <w:t>26-044</w:t>
      </w:r>
    </w:p>
    <w:p w14:paraId="179806AD" w14:textId="77777777" w:rsidR="002F2CE5" w:rsidRPr="00F3764E" w:rsidRDefault="002F2CE5">
      <w:pPr>
        <w:jc w:val="center"/>
        <w:rPr>
          <w:rFonts w:ascii="Calibri" w:eastAsia="Calibri" w:hAnsi="Calibri" w:cs="Calibri"/>
          <w:b/>
          <w:bCs/>
          <w:sz w:val="22"/>
          <w:szCs w:val="22"/>
        </w:rPr>
      </w:pPr>
    </w:p>
    <w:p w14:paraId="3E44E421" w14:textId="7ED6C8FD" w:rsidR="002F2CE5" w:rsidRPr="00F3764E" w:rsidRDefault="000C3EE7">
      <w:pPr>
        <w:jc w:val="center"/>
        <w:rPr>
          <w:rFonts w:ascii="Calibri" w:eastAsia="Calibri" w:hAnsi="Calibri" w:cs="Calibri"/>
          <w:b/>
          <w:bCs/>
          <w:sz w:val="22"/>
          <w:szCs w:val="22"/>
        </w:rPr>
      </w:pPr>
      <w:r w:rsidRPr="00F3764E">
        <w:rPr>
          <w:rFonts w:ascii="Calibri" w:eastAsia="Calibri" w:hAnsi="Calibri" w:cs="Calibri"/>
          <w:b/>
          <w:bCs/>
          <w:sz w:val="22"/>
          <w:szCs w:val="22"/>
        </w:rPr>
        <w:t xml:space="preserve">Posting Period – September </w:t>
      </w:r>
      <w:r w:rsidR="00057A68">
        <w:rPr>
          <w:rFonts w:ascii="Calibri" w:eastAsia="Calibri" w:hAnsi="Calibri" w:cs="Calibri"/>
          <w:b/>
          <w:bCs/>
          <w:sz w:val="22"/>
          <w:szCs w:val="22"/>
        </w:rPr>
        <w:t>2</w:t>
      </w:r>
      <w:r w:rsidR="00057A68">
        <w:rPr>
          <w:rFonts w:ascii="Calibri" w:eastAsia="Calibri" w:hAnsi="Calibri" w:cs="Calibri"/>
          <w:b/>
          <w:bCs/>
          <w:sz w:val="22"/>
          <w:szCs w:val="22"/>
        </w:rPr>
        <w:t>9th</w:t>
      </w:r>
      <w:r w:rsidR="00057A68">
        <w:rPr>
          <w:rFonts w:ascii="Calibri" w:eastAsia="Calibri" w:hAnsi="Calibri" w:cs="Calibri"/>
          <w:b/>
          <w:bCs/>
          <w:sz w:val="22"/>
          <w:szCs w:val="22"/>
        </w:rPr>
        <w:t xml:space="preserve"> </w:t>
      </w:r>
      <w:r w:rsidRPr="00F3764E">
        <w:rPr>
          <w:rFonts w:ascii="Calibri" w:eastAsia="Calibri" w:hAnsi="Calibri" w:cs="Calibri"/>
          <w:b/>
          <w:bCs/>
          <w:sz w:val="22"/>
          <w:szCs w:val="22"/>
        </w:rPr>
        <w:t xml:space="preserve">to October </w:t>
      </w:r>
      <w:r w:rsidR="00057A68">
        <w:rPr>
          <w:rFonts w:ascii="Calibri" w:eastAsia="Calibri" w:hAnsi="Calibri" w:cs="Calibri"/>
          <w:b/>
          <w:bCs/>
          <w:sz w:val="22"/>
          <w:szCs w:val="22"/>
        </w:rPr>
        <w:t>13</w:t>
      </w:r>
      <w:r w:rsidR="002C189F">
        <w:rPr>
          <w:rFonts w:ascii="Calibri" w:eastAsia="Calibri" w:hAnsi="Calibri" w:cs="Calibri"/>
          <w:b/>
          <w:bCs/>
          <w:sz w:val="22"/>
          <w:szCs w:val="22"/>
        </w:rPr>
        <w:t>th</w:t>
      </w:r>
      <w:r w:rsidR="00FC6A92" w:rsidRPr="00F3764E">
        <w:rPr>
          <w:rFonts w:ascii="Calibri" w:eastAsia="Calibri" w:hAnsi="Calibri" w:cs="Calibri"/>
          <w:b/>
          <w:bCs/>
          <w:sz w:val="22"/>
          <w:szCs w:val="22"/>
        </w:rPr>
        <w:t>, 2026</w:t>
      </w:r>
    </w:p>
    <w:p w14:paraId="73F09230" w14:textId="77777777" w:rsidR="002F2CE5" w:rsidRPr="00F3764E" w:rsidRDefault="002F2CE5">
      <w:pPr>
        <w:rPr>
          <w:rFonts w:ascii="Calibri" w:eastAsia="Calibri" w:hAnsi="Calibri" w:cs="Calibri"/>
          <w:sz w:val="22"/>
          <w:szCs w:val="22"/>
        </w:rPr>
      </w:pPr>
    </w:p>
    <w:tbl>
      <w:tblPr>
        <w:tblStyle w:val="a0"/>
        <w:tblW w:w="9508" w:type="dxa"/>
        <w:tblLayout w:type="fixed"/>
        <w:tblLook w:val="0000" w:firstRow="0" w:lastRow="0" w:firstColumn="0" w:lastColumn="0" w:noHBand="0" w:noVBand="0"/>
      </w:tblPr>
      <w:tblGrid>
        <w:gridCol w:w="2608"/>
        <w:gridCol w:w="6900"/>
      </w:tblGrid>
      <w:tr w:rsidR="002F2CE5" w:rsidRPr="00F3764E" w14:paraId="542A80A7" w14:textId="77777777">
        <w:trPr>
          <w:trHeight w:val="360"/>
        </w:trPr>
        <w:tc>
          <w:tcPr>
            <w:tcW w:w="2608" w:type="dxa"/>
          </w:tcPr>
          <w:p w14:paraId="6F253139" w14:textId="77777777" w:rsidR="002F2CE5" w:rsidRPr="00F3764E" w:rsidRDefault="000C3EE7">
            <w:pPr>
              <w:rPr>
                <w:rFonts w:ascii="Calibri" w:eastAsia="Calibri" w:hAnsi="Calibri" w:cs="Calibri"/>
                <w:b/>
                <w:bCs/>
                <w:sz w:val="22"/>
                <w:szCs w:val="22"/>
              </w:rPr>
            </w:pPr>
            <w:r w:rsidRPr="00F3764E">
              <w:rPr>
                <w:rFonts w:ascii="Calibri" w:eastAsia="Calibri" w:hAnsi="Calibri" w:cs="Calibri"/>
                <w:b/>
                <w:bCs/>
                <w:sz w:val="22"/>
                <w:szCs w:val="22"/>
              </w:rPr>
              <w:t>POSITION:</w:t>
            </w:r>
          </w:p>
        </w:tc>
        <w:tc>
          <w:tcPr>
            <w:tcW w:w="6900" w:type="dxa"/>
          </w:tcPr>
          <w:p w14:paraId="00DE463B" w14:textId="77777777" w:rsidR="002F2CE5" w:rsidRPr="00F3764E" w:rsidRDefault="000C3EE7">
            <w:pPr>
              <w:tabs>
                <w:tab w:val="center" w:pos="3633"/>
              </w:tabs>
              <w:rPr>
                <w:rFonts w:ascii="Calibri" w:eastAsia="Calibri" w:hAnsi="Calibri" w:cs="Calibri"/>
                <w:b/>
                <w:bCs/>
                <w:sz w:val="22"/>
                <w:szCs w:val="22"/>
              </w:rPr>
            </w:pPr>
            <w:r w:rsidRPr="00F3764E">
              <w:rPr>
                <w:rFonts w:ascii="Calibri" w:eastAsia="Calibri" w:hAnsi="Calibri" w:cs="Calibri"/>
                <w:b/>
                <w:bCs/>
                <w:sz w:val="22"/>
                <w:szCs w:val="22"/>
              </w:rPr>
              <w:t>Postdoctoral Fellow</w:t>
            </w:r>
          </w:p>
          <w:p w14:paraId="6A38F5E9" w14:textId="1FAB8230" w:rsidR="002F2CE5" w:rsidRPr="00F3764E" w:rsidRDefault="000C3EE7">
            <w:pPr>
              <w:tabs>
                <w:tab w:val="center" w:pos="3633"/>
              </w:tabs>
              <w:rPr>
                <w:rFonts w:ascii="Calibri" w:eastAsia="Calibri" w:hAnsi="Calibri" w:cs="Calibri"/>
                <w:sz w:val="22"/>
                <w:szCs w:val="22"/>
              </w:rPr>
            </w:pPr>
            <w:r w:rsidRPr="00F3764E">
              <w:rPr>
                <w:rFonts w:ascii="Calibri" w:eastAsia="Calibri" w:hAnsi="Calibri" w:cs="Calibri"/>
                <w:sz w:val="22"/>
                <w:szCs w:val="22"/>
              </w:rPr>
              <w:t>Nakua Research Group,</w:t>
            </w:r>
            <w:r w:rsidR="001F7BBF">
              <w:rPr>
                <w:rFonts w:ascii="Calibri" w:eastAsia="Calibri" w:hAnsi="Calibri" w:cs="Calibri"/>
                <w:sz w:val="22"/>
                <w:szCs w:val="22"/>
              </w:rPr>
              <w:t xml:space="preserve"> </w:t>
            </w:r>
            <w:r w:rsidR="001F7BBF" w:rsidRPr="00F3764E">
              <w:rPr>
                <w:rFonts w:ascii="Calibri" w:eastAsia="Calibri" w:hAnsi="Calibri" w:cs="Calibri"/>
                <w:sz w:val="22"/>
                <w:szCs w:val="22"/>
              </w:rPr>
              <w:t>Precision Child and Youth Mental Health</w:t>
            </w:r>
          </w:p>
          <w:p w14:paraId="263ED97E" w14:textId="25A88A79" w:rsidR="002F2CE5" w:rsidRPr="00F3764E" w:rsidRDefault="001F7BBF">
            <w:pPr>
              <w:tabs>
                <w:tab w:val="center" w:pos="3633"/>
              </w:tabs>
              <w:rPr>
                <w:rFonts w:ascii="Calibri" w:eastAsia="Calibri" w:hAnsi="Calibri" w:cs="Calibri"/>
                <w:sz w:val="22"/>
                <w:szCs w:val="22"/>
              </w:rPr>
            </w:pPr>
            <w:r>
              <w:rPr>
                <w:rFonts w:ascii="Calibri" w:eastAsia="Calibri" w:hAnsi="Calibri" w:cs="Calibri"/>
                <w:sz w:val="22"/>
                <w:szCs w:val="22"/>
              </w:rPr>
              <w:t>New Position</w:t>
            </w:r>
          </w:p>
        </w:tc>
      </w:tr>
      <w:tr w:rsidR="002F2CE5" w:rsidRPr="00F3764E" w14:paraId="0AE4FB7B" w14:textId="77777777">
        <w:trPr>
          <w:trHeight w:val="360"/>
        </w:trPr>
        <w:tc>
          <w:tcPr>
            <w:tcW w:w="2608" w:type="dxa"/>
          </w:tcPr>
          <w:p w14:paraId="7D966440" w14:textId="77777777" w:rsidR="002F2CE5" w:rsidRPr="00F3764E" w:rsidRDefault="002F2CE5">
            <w:pPr>
              <w:rPr>
                <w:rFonts w:ascii="Calibri" w:eastAsia="Calibri" w:hAnsi="Calibri" w:cs="Calibri"/>
                <w:b/>
                <w:bCs/>
                <w:sz w:val="22"/>
                <w:szCs w:val="22"/>
              </w:rPr>
            </w:pPr>
          </w:p>
        </w:tc>
        <w:tc>
          <w:tcPr>
            <w:tcW w:w="6900" w:type="dxa"/>
          </w:tcPr>
          <w:p w14:paraId="0D90E66F" w14:textId="77777777" w:rsidR="002F2CE5" w:rsidRPr="00F3764E" w:rsidRDefault="002F2CE5">
            <w:pPr>
              <w:rPr>
                <w:rFonts w:ascii="Calibri" w:eastAsia="Calibri" w:hAnsi="Calibri" w:cs="Calibri"/>
                <w:sz w:val="22"/>
                <w:szCs w:val="22"/>
              </w:rPr>
            </w:pPr>
          </w:p>
        </w:tc>
      </w:tr>
      <w:tr w:rsidR="002F2CE5" w:rsidRPr="00F3764E" w14:paraId="63839CA9" w14:textId="77777777">
        <w:trPr>
          <w:trHeight w:val="360"/>
        </w:trPr>
        <w:tc>
          <w:tcPr>
            <w:tcW w:w="2608" w:type="dxa"/>
          </w:tcPr>
          <w:p w14:paraId="0D905848" w14:textId="77777777" w:rsidR="002F2CE5" w:rsidRPr="00F3764E" w:rsidRDefault="000C3EE7">
            <w:pPr>
              <w:rPr>
                <w:rFonts w:ascii="Calibri" w:eastAsia="Calibri" w:hAnsi="Calibri" w:cs="Calibri"/>
                <w:b/>
                <w:bCs/>
                <w:sz w:val="22"/>
                <w:szCs w:val="22"/>
              </w:rPr>
            </w:pPr>
            <w:r w:rsidRPr="00F3764E">
              <w:rPr>
                <w:rFonts w:ascii="Calibri" w:eastAsia="Calibri" w:hAnsi="Calibri" w:cs="Calibri"/>
                <w:b/>
                <w:bCs/>
                <w:sz w:val="22"/>
                <w:szCs w:val="22"/>
              </w:rPr>
              <w:t>TERM:</w:t>
            </w:r>
          </w:p>
        </w:tc>
        <w:tc>
          <w:tcPr>
            <w:tcW w:w="6900" w:type="dxa"/>
          </w:tcPr>
          <w:p w14:paraId="75977747" w14:textId="77777777" w:rsidR="002F2CE5" w:rsidRPr="00F3764E" w:rsidRDefault="000C3EE7">
            <w:pPr>
              <w:rPr>
                <w:rFonts w:ascii="Calibri" w:eastAsia="Calibri" w:hAnsi="Calibri" w:cs="Calibri"/>
                <w:sz w:val="22"/>
                <w:szCs w:val="22"/>
              </w:rPr>
            </w:pPr>
            <w:r w:rsidRPr="00F3764E">
              <w:rPr>
                <w:rFonts w:ascii="Calibri" w:eastAsia="Calibri" w:hAnsi="Calibri" w:cs="Calibri"/>
                <w:sz w:val="22"/>
                <w:szCs w:val="22"/>
              </w:rPr>
              <w:t>1.0 FTE, 2-year contract with possibility of renewal</w:t>
            </w:r>
          </w:p>
          <w:p w14:paraId="4EC7D6AD" w14:textId="77777777" w:rsidR="002F2CE5" w:rsidRPr="00F3764E" w:rsidRDefault="002F2CE5">
            <w:pPr>
              <w:rPr>
                <w:rFonts w:ascii="Calibri" w:eastAsia="Calibri" w:hAnsi="Calibri" w:cs="Calibri"/>
                <w:sz w:val="22"/>
                <w:szCs w:val="22"/>
              </w:rPr>
            </w:pPr>
          </w:p>
        </w:tc>
      </w:tr>
      <w:tr w:rsidR="002F2CE5" w:rsidRPr="00F3764E" w14:paraId="0023A878" w14:textId="77777777">
        <w:trPr>
          <w:trHeight w:val="360"/>
        </w:trPr>
        <w:tc>
          <w:tcPr>
            <w:tcW w:w="2608" w:type="dxa"/>
          </w:tcPr>
          <w:p w14:paraId="4B1DFC3A" w14:textId="77777777" w:rsidR="002F2CE5" w:rsidRPr="00F3764E" w:rsidRDefault="000C3EE7">
            <w:pPr>
              <w:rPr>
                <w:rFonts w:ascii="Calibri" w:eastAsia="Calibri" w:hAnsi="Calibri" w:cs="Calibri"/>
                <w:b/>
                <w:bCs/>
                <w:sz w:val="22"/>
                <w:szCs w:val="22"/>
              </w:rPr>
            </w:pPr>
            <w:r w:rsidRPr="00F3764E">
              <w:rPr>
                <w:rFonts w:ascii="Calibri" w:eastAsia="Calibri" w:hAnsi="Calibri" w:cs="Calibri"/>
                <w:b/>
                <w:bCs/>
                <w:sz w:val="22"/>
                <w:szCs w:val="22"/>
              </w:rPr>
              <w:t xml:space="preserve">SALARY: </w:t>
            </w:r>
          </w:p>
        </w:tc>
        <w:tc>
          <w:tcPr>
            <w:tcW w:w="6900" w:type="dxa"/>
          </w:tcPr>
          <w:p w14:paraId="58620813" w14:textId="77777777" w:rsidR="002F2CE5" w:rsidRPr="00F3764E" w:rsidRDefault="000C3EE7">
            <w:pPr>
              <w:rPr>
                <w:rFonts w:ascii="Calibri" w:eastAsia="Calibri" w:hAnsi="Calibri" w:cs="Calibri"/>
                <w:sz w:val="22"/>
                <w:szCs w:val="22"/>
              </w:rPr>
            </w:pPr>
            <w:r w:rsidRPr="00F3764E">
              <w:rPr>
                <w:rFonts w:ascii="Calibri" w:eastAsia="Calibri" w:hAnsi="Calibri" w:cs="Calibri"/>
                <w:sz w:val="22"/>
                <w:szCs w:val="22"/>
              </w:rPr>
              <w:t>$26.00 - $31.00 per hour, will be commensurate with skills and experience</w:t>
            </w:r>
          </w:p>
          <w:p w14:paraId="43DC93EC" w14:textId="77777777" w:rsidR="002F2CE5" w:rsidRPr="00F3764E" w:rsidRDefault="002F2CE5">
            <w:pPr>
              <w:rPr>
                <w:rFonts w:ascii="Calibri" w:eastAsia="Calibri" w:hAnsi="Calibri" w:cs="Calibri"/>
                <w:sz w:val="22"/>
                <w:szCs w:val="22"/>
              </w:rPr>
            </w:pPr>
          </w:p>
        </w:tc>
      </w:tr>
      <w:tr w:rsidR="002F2CE5" w:rsidRPr="00F3764E" w14:paraId="754495B2" w14:textId="77777777">
        <w:trPr>
          <w:trHeight w:val="360"/>
        </w:trPr>
        <w:tc>
          <w:tcPr>
            <w:tcW w:w="2608" w:type="dxa"/>
          </w:tcPr>
          <w:p w14:paraId="7302AE00" w14:textId="77777777" w:rsidR="002F2CE5" w:rsidRPr="00F3764E" w:rsidRDefault="000C3EE7">
            <w:pPr>
              <w:rPr>
                <w:rFonts w:ascii="Calibri" w:eastAsia="Calibri" w:hAnsi="Calibri" w:cs="Calibri"/>
                <w:b/>
                <w:bCs/>
                <w:sz w:val="22"/>
                <w:szCs w:val="22"/>
              </w:rPr>
            </w:pPr>
            <w:r w:rsidRPr="00F3764E">
              <w:rPr>
                <w:rFonts w:ascii="Calibri" w:eastAsia="Calibri" w:hAnsi="Calibri" w:cs="Calibri"/>
                <w:b/>
                <w:bCs/>
                <w:sz w:val="22"/>
                <w:szCs w:val="22"/>
              </w:rPr>
              <w:t>REPORTS TO:</w:t>
            </w:r>
          </w:p>
        </w:tc>
        <w:tc>
          <w:tcPr>
            <w:tcW w:w="6900" w:type="dxa"/>
          </w:tcPr>
          <w:p w14:paraId="48DA2EDC" w14:textId="77777777" w:rsidR="002F2CE5" w:rsidRPr="00F3764E" w:rsidRDefault="000C3EE7">
            <w:pPr>
              <w:rPr>
                <w:rFonts w:ascii="Calibri" w:eastAsia="Calibri" w:hAnsi="Calibri" w:cs="Calibri"/>
                <w:sz w:val="22"/>
                <w:szCs w:val="22"/>
              </w:rPr>
            </w:pPr>
            <w:r w:rsidRPr="00F3764E">
              <w:rPr>
                <w:rFonts w:ascii="Calibri" w:eastAsia="Calibri" w:hAnsi="Calibri" w:cs="Calibri"/>
                <w:sz w:val="22"/>
                <w:szCs w:val="22"/>
              </w:rPr>
              <w:t>Dr. Hajer Nakua, Scientist</w:t>
            </w:r>
          </w:p>
        </w:tc>
      </w:tr>
      <w:tr w:rsidR="002F2CE5" w:rsidRPr="00F3764E" w14:paraId="19BF8020" w14:textId="77777777">
        <w:trPr>
          <w:trHeight w:val="360"/>
        </w:trPr>
        <w:tc>
          <w:tcPr>
            <w:tcW w:w="2608" w:type="dxa"/>
          </w:tcPr>
          <w:p w14:paraId="632FBD75" w14:textId="77777777" w:rsidR="002F2CE5" w:rsidRPr="00F3764E" w:rsidRDefault="002F2CE5">
            <w:pPr>
              <w:rPr>
                <w:rFonts w:ascii="Calibri" w:eastAsia="Calibri" w:hAnsi="Calibri" w:cs="Calibri"/>
                <w:b/>
                <w:bCs/>
                <w:sz w:val="22"/>
                <w:szCs w:val="22"/>
              </w:rPr>
            </w:pPr>
          </w:p>
        </w:tc>
        <w:tc>
          <w:tcPr>
            <w:tcW w:w="6900" w:type="dxa"/>
            <w:vAlign w:val="center"/>
          </w:tcPr>
          <w:p w14:paraId="39840BA5" w14:textId="77777777" w:rsidR="002F2CE5" w:rsidRPr="00F3764E" w:rsidRDefault="002F2CE5">
            <w:pPr>
              <w:rPr>
                <w:rFonts w:ascii="Calibri" w:eastAsia="Calibri" w:hAnsi="Calibri" w:cs="Calibri"/>
                <w:sz w:val="22"/>
                <w:szCs w:val="22"/>
              </w:rPr>
            </w:pPr>
          </w:p>
        </w:tc>
      </w:tr>
    </w:tbl>
    <w:p w14:paraId="62A31487" w14:textId="77777777" w:rsidR="002F2CE5" w:rsidRPr="00F3764E" w:rsidRDefault="000C3EE7">
      <w:pPr>
        <w:rPr>
          <w:rFonts w:ascii="Calibri" w:eastAsia="Calibri" w:hAnsi="Calibri" w:cs="Calibri"/>
          <w:sz w:val="22"/>
          <w:szCs w:val="22"/>
        </w:rPr>
      </w:pPr>
      <w:r w:rsidRPr="00F3764E">
        <w:rPr>
          <w:rFonts w:ascii="Calibri" w:eastAsia="Calibri" w:hAnsi="Calibri" w:cs="Calibri"/>
          <w:sz w:val="22"/>
          <w:szCs w:val="22"/>
        </w:rPr>
        <w:t xml:space="preserve">The Children’s Hospital of Eastern Ontario Research Institute Inc. (“CHEO RI”) is the research arm of the Children’s Hospital of Eastern Ontario – Ottawa Children’s Treatment Centre (“CHEO”) and an affiliated research institute of the University of Ottawa. </w:t>
      </w:r>
    </w:p>
    <w:p w14:paraId="25577522" w14:textId="77777777" w:rsidR="002F2CE5" w:rsidRPr="00F3764E" w:rsidRDefault="000C3EE7">
      <w:pPr>
        <w:rPr>
          <w:rFonts w:ascii="Calibri" w:eastAsia="Calibri" w:hAnsi="Calibri" w:cs="Calibri"/>
          <w:sz w:val="22"/>
          <w:szCs w:val="22"/>
        </w:rPr>
      </w:pPr>
      <w:r w:rsidRPr="00F3764E">
        <w:rPr>
          <w:rFonts w:ascii="Calibri" w:eastAsia="Calibri" w:hAnsi="Calibri" w:cs="Calibri"/>
          <w:sz w:val="22"/>
          <w:szCs w:val="22"/>
        </w:rPr>
        <w:t xml:space="preserve"> </w:t>
      </w:r>
    </w:p>
    <w:p w14:paraId="27355705" w14:textId="77777777" w:rsidR="002F2CE5" w:rsidRPr="00F3764E" w:rsidRDefault="000C3EE7">
      <w:pPr>
        <w:rPr>
          <w:rFonts w:ascii="Calibri" w:eastAsia="Calibri" w:hAnsi="Calibri" w:cs="Calibri"/>
          <w:sz w:val="22"/>
          <w:szCs w:val="22"/>
        </w:rPr>
      </w:pPr>
      <w:r w:rsidRPr="00F3764E">
        <w:rPr>
          <w:rFonts w:ascii="Calibri" w:eastAsia="Calibri" w:hAnsi="Calibri" w:cs="Calibri"/>
          <w:sz w:val="22"/>
          <w:szCs w:val="22"/>
        </w:rPr>
        <w:t xml:space="preserve">We respectfully acknowledge that CHEO RI is located on the unceded, traditional territory of the Algonquin Anishinabek People, who have lived on and cared for this land since time immemorial. We honour their enduring presence and the ways their culture and stewardship have shaped and continue to nurture this land. CHEO RI also recognizes and values the historic and ongoing contributions of all First Nations, Inuit, and Métis peoples. </w:t>
      </w:r>
    </w:p>
    <w:p w14:paraId="44582119" w14:textId="77777777" w:rsidR="002F2CE5" w:rsidRPr="00F3764E" w:rsidRDefault="000C3EE7">
      <w:pPr>
        <w:rPr>
          <w:rFonts w:ascii="Calibri" w:eastAsia="Calibri" w:hAnsi="Calibri" w:cs="Calibri"/>
          <w:sz w:val="22"/>
          <w:szCs w:val="22"/>
        </w:rPr>
      </w:pPr>
      <w:r w:rsidRPr="00F3764E">
        <w:rPr>
          <w:rFonts w:ascii="Calibri" w:eastAsia="Calibri" w:hAnsi="Calibri" w:cs="Calibri"/>
          <w:sz w:val="22"/>
          <w:szCs w:val="22"/>
        </w:rPr>
        <w:t xml:space="preserve"> </w:t>
      </w:r>
    </w:p>
    <w:p w14:paraId="03FAA476" w14:textId="77777777" w:rsidR="002F2CE5" w:rsidRPr="00F3764E" w:rsidRDefault="000C3EE7">
      <w:pPr>
        <w:rPr>
          <w:rFonts w:ascii="Calibri" w:eastAsia="Calibri" w:hAnsi="Calibri" w:cs="Calibri"/>
          <w:sz w:val="22"/>
          <w:szCs w:val="22"/>
        </w:rPr>
      </w:pPr>
      <w:bookmarkStart w:id="0" w:name="_heading=h.yqdcxmftshk4" w:colFirst="0" w:colLast="0"/>
      <w:bookmarkEnd w:id="0"/>
      <w:r w:rsidRPr="00F3764E">
        <w:rPr>
          <w:rFonts w:ascii="Calibri" w:eastAsia="Calibri" w:hAnsi="Calibri" w:cs="Calibri"/>
          <w:sz w:val="22"/>
          <w:szCs w:val="22"/>
        </w:rPr>
        <w:t xml:space="preserve">CHEO is a deeply trusted institution and workplace, widely regarded as a cornerstone of our community. CHEO RI advances this legacy by generating new knowledge and evidence to support CHEO in delivering world‑class care to children and youth. Our mission is to connect exceptional talent and innovative technologies to pursue life‑changing research for every child, youth, and family in our community and beyond. </w:t>
      </w:r>
    </w:p>
    <w:p w14:paraId="4183F751" w14:textId="77777777" w:rsidR="002F2CE5" w:rsidRPr="00F3764E" w:rsidRDefault="002F2CE5">
      <w:pPr>
        <w:tabs>
          <w:tab w:val="left" w:pos="-1440"/>
        </w:tabs>
        <w:rPr>
          <w:rFonts w:ascii="Calibri" w:eastAsia="Calibri" w:hAnsi="Calibri" w:cs="Calibri"/>
          <w:b/>
          <w:bCs/>
          <w:sz w:val="22"/>
          <w:szCs w:val="22"/>
        </w:rPr>
      </w:pPr>
    </w:p>
    <w:p w14:paraId="7EB3BDF5" w14:textId="77777777" w:rsidR="002F2CE5" w:rsidRPr="00F3764E" w:rsidRDefault="000C3EE7">
      <w:pPr>
        <w:tabs>
          <w:tab w:val="left" w:pos="-1440"/>
        </w:tabs>
        <w:rPr>
          <w:rFonts w:ascii="Calibri" w:eastAsia="Calibri" w:hAnsi="Calibri" w:cs="Calibri"/>
          <w:b/>
          <w:bCs/>
          <w:sz w:val="22"/>
          <w:szCs w:val="22"/>
        </w:rPr>
      </w:pPr>
      <w:bookmarkStart w:id="1" w:name="_heading=h.x83kfv3walwl" w:colFirst="0" w:colLast="0"/>
      <w:bookmarkEnd w:id="1"/>
      <w:r w:rsidRPr="00F3764E">
        <w:rPr>
          <w:rFonts w:ascii="Calibri" w:eastAsia="Calibri" w:hAnsi="Calibri" w:cs="Calibri"/>
          <w:b/>
          <w:bCs/>
          <w:sz w:val="22"/>
          <w:szCs w:val="22"/>
        </w:rPr>
        <w:t xml:space="preserve">CHEO RI has an immediate requirement for a Postdoctoral Fellow in Neuroimaging. </w:t>
      </w:r>
    </w:p>
    <w:p w14:paraId="508B508C" w14:textId="77777777" w:rsidR="002F2CE5" w:rsidRPr="00F3764E" w:rsidRDefault="002F2CE5">
      <w:pPr>
        <w:tabs>
          <w:tab w:val="left" w:pos="-1440"/>
        </w:tabs>
        <w:rPr>
          <w:rFonts w:ascii="Calibri" w:eastAsia="Calibri" w:hAnsi="Calibri" w:cs="Calibri"/>
          <w:b/>
          <w:bCs/>
          <w:sz w:val="22"/>
          <w:szCs w:val="22"/>
        </w:rPr>
      </w:pPr>
    </w:p>
    <w:p w14:paraId="0B9DDE1C" w14:textId="10E97F3C" w:rsidR="002F2CE5" w:rsidRPr="00F3764E" w:rsidRDefault="000C3EE7">
      <w:pPr>
        <w:tabs>
          <w:tab w:val="left" w:pos="-1440"/>
        </w:tabs>
        <w:jc w:val="both"/>
        <w:rPr>
          <w:rFonts w:ascii="Calibri" w:eastAsia="Calibri" w:hAnsi="Calibri" w:cs="Calibri"/>
          <w:color w:val="1F1F1F"/>
          <w:sz w:val="22"/>
          <w:szCs w:val="22"/>
          <w:highlight w:val="white"/>
        </w:rPr>
      </w:pPr>
      <w:r w:rsidRPr="00F3764E">
        <w:rPr>
          <w:rFonts w:ascii="Calibri" w:eastAsia="Calibri" w:hAnsi="Calibri" w:cs="Calibri"/>
          <w:color w:val="1F1F1F"/>
          <w:sz w:val="22"/>
          <w:szCs w:val="22"/>
          <w:highlight w:val="white"/>
        </w:rPr>
        <w:t>The Nakua Research Group</w:t>
      </w:r>
      <w:r w:rsidR="0034540F">
        <w:rPr>
          <w:rFonts w:ascii="Calibri" w:eastAsia="Calibri" w:hAnsi="Calibri" w:cs="Calibri"/>
          <w:color w:val="1F1F1F"/>
          <w:sz w:val="22"/>
          <w:szCs w:val="22"/>
          <w:highlight w:val="white"/>
        </w:rPr>
        <w:t>, housed</w:t>
      </w:r>
      <w:r w:rsidR="00DB5C01">
        <w:rPr>
          <w:rFonts w:ascii="Calibri" w:eastAsia="Calibri" w:hAnsi="Calibri" w:cs="Calibri"/>
          <w:color w:val="1F1F1F"/>
          <w:sz w:val="22"/>
          <w:szCs w:val="22"/>
          <w:highlight w:val="white"/>
        </w:rPr>
        <w:t xml:space="preserve"> </w:t>
      </w:r>
      <w:r w:rsidRPr="00F3764E">
        <w:rPr>
          <w:rFonts w:ascii="Calibri" w:eastAsia="Calibri" w:hAnsi="Calibri" w:cs="Calibri"/>
          <w:color w:val="1F1F1F"/>
          <w:sz w:val="22"/>
          <w:szCs w:val="22"/>
          <w:highlight w:val="white"/>
        </w:rPr>
        <w:t>within the CHEO RI’s Precision Child and Youth Mental Health (PCYMH) Collaboratory</w:t>
      </w:r>
      <w:r w:rsidR="0034540F">
        <w:rPr>
          <w:rFonts w:ascii="Calibri" w:eastAsia="Calibri" w:hAnsi="Calibri" w:cs="Calibri"/>
          <w:color w:val="1F1F1F"/>
          <w:sz w:val="22"/>
          <w:szCs w:val="22"/>
          <w:highlight w:val="white"/>
        </w:rPr>
        <w:t xml:space="preserve">, </w:t>
      </w:r>
      <w:r w:rsidRPr="00F3764E">
        <w:rPr>
          <w:rFonts w:ascii="Calibri" w:eastAsia="Calibri" w:hAnsi="Calibri" w:cs="Calibri"/>
          <w:color w:val="1F1F1F"/>
          <w:sz w:val="22"/>
          <w:szCs w:val="22"/>
          <w:highlight w:val="white"/>
        </w:rPr>
        <w:t>is seeking a highly motivated Postdoctoral Fellow to support its neuroimaging research program. The lab investigates the neurobiological mechanisms underlying the intergenerational transmission of psychiatric symptoms, using large population-based cohorts and lab-specific studies collected at CHEO, The Royal, the University of Ottawa, and collaborating sites. Th</w:t>
      </w:r>
      <w:r w:rsidR="0018489E">
        <w:rPr>
          <w:rFonts w:ascii="Calibri" w:eastAsia="Calibri" w:hAnsi="Calibri" w:cs="Calibri"/>
          <w:color w:val="1F1F1F"/>
          <w:sz w:val="22"/>
          <w:szCs w:val="22"/>
          <w:highlight w:val="white"/>
        </w:rPr>
        <w:t>e successful candidate</w:t>
      </w:r>
      <w:r w:rsidRPr="00F3764E">
        <w:rPr>
          <w:rFonts w:ascii="Calibri" w:eastAsia="Calibri" w:hAnsi="Calibri" w:cs="Calibri"/>
          <w:color w:val="1F1F1F"/>
          <w:sz w:val="22"/>
          <w:szCs w:val="22"/>
          <w:highlight w:val="white"/>
        </w:rPr>
        <w:t xml:space="preserve"> will lead research projects and studies investigating intergenerational markers of child brain and behavioural development using large publicly available datasets.</w:t>
      </w:r>
    </w:p>
    <w:p w14:paraId="425E8414" w14:textId="77777777" w:rsidR="002F2CE5" w:rsidRPr="00F3764E" w:rsidRDefault="002F2CE5">
      <w:pPr>
        <w:tabs>
          <w:tab w:val="left" w:pos="-1440"/>
        </w:tabs>
        <w:jc w:val="both"/>
        <w:rPr>
          <w:rFonts w:ascii="Calibri" w:eastAsia="Calibri" w:hAnsi="Calibri" w:cs="Calibri"/>
          <w:color w:val="1F1F1F"/>
          <w:sz w:val="22"/>
          <w:szCs w:val="22"/>
          <w:highlight w:val="white"/>
        </w:rPr>
      </w:pPr>
    </w:p>
    <w:p w14:paraId="13D6015E" w14:textId="46D825A4" w:rsidR="002F2CE5" w:rsidRPr="00F3764E" w:rsidRDefault="000C3EE7" w:rsidP="00F3764E">
      <w:pPr>
        <w:tabs>
          <w:tab w:val="left" w:pos="-1440"/>
        </w:tabs>
        <w:jc w:val="both"/>
        <w:rPr>
          <w:rFonts w:ascii="Calibri" w:eastAsia="Calibri" w:hAnsi="Calibri" w:cs="Calibri"/>
          <w:color w:val="1F1F1F"/>
          <w:sz w:val="22"/>
          <w:szCs w:val="22"/>
          <w:highlight w:val="white"/>
        </w:rPr>
      </w:pPr>
      <w:r w:rsidRPr="00F3764E">
        <w:rPr>
          <w:rFonts w:ascii="Calibri" w:eastAsia="Calibri" w:hAnsi="Calibri" w:cs="Calibri"/>
          <w:color w:val="1F1F1F"/>
          <w:sz w:val="22"/>
          <w:szCs w:val="22"/>
          <w:highlight w:val="white"/>
        </w:rPr>
        <w:t>The Postdoctoral Fellow will work in an interdisciplinary environment integrating multimodal neuroimaging, clinical, and biological data, in close collaboration with clinicians, neuroscientists, and international research consortia. Responsibilities include leading the analytical design, data analysis, and interpretation of findings that will be published and presented in local and international conferences. Expertise in human neuroimaging analysis, imaging pipelines, biostatistics, and big data analysis is required.</w:t>
      </w:r>
    </w:p>
    <w:p w14:paraId="13FF22F5" w14:textId="77777777" w:rsidR="002F2CE5" w:rsidRPr="00F3764E" w:rsidRDefault="002F2CE5">
      <w:pPr>
        <w:tabs>
          <w:tab w:val="left" w:pos="-1440"/>
        </w:tabs>
        <w:rPr>
          <w:rFonts w:ascii="Calibri" w:eastAsia="Calibri" w:hAnsi="Calibri" w:cs="Calibri"/>
          <w:b/>
          <w:bCs/>
          <w:sz w:val="22"/>
          <w:szCs w:val="22"/>
        </w:rPr>
      </w:pPr>
    </w:p>
    <w:p w14:paraId="723EB750" w14:textId="77777777" w:rsidR="001C2564" w:rsidRDefault="001C2564">
      <w:pPr>
        <w:rPr>
          <w:rFonts w:ascii="Calibri" w:eastAsia="Calibri" w:hAnsi="Calibri" w:cs="Calibri"/>
          <w:b/>
          <w:bCs/>
          <w:sz w:val="22"/>
          <w:szCs w:val="22"/>
        </w:rPr>
      </w:pPr>
      <w:r>
        <w:rPr>
          <w:rFonts w:ascii="Calibri" w:eastAsia="Calibri" w:hAnsi="Calibri" w:cs="Calibri"/>
          <w:b/>
          <w:bCs/>
          <w:sz w:val="22"/>
          <w:szCs w:val="22"/>
        </w:rPr>
        <w:br w:type="page"/>
      </w:r>
    </w:p>
    <w:p w14:paraId="3DECC022" w14:textId="1623B0B4" w:rsidR="002F2CE5" w:rsidRDefault="000C3EE7">
      <w:pPr>
        <w:tabs>
          <w:tab w:val="left" w:pos="-1440"/>
        </w:tabs>
        <w:rPr>
          <w:rFonts w:ascii="Calibri" w:eastAsia="Calibri" w:hAnsi="Calibri" w:cs="Calibri"/>
          <w:b/>
          <w:bCs/>
          <w:sz w:val="22"/>
          <w:szCs w:val="22"/>
        </w:rPr>
      </w:pPr>
      <w:r w:rsidRPr="00F3764E">
        <w:rPr>
          <w:rFonts w:ascii="Calibri" w:eastAsia="Calibri" w:hAnsi="Calibri" w:cs="Calibri"/>
          <w:b/>
          <w:bCs/>
          <w:sz w:val="22"/>
          <w:szCs w:val="22"/>
        </w:rPr>
        <w:lastRenderedPageBreak/>
        <w:t xml:space="preserve">MAIN RESPONSIBILITIES </w:t>
      </w:r>
    </w:p>
    <w:p w14:paraId="7903FA69" w14:textId="77777777" w:rsidR="001F7BBF" w:rsidRPr="00F3764E" w:rsidRDefault="001F7BBF">
      <w:pPr>
        <w:tabs>
          <w:tab w:val="left" w:pos="-1440"/>
        </w:tabs>
        <w:rPr>
          <w:rFonts w:ascii="Calibri" w:eastAsia="Calibri" w:hAnsi="Calibri" w:cs="Calibri"/>
          <w:sz w:val="22"/>
          <w:szCs w:val="22"/>
        </w:rPr>
      </w:pPr>
    </w:p>
    <w:p w14:paraId="3E93BBDB" w14:textId="1DF234F6" w:rsidR="002F2CE5" w:rsidRPr="00057A68" w:rsidRDefault="00285559" w:rsidP="00285559">
      <w:pPr>
        <w:numPr>
          <w:ilvl w:val="0"/>
          <w:numId w:val="5"/>
        </w:numPr>
        <w:rPr>
          <w:rFonts w:ascii="Calibri" w:eastAsia="Calibri" w:hAnsi="Calibri" w:cs="Calibri"/>
          <w:bCs/>
          <w:color w:val="000000"/>
          <w:sz w:val="22"/>
          <w:szCs w:val="22"/>
        </w:rPr>
      </w:pPr>
      <w:r w:rsidRPr="00057A68">
        <w:rPr>
          <w:rFonts w:ascii="Calibri" w:eastAsia="Calibri" w:hAnsi="Calibri" w:cs="Calibri"/>
          <w:bCs/>
          <w:color w:val="000000"/>
          <w:sz w:val="22"/>
          <w:szCs w:val="22"/>
        </w:rPr>
        <w:t>Lead research studies pertaining to the intergenerational transmission of neurobiology and behaviour by i</w:t>
      </w:r>
      <w:r w:rsidR="000C3EE7" w:rsidRPr="00057A68">
        <w:rPr>
          <w:rFonts w:ascii="Calibri" w:eastAsia="Calibri" w:hAnsi="Calibri" w:cs="Calibri"/>
          <w:bCs/>
          <w:color w:val="000000"/>
          <w:sz w:val="22"/>
          <w:szCs w:val="22"/>
        </w:rPr>
        <w:t>ntegrat</w:t>
      </w:r>
      <w:r w:rsidRPr="00057A68">
        <w:rPr>
          <w:rFonts w:ascii="Calibri" w:eastAsia="Calibri" w:hAnsi="Calibri" w:cs="Calibri"/>
          <w:bCs/>
          <w:color w:val="000000"/>
          <w:sz w:val="22"/>
          <w:szCs w:val="22"/>
        </w:rPr>
        <w:t>ing</w:t>
      </w:r>
      <w:r w:rsidR="000C3EE7" w:rsidRPr="00057A68">
        <w:rPr>
          <w:rFonts w:ascii="Calibri" w:eastAsia="Calibri" w:hAnsi="Calibri" w:cs="Calibri"/>
          <w:bCs/>
          <w:color w:val="000000"/>
          <w:sz w:val="22"/>
          <w:szCs w:val="22"/>
        </w:rPr>
        <w:t xml:space="preserve"> multimodal neuroimaging and behavioral data. </w:t>
      </w:r>
    </w:p>
    <w:p w14:paraId="449AA2CA" w14:textId="0C0CEC04" w:rsidR="002F2CE5" w:rsidRPr="00057A68" w:rsidRDefault="000C3EE7" w:rsidP="002C3AA8">
      <w:pPr>
        <w:numPr>
          <w:ilvl w:val="0"/>
          <w:numId w:val="5"/>
        </w:numPr>
        <w:rPr>
          <w:rFonts w:ascii="Calibri" w:eastAsia="Calibri" w:hAnsi="Calibri" w:cs="Calibri"/>
          <w:bCs/>
          <w:color w:val="000000"/>
          <w:sz w:val="22"/>
          <w:szCs w:val="22"/>
        </w:rPr>
      </w:pPr>
      <w:r w:rsidRPr="00057A68">
        <w:rPr>
          <w:rFonts w:ascii="Calibri" w:eastAsia="Calibri" w:hAnsi="Calibri" w:cs="Calibri"/>
          <w:bCs/>
          <w:color w:val="000000"/>
          <w:sz w:val="22"/>
          <w:szCs w:val="22"/>
        </w:rPr>
        <w:t>Implement advanced multivariate, prediction model</w:t>
      </w:r>
      <w:r w:rsidR="00DB5C01" w:rsidRPr="00057A68">
        <w:rPr>
          <w:rFonts w:ascii="Calibri" w:eastAsia="Calibri" w:hAnsi="Calibri" w:cs="Calibri"/>
          <w:bCs/>
          <w:color w:val="000000"/>
          <w:sz w:val="22"/>
          <w:szCs w:val="22"/>
        </w:rPr>
        <w:t>s</w:t>
      </w:r>
      <w:r w:rsidRPr="00057A68">
        <w:rPr>
          <w:rFonts w:ascii="Calibri" w:eastAsia="Calibri" w:hAnsi="Calibri" w:cs="Calibri"/>
          <w:bCs/>
          <w:color w:val="000000"/>
          <w:sz w:val="22"/>
          <w:szCs w:val="22"/>
        </w:rPr>
        <w:t xml:space="preserve">, and cluster-based analyses on various intergenerational and infant brain development datasets, such as the Healthy Brain and Child Development (HBCD) dataset. </w:t>
      </w:r>
    </w:p>
    <w:p w14:paraId="7B63FE3D" w14:textId="646FAEBC" w:rsidR="002F2CE5" w:rsidRPr="00057A68" w:rsidRDefault="000C3EE7" w:rsidP="002C3AA8">
      <w:pPr>
        <w:numPr>
          <w:ilvl w:val="0"/>
          <w:numId w:val="5"/>
        </w:numPr>
        <w:rPr>
          <w:rFonts w:ascii="Calibri" w:eastAsia="Calibri" w:hAnsi="Calibri" w:cs="Calibri"/>
          <w:bCs/>
          <w:color w:val="000000"/>
          <w:sz w:val="22"/>
          <w:szCs w:val="22"/>
        </w:rPr>
      </w:pPr>
      <w:r w:rsidRPr="00057A68">
        <w:rPr>
          <w:rFonts w:ascii="Calibri" w:eastAsia="Calibri" w:hAnsi="Calibri" w:cs="Calibri"/>
          <w:bCs/>
          <w:color w:val="000000"/>
          <w:sz w:val="22"/>
          <w:szCs w:val="22"/>
        </w:rPr>
        <w:t xml:space="preserve">Contribute to the maintenance of the neuroimaging infrastructure and pipelines (e.g., </w:t>
      </w:r>
      <w:proofErr w:type="spellStart"/>
      <w:r w:rsidRPr="00057A68">
        <w:rPr>
          <w:rFonts w:ascii="Calibri" w:eastAsia="Calibri" w:hAnsi="Calibri" w:cs="Calibri"/>
          <w:bCs/>
          <w:color w:val="000000"/>
          <w:sz w:val="22"/>
          <w:szCs w:val="22"/>
        </w:rPr>
        <w:t>fMRIPrep</w:t>
      </w:r>
      <w:proofErr w:type="spellEnd"/>
      <w:r w:rsidRPr="00057A68">
        <w:rPr>
          <w:rFonts w:ascii="Calibri" w:eastAsia="Calibri" w:hAnsi="Calibri" w:cs="Calibri"/>
          <w:bCs/>
          <w:color w:val="000000"/>
          <w:sz w:val="22"/>
          <w:szCs w:val="22"/>
        </w:rPr>
        <w:t xml:space="preserve">, BIDS, etc.) within the </w:t>
      </w:r>
      <w:r w:rsidR="00E92137" w:rsidRPr="00057A68">
        <w:rPr>
          <w:rFonts w:ascii="Calibri" w:eastAsia="Calibri" w:hAnsi="Calibri" w:cs="Calibri"/>
          <w:bCs/>
          <w:color w:val="000000"/>
          <w:sz w:val="22"/>
          <w:szCs w:val="22"/>
        </w:rPr>
        <w:t>research group</w:t>
      </w:r>
      <w:r w:rsidRPr="00057A68">
        <w:rPr>
          <w:rFonts w:ascii="Calibri" w:eastAsia="Calibri" w:hAnsi="Calibri" w:cs="Calibri"/>
          <w:bCs/>
          <w:color w:val="000000"/>
          <w:sz w:val="22"/>
          <w:szCs w:val="22"/>
        </w:rPr>
        <w:t xml:space="preserve">. </w:t>
      </w:r>
    </w:p>
    <w:p w14:paraId="461D68B7" w14:textId="77777777" w:rsidR="002F2CE5" w:rsidRPr="00057A68" w:rsidRDefault="000C3EE7" w:rsidP="002C3AA8">
      <w:pPr>
        <w:numPr>
          <w:ilvl w:val="0"/>
          <w:numId w:val="5"/>
        </w:numPr>
        <w:rPr>
          <w:rFonts w:ascii="Calibri" w:eastAsia="Calibri" w:hAnsi="Calibri" w:cs="Calibri"/>
          <w:bCs/>
          <w:color w:val="000000"/>
          <w:sz w:val="22"/>
          <w:szCs w:val="22"/>
        </w:rPr>
      </w:pPr>
      <w:r w:rsidRPr="00057A68">
        <w:rPr>
          <w:rFonts w:ascii="Calibri" w:eastAsia="Calibri" w:hAnsi="Calibri" w:cs="Calibri"/>
          <w:bCs/>
          <w:color w:val="000000"/>
          <w:sz w:val="22"/>
          <w:szCs w:val="22"/>
        </w:rPr>
        <w:t>Contribute to post-processing analyses for MRI data across studies (e.g., calculating functional connectivity of resting state functional MRI acquisitions).</w:t>
      </w:r>
    </w:p>
    <w:p w14:paraId="71470660" w14:textId="77777777" w:rsidR="002F2CE5" w:rsidRPr="00057A68" w:rsidRDefault="000C3EE7" w:rsidP="002C3AA8">
      <w:pPr>
        <w:numPr>
          <w:ilvl w:val="0"/>
          <w:numId w:val="5"/>
        </w:numPr>
        <w:rPr>
          <w:rFonts w:ascii="Calibri" w:eastAsia="Calibri" w:hAnsi="Calibri" w:cs="Calibri"/>
          <w:bCs/>
          <w:color w:val="000000"/>
          <w:sz w:val="22"/>
          <w:szCs w:val="22"/>
        </w:rPr>
      </w:pPr>
      <w:r w:rsidRPr="00057A68">
        <w:rPr>
          <w:rFonts w:ascii="Calibri" w:eastAsia="Calibri" w:hAnsi="Calibri" w:cs="Calibri"/>
          <w:bCs/>
          <w:color w:val="000000"/>
          <w:sz w:val="22"/>
          <w:szCs w:val="22"/>
        </w:rPr>
        <w:t>Mentor undergraduate and graduate trainees in developing and executing their research projects.</w:t>
      </w:r>
    </w:p>
    <w:p w14:paraId="5C377CD8" w14:textId="77777777" w:rsidR="002F2CE5" w:rsidRPr="00057A68" w:rsidRDefault="000C3EE7" w:rsidP="002C3AA8">
      <w:pPr>
        <w:numPr>
          <w:ilvl w:val="0"/>
          <w:numId w:val="5"/>
        </w:numPr>
        <w:rPr>
          <w:rFonts w:ascii="Calibri" w:eastAsia="Calibri" w:hAnsi="Calibri" w:cs="Calibri"/>
          <w:bCs/>
          <w:color w:val="000000"/>
          <w:sz w:val="22"/>
          <w:szCs w:val="22"/>
        </w:rPr>
      </w:pPr>
      <w:r w:rsidRPr="00057A68">
        <w:rPr>
          <w:rFonts w:ascii="Calibri" w:eastAsia="Calibri" w:hAnsi="Calibri" w:cs="Calibri"/>
          <w:bCs/>
          <w:color w:val="000000"/>
          <w:sz w:val="22"/>
          <w:szCs w:val="22"/>
        </w:rPr>
        <w:t xml:space="preserve">Design, implement, and oversee bioinformatic and analytical approaches for the analysis of multidimensional datasets (including multimodal neuroimaging, genetic, clinical, environmental data). </w:t>
      </w:r>
    </w:p>
    <w:p w14:paraId="57BD5DB5" w14:textId="77777777" w:rsidR="002F2CE5" w:rsidRPr="00F3764E" w:rsidRDefault="000C3EE7" w:rsidP="002C3AA8">
      <w:pPr>
        <w:numPr>
          <w:ilvl w:val="0"/>
          <w:numId w:val="5"/>
        </w:numPr>
      </w:pPr>
      <w:r w:rsidRPr="00057A68">
        <w:rPr>
          <w:rFonts w:ascii="Calibri" w:eastAsia="Calibri" w:hAnsi="Calibri" w:cs="Calibri"/>
          <w:bCs/>
          <w:color w:val="000000"/>
          <w:sz w:val="22"/>
          <w:szCs w:val="22"/>
        </w:rPr>
        <w:t>Represent the research team at national and international conferences and academic meetings.</w:t>
      </w:r>
    </w:p>
    <w:p w14:paraId="16C0D088" w14:textId="77777777" w:rsidR="002F2CE5" w:rsidRPr="00F3764E" w:rsidRDefault="002F2CE5">
      <w:pPr>
        <w:rPr>
          <w:rFonts w:ascii="Calibri" w:eastAsia="Calibri" w:hAnsi="Calibri" w:cs="Calibri"/>
          <w:sz w:val="22"/>
          <w:szCs w:val="22"/>
        </w:rPr>
      </w:pPr>
    </w:p>
    <w:p w14:paraId="7E0CBAD5" w14:textId="2B8F3F49" w:rsidR="002F2CE5" w:rsidRDefault="000C3EE7">
      <w:pPr>
        <w:rPr>
          <w:rFonts w:ascii="Calibri" w:eastAsia="Calibri" w:hAnsi="Calibri" w:cs="Calibri"/>
          <w:b/>
          <w:bCs/>
          <w:sz w:val="22"/>
          <w:szCs w:val="22"/>
        </w:rPr>
      </w:pPr>
      <w:r w:rsidRPr="00F3764E">
        <w:rPr>
          <w:rFonts w:ascii="Calibri" w:eastAsia="Calibri" w:hAnsi="Calibri" w:cs="Calibri"/>
          <w:b/>
          <w:bCs/>
          <w:sz w:val="22"/>
          <w:szCs w:val="22"/>
        </w:rPr>
        <w:t>QUALIFICATIONS, SKILLS, AND ABILITIES</w:t>
      </w:r>
    </w:p>
    <w:p w14:paraId="352879AC" w14:textId="77777777" w:rsidR="002C3AA8" w:rsidRDefault="002C3AA8">
      <w:pPr>
        <w:rPr>
          <w:rFonts w:ascii="Calibri" w:eastAsia="Calibri" w:hAnsi="Calibri" w:cs="Calibri"/>
          <w:b/>
          <w:bCs/>
          <w:sz w:val="22"/>
          <w:szCs w:val="22"/>
        </w:rPr>
      </w:pPr>
    </w:p>
    <w:p w14:paraId="4FF10CEA" w14:textId="41FE2BD0" w:rsidR="00DE7A5F" w:rsidRPr="00FC6A92" w:rsidRDefault="00DE7A5F">
      <w:pPr>
        <w:rPr>
          <w:rFonts w:ascii="Calibri" w:eastAsia="Calibri" w:hAnsi="Calibri" w:cs="Calibri"/>
          <w:sz w:val="22"/>
          <w:szCs w:val="22"/>
          <w:u w:val="single"/>
        </w:rPr>
      </w:pPr>
      <w:r w:rsidRPr="00FC6A92">
        <w:rPr>
          <w:rFonts w:ascii="Calibri" w:eastAsia="Calibri" w:hAnsi="Calibri" w:cs="Calibri"/>
          <w:sz w:val="22"/>
          <w:szCs w:val="22"/>
          <w:u w:val="single"/>
        </w:rPr>
        <w:t>Essential</w:t>
      </w:r>
    </w:p>
    <w:p w14:paraId="49687DE1" w14:textId="77777777" w:rsidR="002F2CE5" w:rsidRPr="00057A68" w:rsidRDefault="000C3EE7" w:rsidP="002C3AA8">
      <w:pPr>
        <w:numPr>
          <w:ilvl w:val="0"/>
          <w:numId w:val="5"/>
        </w:numPr>
        <w:rPr>
          <w:rFonts w:ascii="Calibri" w:eastAsia="Calibri" w:hAnsi="Calibri" w:cs="Calibri"/>
          <w:bCs/>
          <w:color w:val="000000"/>
          <w:sz w:val="22"/>
          <w:szCs w:val="22"/>
        </w:rPr>
      </w:pPr>
      <w:r w:rsidRPr="00057A68">
        <w:rPr>
          <w:rFonts w:ascii="Calibri" w:eastAsia="Calibri" w:hAnsi="Calibri" w:cs="Calibri"/>
          <w:bCs/>
          <w:color w:val="000000"/>
          <w:sz w:val="22"/>
          <w:szCs w:val="22"/>
        </w:rPr>
        <w:t>PhD in neuroimaging and/or bioinformatics or a closely related discipline</w:t>
      </w:r>
    </w:p>
    <w:p w14:paraId="48B20E5C" w14:textId="7B9280CB" w:rsidR="002F2CE5" w:rsidRPr="002C3AA8" w:rsidRDefault="000C3EE7" w:rsidP="002C3AA8">
      <w:pPr>
        <w:numPr>
          <w:ilvl w:val="0"/>
          <w:numId w:val="5"/>
        </w:numPr>
        <w:rPr>
          <w:rFonts w:ascii="Calibri" w:eastAsia="Calibri" w:hAnsi="Calibri" w:cs="Calibri"/>
          <w:bCs/>
          <w:color w:val="000000"/>
          <w:sz w:val="22"/>
          <w:szCs w:val="22"/>
          <w:lang w:val="fr-CA"/>
        </w:rPr>
      </w:pPr>
      <w:r w:rsidRPr="002C3AA8">
        <w:rPr>
          <w:rFonts w:ascii="Calibri" w:eastAsia="Calibri" w:hAnsi="Calibri" w:cs="Calibri"/>
          <w:bCs/>
          <w:color w:val="000000"/>
          <w:sz w:val="22"/>
          <w:szCs w:val="22"/>
          <w:lang w:val="fr-CA"/>
        </w:rPr>
        <w:t xml:space="preserve">Statistical expertise </w:t>
      </w:r>
      <w:r w:rsidR="00285559">
        <w:rPr>
          <w:rFonts w:ascii="Calibri" w:eastAsia="Calibri" w:hAnsi="Calibri" w:cs="Calibri"/>
          <w:bCs/>
          <w:color w:val="000000"/>
          <w:sz w:val="22"/>
          <w:szCs w:val="22"/>
          <w:lang w:val="fr-CA"/>
        </w:rPr>
        <w:t>in</w:t>
      </w:r>
      <w:r w:rsidRPr="002C3AA8">
        <w:rPr>
          <w:rFonts w:ascii="Calibri" w:eastAsia="Calibri" w:hAnsi="Calibri" w:cs="Calibri"/>
          <w:bCs/>
          <w:color w:val="000000"/>
          <w:sz w:val="22"/>
          <w:szCs w:val="22"/>
          <w:lang w:val="fr-CA"/>
        </w:rPr>
        <w:t xml:space="preserve"> analyzing large multidimensional datasets </w:t>
      </w:r>
    </w:p>
    <w:p w14:paraId="71DDAF4B" w14:textId="77777777" w:rsidR="002F2CE5" w:rsidRPr="00057A68" w:rsidRDefault="000C3EE7" w:rsidP="002C3AA8">
      <w:pPr>
        <w:numPr>
          <w:ilvl w:val="0"/>
          <w:numId w:val="5"/>
        </w:numPr>
        <w:rPr>
          <w:rFonts w:ascii="Calibri" w:eastAsia="Calibri" w:hAnsi="Calibri" w:cs="Calibri"/>
          <w:bCs/>
          <w:color w:val="000000"/>
          <w:sz w:val="22"/>
          <w:szCs w:val="22"/>
        </w:rPr>
      </w:pPr>
      <w:r w:rsidRPr="00057A68">
        <w:rPr>
          <w:rFonts w:ascii="Calibri" w:eastAsia="Calibri" w:hAnsi="Calibri" w:cs="Calibri"/>
          <w:bCs/>
          <w:color w:val="000000"/>
          <w:sz w:val="22"/>
          <w:szCs w:val="22"/>
        </w:rPr>
        <w:t xml:space="preserve">Strong scientific writing skills, with experience preparing manuscripts for submission to high-impact journals </w:t>
      </w:r>
    </w:p>
    <w:p w14:paraId="609AC236" w14:textId="77777777" w:rsidR="002F2CE5" w:rsidRPr="00057A68" w:rsidRDefault="000C3EE7" w:rsidP="002C3AA8">
      <w:pPr>
        <w:numPr>
          <w:ilvl w:val="0"/>
          <w:numId w:val="5"/>
        </w:numPr>
        <w:rPr>
          <w:rFonts w:ascii="Calibri" w:eastAsia="Calibri" w:hAnsi="Calibri" w:cs="Calibri"/>
          <w:bCs/>
          <w:color w:val="000000"/>
          <w:sz w:val="22"/>
          <w:szCs w:val="22"/>
        </w:rPr>
      </w:pPr>
      <w:r w:rsidRPr="00057A68">
        <w:rPr>
          <w:rFonts w:ascii="Calibri" w:eastAsia="Calibri" w:hAnsi="Calibri" w:cs="Calibri"/>
          <w:bCs/>
          <w:color w:val="000000"/>
          <w:sz w:val="22"/>
          <w:szCs w:val="22"/>
        </w:rPr>
        <w:t xml:space="preserve">Experience with omics and data-driven analyses </w:t>
      </w:r>
    </w:p>
    <w:p w14:paraId="106E3E51" w14:textId="648A83AE" w:rsidR="00D36DD5" w:rsidRPr="00057A68" w:rsidRDefault="00D36DD5" w:rsidP="00D36DD5">
      <w:pPr>
        <w:numPr>
          <w:ilvl w:val="0"/>
          <w:numId w:val="5"/>
        </w:numPr>
        <w:rPr>
          <w:rFonts w:ascii="Calibri" w:eastAsia="Calibri" w:hAnsi="Calibri" w:cs="Calibri"/>
          <w:bCs/>
          <w:color w:val="000000"/>
          <w:sz w:val="22"/>
          <w:szCs w:val="22"/>
        </w:rPr>
      </w:pPr>
      <w:r w:rsidRPr="00057A68">
        <w:rPr>
          <w:rFonts w:ascii="Calibri" w:eastAsia="Calibri" w:hAnsi="Calibri" w:cs="Calibri"/>
          <w:bCs/>
          <w:color w:val="000000"/>
          <w:sz w:val="22"/>
          <w:szCs w:val="22"/>
        </w:rPr>
        <w:t>Experience with multivariate and advanced statistics</w:t>
      </w:r>
    </w:p>
    <w:p w14:paraId="2C197619" w14:textId="77777777" w:rsidR="002F2CE5" w:rsidRPr="00057A68" w:rsidRDefault="000C3EE7" w:rsidP="002C3AA8">
      <w:pPr>
        <w:numPr>
          <w:ilvl w:val="0"/>
          <w:numId w:val="5"/>
        </w:numPr>
        <w:rPr>
          <w:rFonts w:ascii="Calibri" w:eastAsia="Calibri" w:hAnsi="Calibri" w:cs="Calibri"/>
          <w:bCs/>
          <w:color w:val="000000"/>
          <w:sz w:val="22"/>
          <w:szCs w:val="22"/>
        </w:rPr>
      </w:pPr>
      <w:r w:rsidRPr="00057A68">
        <w:rPr>
          <w:rFonts w:ascii="Calibri" w:eastAsia="Calibri" w:hAnsi="Calibri" w:cs="Calibri"/>
          <w:bCs/>
          <w:color w:val="000000"/>
          <w:sz w:val="22"/>
          <w:szCs w:val="22"/>
        </w:rPr>
        <w:t xml:space="preserve">Proficiency in bioinformatics and computer skills – R, high throughput data analysis, sequencing </w:t>
      </w:r>
    </w:p>
    <w:p w14:paraId="67D466CF" w14:textId="77777777" w:rsidR="002F2CE5" w:rsidRPr="00F3764E" w:rsidRDefault="002F2CE5">
      <w:pPr>
        <w:pBdr>
          <w:top w:val="nil"/>
          <w:left w:val="nil"/>
          <w:bottom w:val="nil"/>
          <w:right w:val="nil"/>
          <w:between w:val="nil"/>
        </w:pBdr>
        <w:tabs>
          <w:tab w:val="left" w:pos="2160"/>
        </w:tabs>
        <w:jc w:val="both"/>
        <w:rPr>
          <w:rFonts w:ascii="Calibri" w:eastAsia="Calibri" w:hAnsi="Calibri" w:cs="Calibri"/>
          <w:b/>
          <w:bCs/>
          <w:sz w:val="22"/>
          <w:szCs w:val="22"/>
        </w:rPr>
      </w:pPr>
    </w:p>
    <w:p w14:paraId="4E175CED" w14:textId="532616E6" w:rsidR="00DE7A5F" w:rsidRPr="00FC6A92" w:rsidRDefault="00DE7A5F">
      <w:pPr>
        <w:rPr>
          <w:rFonts w:ascii="Calibri" w:eastAsia="Calibri" w:hAnsi="Calibri" w:cs="Calibri"/>
          <w:sz w:val="22"/>
          <w:szCs w:val="22"/>
          <w:u w:val="single"/>
        </w:rPr>
      </w:pPr>
      <w:r>
        <w:rPr>
          <w:rFonts w:ascii="Calibri" w:eastAsia="Calibri" w:hAnsi="Calibri" w:cs="Calibri"/>
          <w:sz w:val="22"/>
          <w:szCs w:val="22"/>
          <w:u w:val="single"/>
        </w:rPr>
        <w:t>Preferred</w:t>
      </w:r>
    </w:p>
    <w:p w14:paraId="706339AD" w14:textId="77777777" w:rsidR="002F2CE5" w:rsidRPr="00057A68" w:rsidRDefault="000C3EE7" w:rsidP="002C3AA8">
      <w:pPr>
        <w:numPr>
          <w:ilvl w:val="0"/>
          <w:numId w:val="5"/>
        </w:numPr>
        <w:rPr>
          <w:rFonts w:ascii="Calibri" w:eastAsia="Calibri" w:hAnsi="Calibri" w:cs="Calibri"/>
          <w:bCs/>
          <w:color w:val="000000"/>
          <w:sz w:val="22"/>
          <w:szCs w:val="22"/>
        </w:rPr>
      </w:pPr>
      <w:r w:rsidRPr="00057A68">
        <w:rPr>
          <w:rFonts w:ascii="Calibri" w:eastAsia="Calibri" w:hAnsi="Calibri" w:cs="Calibri"/>
          <w:bCs/>
          <w:color w:val="000000"/>
          <w:sz w:val="22"/>
          <w:szCs w:val="22"/>
        </w:rPr>
        <w:t xml:space="preserve">Experience working with neuroimaging pipelines (e.g., MRIQC, </w:t>
      </w:r>
      <w:proofErr w:type="spellStart"/>
      <w:r w:rsidRPr="00057A68">
        <w:rPr>
          <w:rFonts w:ascii="Calibri" w:eastAsia="Calibri" w:hAnsi="Calibri" w:cs="Calibri"/>
          <w:bCs/>
          <w:color w:val="000000"/>
          <w:sz w:val="22"/>
          <w:szCs w:val="22"/>
        </w:rPr>
        <w:t>fMRIPrep</w:t>
      </w:r>
      <w:proofErr w:type="spellEnd"/>
      <w:r w:rsidRPr="00057A68">
        <w:rPr>
          <w:rFonts w:ascii="Calibri" w:eastAsia="Calibri" w:hAnsi="Calibri" w:cs="Calibri"/>
          <w:bCs/>
          <w:color w:val="000000"/>
          <w:sz w:val="22"/>
          <w:szCs w:val="22"/>
        </w:rPr>
        <w:t xml:space="preserve">, BIDs) </w:t>
      </w:r>
    </w:p>
    <w:p w14:paraId="430D791C" w14:textId="1C598444" w:rsidR="002F2CE5" w:rsidRPr="00057A68" w:rsidRDefault="000C3EE7" w:rsidP="002C3AA8">
      <w:pPr>
        <w:numPr>
          <w:ilvl w:val="0"/>
          <w:numId w:val="5"/>
        </w:numPr>
        <w:rPr>
          <w:rFonts w:ascii="Calibri" w:eastAsia="Calibri" w:hAnsi="Calibri" w:cs="Calibri"/>
          <w:bCs/>
          <w:color w:val="000000"/>
          <w:sz w:val="22"/>
          <w:szCs w:val="22"/>
        </w:rPr>
      </w:pPr>
      <w:r w:rsidRPr="00057A68">
        <w:rPr>
          <w:rFonts w:ascii="Calibri" w:eastAsia="Calibri" w:hAnsi="Calibri" w:cs="Calibri"/>
          <w:bCs/>
          <w:color w:val="000000"/>
          <w:sz w:val="22"/>
          <w:szCs w:val="22"/>
        </w:rPr>
        <w:t>Experience with method</w:t>
      </w:r>
      <w:r w:rsidR="00D36DD5" w:rsidRPr="00057A68">
        <w:rPr>
          <w:rFonts w:ascii="Calibri" w:eastAsia="Calibri" w:hAnsi="Calibri" w:cs="Calibri"/>
          <w:bCs/>
          <w:color w:val="000000"/>
          <w:sz w:val="22"/>
          <w:szCs w:val="22"/>
        </w:rPr>
        <w:t>ological development, assessment, and innovation</w:t>
      </w:r>
      <w:r w:rsidRPr="00057A68">
        <w:rPr>
          <w:rFonts w:ascii="Calibri" w:eastAsia="Calibri" w:hAnsi="Calibri" w:cs="Calibri"/>
          <w:bCs/>
          <w:color w:val="000000"/>
          <w:sz w:val="22"/>
          <w:szCs w:val="22"/>
        </w:rPr>
        <w:t xml:space="preserve"> pertaining to neuroimaging research </w:t>
      </w:r>
    </w:p>
    <w:p w14:paraId="76EC0C79" w14:textId="3133E24C" w:rsidR="002F2CE5" w:rsidRPr="00057A68" w:rsidRDefault="000C3EE7" w:rsidP="002C3AA8">
      <w:pPr>
        <w:numPr>
          <w:ilvl w:val="0"/>
          <w:numId w:val="5"/>
        </w:numPr>
        <w:rPr>
          <w:rFonts w:ascii="Calibri" w:eastAsia="Calibri" w:hAnsi="Calibri" w:cs="Calibri"/>
          <w:bCs/>
          <w:color w:val="000000"/>
          <w:sz w:val="22"/>
          <w:szCs w:val="22"/>
        </w:rPr>
      </w:pPr>
      <w:r w:rsidRPr="00057A68">
        <w:rPr>
          <w:rFonts w:ascii="Calibri" w:eastAsia="Calibri" w:hAnsi="Calibri" w:cs="Calibri"/>
          <w:bCs/>
          <w:color w:val="000000"/>
          <w:sz w:val="22"/>
          <w:szCs w:val="22"/>
        </w:rPr>
        <w:t xml:space="preserve">Experience storing and analyzing data using </w:t>
      </w:r>
      <w:r w:rsidR="00D36DD5" w:rsidRPr="00057A68">
        <w:rPr>
          <w:rFonts w:ascii="Calibri" w:eastAsia="Calibri" w:hAnsi="Calibri" w:cs="Calibri"/>
          <w:bCs/>
          <w:color w:val="000000"/>
          <w:sz w:val="22"/>
          <w:szCs w:val="22"/>
        </w:rPr>
        <w:t xml:space="preserve">computer clusters, such as </w:t>
      </w:r>
      <w:r w:rsidRPr="00057A68">
        <w:rPr>
          <w:rFonts w:ascii="Calibri" w:eastAsia="Calibri" w:hAnsi="Calibri" w:cs="Calibri"/>
          <w:bCs/>
          <w:color w:val="000000"/>
          <w:sz w:val="22"/>
          <w:szCs w:val="22"/>
        </w:rPr>
        <w:t xml:space="preserve">the Digital Resource Alliance Canada computing cluster </w:t>
      </w:r>
    </w:p>
    <w:p w14:paraId="4D278AA1" w14:textId="45B9D1EB" w:rsidR="00DE7A5F" w:rsidRPr="00057A68" w:rsidRDefault="000C3EE7" w:rsidP="002C3AA8">
      <w:pPr>
        <w:numPr>
          <w:ilvl w:val="0"/>
          <w:numId w:val="5"/>
        </w:numPr>
        <w:rPr>
          <w:rFonts w:ascii="Calibri" w:eastAsia="Calibri" w:hAnsi="Calibri" w:cs="Calibri"/>
          <w:bCs/>
          <w:color w:val="000000"/>
          <w:sz w:val="22"/>
          <w:szCs w:val="22"/>
        </w:rPr>
      </w:pPr>
      <w:r w:rsidRPr="00057A68">
        <w:rPr>
          <w:rFonts w:ascii="Calibri" w:eastAsia="Calibri" w:hAnsi="Calibri" w:cs="Calibri"/>
          <w:bCs/>
          <w:color w:val="000000"/>
          <w:sz w:val="22"/>
          <w:szCs w:val="22"/>
        </w:rPr>
        <w:t>Strong written and verbal communication skills</w:t>
      </w:r>
    </w:p>
    <w:p w14:paraId="2A32D894" w14:textId="77777777" w:rsidR="002F2CE5" w:rsidRPr="00F3764E" w:rsidRDefault="002F2CE5">
      <w:pPr>
        <w:pBdr>
          <w:top w:val="nil"/>
          <w:left w:val="nil"/>
          <w:bottom w:val="nil"/>
          <w:right w:val="nil"/>
          <w:between w:val="nil"/>
        </w:pBdr>
        <w:tabs>
          <w:tab w:val="left" w:pos="2160"/>
        </w:tabs>
        <w:jc w:val="both"/>
        <w:rPr>
          <w:rFonts w:ascii="Calibri" w:eastAsia="Calibri" w:hAnsi="Calibri" w:cs="Calibri"/>
          <w:b/>
          <w:bCs/>
          <w:sz w:val="22"/>
          <w:szCs w:val="22"/>
        </w:rPr>
      </w:pPr>
    </w:p>
    <w:p w14:paraId="7BAB678D" w14:textId="77777777" w:rsidR="002F2CE5" w:rsidRPr="00F3764E" w:rsidRDefault="000C3EE7">
      <w:pPr>
        <w:pBdr>
          <w:top w:val="nil"/>
          <w:left w:val="nil"/>
          <w:bottom w:val="nil"/>
          <w:right w:val="nil"/>
          <w:between w:val="nil"/>
        </w:pBdr>
        <w:tabs>
          <w:tab w:val="left" w:pos="2160"/>
        </w:tabs>
        <w:jc w:val="both"/>
        <w:rPr>
          <w:rFonts w:ascii="Calibri" w:eastAsia="Calibri" w:hAnsi="Calibri" w:cs="Calibri"/>
          <w:b/>
          <w:bCs/>
          <w:color w:val="000000"/>
          <w:sz w:val="22"/>
          <w:szCs w:val="22"/>
        </w:rPr>
      </w:pPr>
      <w:r w:rsidRPr="00F3764E">
        <w:rPr>
          <w:rFonts w:ascii="Calibri" w:eastAsia="Calibri" w:hAnsi="Calibri" w:cs="Calibri"/>
          <w:b/>
          <w:bCs/>
          <w:color w:val="000000"/>
          <w:sz w:val="22"/>
          <w:szCs w:val="22"/>
        </w:rPr>
        <w:t xml:space="preserve">WORKING CONDITIONS </w:t>
      </w:r>
    </w:p>
    <w:p w14:paraId="79B0787E" w14:textId="29EE0F72" w:rsidR="002F2CE5" w:rsidRPr="00057A68" w:rsidRDefault="000C3EE7" w:rsidP="002C3AA8">
      <w:pPr>
        <w:numPr>
          <w:ilvl w:val="0"/>
          <w:numId w:val="5"/>
        </w:numPr>
        <w:rPr>
          <w:rFonts w:ascii="Calibri" w:eastAsia="Calibri" w:hAnsi="Calibri" w:cs="Calibri"/>
          <w:bCs/>
          <w:color w:val="000000"/>
          <w:sz w:val="22"/>
          <w:szCs w:val="22"/>
        </w:rPr>
      </w:pPr>
      <w:r w:rsidRPr="00057A68">
        <w:rPr>
          <w:rFonts w:ascii="Calibri" w:eastAsia="Calibri" w:hAnsi="Calibri" w:cs="Calibri"/>
          <w:bCs/>
          <w:color w:val="000000"/>
          <w:sz w:val="22"/>
          <w:szCs w:val="22"/>
        </w:rPr>
        <w:t>Hybrid work model (with a daily schedule (7.5 hours per day) between 8:00 am and 5:00 pm)</w:t>
      </w:r>
    </w:p>
    <w:p w14:paraId="020B65C0" w14:textId="7E89E7D5" w:rsidR="002F2CE5" w:rsidRPr="00057A68" w:rsidRDefault="000C3EE7" w:rsidP="002C3AA8">
      <w:pPr>
        <w:numPr>
          <w:ilvl w:val="0"/>
          <w:numId w:val="5"/>
        </w:numPr>
        <w:rPr>
          <w:rFonts w:ascii="Calibri" w:eastAsia="Calibri" w:hAnsi="Calibri" w:cs="Calibri"/>
          <w:bCs/>
          <w:color w:val="000000"/>
          <w:sz w:val="22"/>
          <w:szCs w:val="22"/>
        </w:rPr>
      </w:pPr>
      <w:r w:rsidRPr="00057A68">
        <w:rPr>
          <w:rFonts w:ascii="Calibri" w:eastAsia="Calibri" w:hAnsi="Calibri" w:cs="Calibri"/>
          <w:bCs/>
          <w:color w:val="000000"/>
          <w:sz w:val="22"/>
          <w:szCs w:val="22"/>
        </w:rPr>
        <w:t>Able to be flexible with working hours to meet deadlines</w:t>
      </w:r>
    </w:p>
    <w:p w14:paraId="0C89D7A0" w14:textId="52A0D14A" w:rsidR="002F2CE5" w:rsidRPr="00057A68" w:rsidRDefault="00DB5C01" w:rsidP="002C3AA8">
      <w:pPr>
        <w:numPr>
          <w:ilvl w:val="0"/>
          <w:numId w:val="5"/>
        </w:numPr>
        <w:rPr>
          <w:rFonts w:ascii="Calibri" w:eastAsia="Calibri" w:hAnsi="Calibri" w:cs="Calibri"/>
          <w:bCs/>
          <w:color w:val="000000"/>
          <w:sz w:val="22"/>
          <w:szCs w:val="22"/>
        </w:rPr>
      </w:pPr>
      <w:r w:rsidRPr="00057A68">
        <w:rPr>
          <w:rFonts w:ascii="Calibri" w:eastAsia="Calibri" w:hAnsi="Calibri" w:cs="Calibri"/>
          <w:bCs/>
          <w:color w:val="000000"/>
          <w:sz w:val="22"/>
          <w:szCs w:val="22"/>
        </w:rPr>
        <w:t>May require occasional travel for conferences or meetings, with advance notice provided</w:t>
      </w:r>
    </w:p>
    <w:p w14:paraId="1F21C0CF" w14:textId="77777777" w:rsidR="002F2CE5" w:rsidRPr="00F3764E" w:rsidRDefault="002F2CE5">
      <w:pPr>
        <w:ind w:left="360"/>
        <w:rPr>
          <w:rFonts w:ascii="Calibri" w:eastAsia="Calibri" w:hAnsi="Calibri" w:cs="Calibri"/>
          <w:sz w:val="22"/>
          <w:szCs w:val="22"/>
        </w:rPr>
      </w:pPr>
    </w:p>
    <w:p w14:paraId="6CEE9B11" w14:textId="77777777" w:rsidR="002F2CE5" w:rsidRPr="00F3764E" w:rsidRDefault="000C3EE7">
      <w:pPr>
        <w:pBdr>
          <w:top w:val="nil"/>
          <w:left w:val="nil"/>
          <w:bottom w:val="nil"/>
          <w:right w:val="nil"/>
          <w:between w:val="nil"/>
        </w:pBdr>
        <w:tabs>
          <w:tab w:val="left" w:pos="2160"/>
        </w:tabs>
        <w:jc w:val="both"/>
        <w:rPr>
          <w:rFonts w:ascii="Calibri" w:eastAsia="Calibri" w:hAnsi="Calibri" w:cs="Calibri"/>
          <w:b/>
          <w:bCs/>
          <w:color w:val="000000"/>
          <w:sz w:val="22"/>
          <w:szCs w:val="22"/>
        </w:rPr>
      </w:pPr>
      <w:r w:rsidRPr="00F3764E">
        <w:rPr>
          <w:rFonts w:ascii="Calibri" w:eastAsia="Calibri" w:hAnsi="Calibri" w:cs="Calibri"/>
          <w:b/>
          <w:bCs/>
          <w:color w:val="000000"/>
          <w:sz w:val="22"/>
          <w:szCs w:val="22"/>
        </w:rPr>
        <w:t xml:space="preserve">OTHER REQUIREMENTS </w:t>
      </w:r>
    </w:p>
    <w:p w14:paraId="18BFBB29" w14:textId="77777777" w:rsidR="002F2CE5" w:rsidRPr="00057A68" w:rsidRDefault="000C3EE7" w:rsidP="002C3AA8">
      <w:pPr>
        <w:numPr>
          <w:ilvl w:val="0"/>
          <w:numId w:val="5"/>
        </w:numPr>
        <w:rPr>
          <w:rFonts w:ascii="Calibri" w:eastAsia="Calibri" w:hAnsi="Calibri" w:cs="Calibri"/>
          <w:bCs/>
          <w:color w:val="000000"/>
          <w:sz w:val="22"/>
          <w:szCs w:val="22"/>
        </w:rPr>
      </w:pPr>
      <w:r w:rsidRPr="00057A68">
        <w:rPr>
          <w:rFonts w:ascii="Calibri" w:eastAsia="Calibri" w:hAnsi="Calibri" w:cs="Calibri"/>
          <w:bCs/>
          <w:color w:val="000000"/>
          <w:sz w:val="22"/>
          <w:szCs w:val="22"/>
        </w:rPr>
        <w:t>Eligible to work in Canada;</w:t>
      </w:r>
    </w:p>
    <w:p w14:paraId="0E7BE199" w14:textId="77777777" w:rsidR="002F2CE5" w:rsidRPr="00057A68" w:rsidRDefault="000C3EE7" w:rsidP="002C3AA8">
      <w:pPr>
        <w:numPr>
          <w:ilvl w:val="0"/>
          <w:numId w:val="5"/>
        </w:numPr>
        <w:rPr>
          <w:rFonts w:ascii="Calibri" w:eastAsia="Calibri" w:hAnsi="Calibri" w:cs="Calibri"/>
          <w:bCs/>
          <w:color w:val="000000"/>
          <w:sz w:val="22"/>
          <w:szCs w:val="22"/>
        </w:rPr>
      </w:pPr>
      <w:r w:rsidRPr="00057A68">
        <w:rPr>
          <w:rFonts w:ascii="Calibri" w:eastAsia="Calibri" w:hAnsi="Calibri" w:cs="Calibri"/>
          <w:bCs/>
          <w:color w:val="000000"/>
          <w:sz w:val="22"/>
          <w:szCs w:val="22"/>
        </w:rPr>
        <w:t>Compliance with CHEO RI’s occupational health, immunization, and health</w:t>
      </w:r>
      <w:r w:rsidRPr="00057A68">
        <w:rPr>
          <w:rFonts w:ascii="Cambria Math" w:eastAsia="Calibri" w:hAnsi="Cambria Math" w:cs="Cambria Math"/>
          <w:bCs/>
          <w:color w:val="000000"/>
          <w:sz w:val="22"/>
          <w:szCs w:val="22"/>
        </w:rPr>
        <w:t>‑</w:t>
      </w:r>
      <w:r w:rsidRPr="00057A68">
        <w:rPr>
          <w:rFonts w:ascii="Calibri" w:eastAsia="Calibri" w:hAnsi="Calibri" w:cs="Calibri"/>
          <w:bCs/>
          <w:color w:val="000000"/>
          <w:sz w:val="22"/>
          <w:szCs w:val="22"/>
        </w:rPr>
        <w:t xml:space="preserve">surveillance requirements, as applicable to the role and work environment. </w:t>
      </w:r>
    </w:p>
    <w:p w14:paraId="418A6BEB" w14:textId="77777777" w:rsidR="002F2CE5" w:rsidRPr="00057A68" w:rsidRDefault="000C3EE7" w:rsidP="002C3AA8">
      <w:pPr>
        <w:numPr>
          <w:ilvl w:val="0"/>
          <w:numId w:val="5"/>
        </w:numPr>
        <w:rPr>
          <w:rFonts w:ascii="Calibri" w:eastAsia="Calibri" w:hAnsi="Calibri" w:cs="Calibri"/>
          <w:bCs/>
          <w:color w:val="000000"/>
          <w:sz w:val="22"/>
          <w:szCs w:val="22"/>
        </w:rPr>
      </w:pPr>
      <w:r w:rsidRPr="00057A68">
        <w:rPr>
          <w:rFonts w:ascii="Calibri" w:eastAsia="Calibri" w:hAnsi="Calibri" w:cs="Calibri"/>
          <w:bCs/>
          <w:color w:val="000000"/>
          <w:sz w:val="22"/>
          <w:szCs w:val="22"/>
        </w:rPr>
        <w:t>Completion of a Police Record Check, in accordance with institutional and regulatory requirements.</w:t>
      </w:r>
    </w:p>
    <w:p w14:paraId="765AFF31" w14:textId="77777777" w:rsidR="002F2CE5" w:rsidRPr="00F3764E" w:rsidRDefault="002F2CE5">
      <w:pPr>
        <w:pBdr>
          <w:top w:val="nil"/>
          <w:left w:val="nil"/>
          <w:bottom w:val="nil"/>
          <w:right w:val="nil"/>
          <w:between w:val="nil"/>
        </w:pBdr>
        <w:tabs>
          <w:tab w:val="left" w:pos="2160"/>
        </w:tabs>
        <w:rPr>
          <w:rFonts w:ascii="Calibri" w:eastAsia="Calibri" w:hAnsi="Calibri" w:cs="Calibri"/>
          <w:color w:val="000000"/>
          <w:sz w:val="22"/>
          <w:szCs w:val="22"/>
        </w:rPr>
      </w:pPr>
    </w:p>
    <w:p w14:paraId="1BFCFF6D" w14:textId="77777777" w:rsidR="002F2CE5" w:rsidRPr="00F3764E" w:rsidRDefault="000C3EE7">
      <w:pPr>
        <w:pBdr>
          <w:top w:val="nil"/>
          <w:left w:val="nil"/>
          <w:bottom w:val="nil"/>
          <w:right w:val="nil"/>
          <w:between w:val="nil"/>
        </w:pBdr>
        <w:tabs>
          <w:tab w:val="left" w:pos="2160"/>
        </w:tabs>
        <w:jc w:val="both"/>
        <w:rPr>
          <w:rFonts w:ascii="Calibri" w:eastAsia="Calibri" w:hAnsi="Calibri" w:cs="Calibri"/>
          <w:b/>
          <w:bCs/>
          <w:color w:val="000000"/>
          <w:sz w:val="22"/>
          <w:szCs w:val="22"/>
          <w:u w:val="single"/>
        </w:rPr>
      </w:pPr>
      <w:r w:rsidRPr="00F3764E">
        <w:rPr>
          <w:rFonts w:ascii="Calibri" w:eastAsia="Calibri" w:hAnsi="Calibri" w:cs="Calibri"/>
          <w:b/>
          <w:bCs/>
          <w:color w:val="000000"/>
          <w:sz w:val="22"/>
          <w:szCs w:val="22"/>
          <w:u w:val="single"/>
        </w:rPr>
        <w:t>TO APPLY</w:t>
      </w:r>
    </w:p>
    <w:p w14:paraId="53DFBF8E" w14:textId="77777777" w:rsidR="002F2CE5" w:rsidRPr="00F3764E" w:rsidRDefault="002F2CE5">
      <w:pPr>
        <w:pStyle w:val="Title"/>
        <w:jc w:val="left"/>
        <w:rPr>
          <w:rFonts w:ascii="Calibri" w:eastAsia="Calibri" w:hAnsi="Calibri" w:cs="Calibri"/>
          <w:b w:val="0"/>
          <w:bCs w:val="0"/>
          <w:sz w:val="22"/>
          <w:szCs w:val="22"/>
        </w:rPr>
      </w:pPr>
    </w:p>
    <w:p w14:paraId="49C484F3" w14:textId="77777777" w:rsidR="002F2CE5" w:rsidRPr="00F3764E" w:rsidRDefault="000C3EE7">
      <w:pPr>
        <w:rPr>
          <w:rFonts w:ascii="Calibri" w:eastAsia="Calibri" w:hAnsi="Calibri" w:cs="Calibri"/>
          <w:sz w:val="22"/>
          <w:szCs w:val="22"/>
        </w:rPr>
      </w:pPr>
      <w:r w:rsidRPr="00F3764E">
        <w:rPr>
          <w:rFonts w:ascii="Calibri" w:eastAsia="Calibri" w:hAnsi="Calibri" w:cs="Calibri"/>
          <w:sz w:val="22"/>
          <w:szCs w:val="22"/>
        </w:rPr>
        <w:t xml:space="preserve">Please send a complete CV and cover letter to Dr. Hajer Nakua through this link: </w:t>
      </w:r>
      <w:hyperlink r:id="rId8">
        <w:r w:rsidRPr="00F3764E">
          <w:rPr>
            <w:rFonts w:ascii="Calibri" w:eastAsia="Calibri" w:hAnsi="Calibri" w:cs="Calibri"/>
            <w:color w:val="1155CC"/>
            <w:sz w:val="24"/>
            <w:szCs w:val="24"/>
            <w:u w:val="single"/>
          </w:rPr>
          <w:t>https://redcap.link/5tz0osdw</w:t>
        </w:r>
      </w:hyperlink>
      <w:r w:rsidRPr="00F3764E">
        <w:rPr>
          <w:rFonts w:ascii="Calibri" w:eastAsia="Calibri" w:hAnsi="Calibri" w:cs="Calibri"/>
          <w:sz w:val="22"/>
          <w:szCs w:val="22"/>
        </w:rPr>
        <w:t xml:space="preserve">. Please ensure that your cover letter and CV are uploaded in a single document which is saved as </w:t>
      </w:r>
      <w:r w:rsidRPr="00F3764E">
        <w:rPr>
          <w:rFonts w:ascii="Calibri" w:eastAsia="Calibri" w:hAnsi="Calibri" w:cs="Calibri"/>
          <w:i/>
          <w:iCs/>
          <w:sz w:val="22"/>
          <w:szCs w:val="22"/>
        </w:rPr>
        <w:t>FIRST NAME, LAST NAME - Postdoctoral Application</w:t>
      </w:r>
      <w:r w:rsidRPr="00F3764E">
        <w:rPr>
          <w:rFonts w:ascii="Calibri" w:eastAsia="Calibri" w:hAnsi="Calibri" w:cs="Calibri"/>
          <w:sz w:val="22"/>
          <w:szCs w:val="22"/>
        </w:rPr>
        <w:t xml:space="preserve">. </w:t>
      </w:r>
    </w:p>
    <w:p w14:paraId="132D3A5E" w14:textId="77777777" w:rsidR="002F2CE5" w:rsidRPr="00F3764E" w:rsidRDefault="002F2CE5">
      <w:pPr>
        <w:rPr>
          <w:rFonts w:ascii="Calibri" w:eastAsia="Calibri" w:hAnsi="Calibri" w:cs="Calibri"/>
          <w:sz w:val="22"/>
          <w:szCs w:val="22"/>
          <w:u w:val="single"/>
        </w:rPr>
      </w:pPr>
    </w:p>
    <w:p w14:paraId="4924E4B1" w14:textId="77777777" w:rsidR="002F2CE5" w:rsidRPr="00F3764E" w:rsidRDefault="000C3EE7">
      <w:pPr>
        <w:rPr>
          <w:rFonts w:ascii="Calibri" w:eastAsia="Calibri" w:hAnsi="Calibri" w:cs="Calibri"/>
          <w:sz w:val="22"/>
          <w:szCs w:val="22"/>
        </w:rPr>
      </w:pPr>
      <w:r w:rsidRPr="00F3764E">
        <w:rPr>
          <w:rFonts w:ascii="Calibri" w:eastAsia="Calibri" w:hAnsi="Calibri" w:cs="Calibri"/>
          <w:sz w:val="22"/>
          <w:szCs w:val="22"/>
        </w:rPr>
        <w:lastRenderedPageBreak/>
        <w:t xml:space="preserve">The CHEO Research Institute values diversity and is an equal opportunity employer. We are committed to fostering an inclusive, respectful, and barrier‑free workplace where individuals are supported to bring their authentic selves to work. This commitment begins with our hiring practices, and we welcome applications from all qualified candidates. </w:t>
      </w:r>
    </w:p>
    <w:p w14:paraId="27662B26" w14:textId="77777777" w:rsidR="002F2CE5" w:rsidRPr="00F3764E" w:rsidRDefault="000C3EE7">
      <w:pPr>
        <w:rPr>
          <w:rFonts w:ascii="Calibri" w:eastAsia="Calibri" w:hAnsi="Calibri" w:cs="Calibri"/>
          <w:sz w:val="22"/>
          <w:szCs w:val="22"/>
        </w:rPr>
      </w:pPr>
      <w:r w:rsidRPr="00F3764E">
        <w:rPr>
          <w:rFonts w:ascii="Calibri" w:eastAsia="Calibri" w:hAnsi="Calibri" w:cs="Calibri"/>
          <w:sz w:val="22"/>
          <w:szCs w:val="22"/>
        </w:rPr>
        <w:t xml:space="preserve"> </w:t>
      </w:r>
    </w:p>
    <w:p w14:paraId="15922A46" w14:textId="77777777" w:rsidR="002F2CE5" w:rsidRPr="00F3764E" w:rsidRDefault="000C3EE7">
      <w:pPr>
        <w:rPr>
          <w:rFonts w:ascii="Calibri" w:eastAsia="Calibri" w:hAnsi="Calibri" w:cs="Calibri"/>
          <w:sz w:val="22"/>
          <w:szCs w:val="22"/>
        </w:rPr>
      </w:pPr>
      <w:r w:rsidRPr="00F3764E">
        <w:rPr>
          <w:rFonts w:ascii="Calibri" w:eastAsia="Calibri" w:hAnsi="Calibri" w:cs="Calibri"/>
          <w:sz w:val="22"/>
          <w:szCs w:val="22"/>
        </w:rPr>
        <w:t xml:space="preserve">In accordance with the </w:t>
      </w:r>
      <w:r w:rsidRPr="00F3764E">
        <w:rPr>
          <w:rFonts w:ascii="Calibri" w:eastAsia="Calibri" w:hAnsi="Calibri" w:cs="Calibri"/>
          <w:i/>
          <w:iCs/>
          <w:sz w:val="22"/>
          <w:szCs w:val="22"/>
        </w:rPr>
        <w:t>Accessibility for Ontarians with Disabilities Act (AODA)</w:t>
      </w:r>
      <w:r w:rsidRPr="00F3764E">
        <w:rPr>
          <w:rFonts w:ascii="Calibri" w:eastAsia="Calibri" w:hAnsi="Calibri" w:cs="Calibri"/>
          <w:sz w:val="22"/>
          <w:szCs w:val="22"/>
        </w:rPr>
        <w:t xml:space="preserve">, accommodations are available throughout the recruitment and selection process. Applicants requiring accommodation may contact Human Resources at researchhr@cheo.on.ca. </w:t>
      </w:r>
    </w:p>
    <w:p w14:paraId="236C6E43" w14:textId="77777777" w:rsidR="002F2CE5" w:rsidRPr="00F3764E" w:rsidRDefault="000C3EE7">
      <w:pPr>
        <w:rPr>
          <w:rFonts w:ascii="Calibri" w:eastAsia="Calibri" w:hAnsi="Calibri" w:cs="Calibri"/>
          <w:sz w:val="22"/>
          <w:szCs w:val="22"/>
        </w:rPr>
      </w:pPr>
      <w:r w:rsidRPr="00F3764E">
        <w:rPr>
          <w:rFonts w:ascii="Calibri" w:eastAsia="Calibri" w:hAnsi="Calibri" w:cs="Calibri"/>
          <w:sz w:val="22"/>
          <w:szCs w:val="22"/>
        </w:rPr>
        <w:t xml:space="preserve"> </w:t>
      </w:r>
    </w:p>
    <w:p w14:paraId="11CEC7F9" w14:textId="77777777" w:rsidR="002F2CE5" w:rsidRPr="00F3764E" w:rsidRDefault="000C3EE7">
      <w:pPr>
        <w:rPr>
          <w:rFonts w:ascii="Calibri" w:eastAsia="Calibri" w:hAnsi="Calibri" w:cs="Calibri"/>
          <w:sz w:val="22"/>
          <w:szCs w:val="22"/>
        </w:rPr>
      </w:pPr>
      <w:r w:rsidRPr="00F3764E">
        <w:rPr>
          <w:rFonts w:ascii="Calibri" w:eastAsia="Calibri" w:hAnsi="Calibri" w:cs="Calibri"/>
          <w:sz w:val="22"/>
          <w:szCs w:val="22"/>
        </w:rPr>
        <w:t xml:space="preserve">The CHEO Research Institute is dedicated to advancing equity, diversity, and inclusion across all areas of our work, including research, education and career development, and patient, family, and donor partnerships. We value diverse lived experiences and non‑traditional career paths, as well as strengths such as resilience, collaboration, and relationship‑building. We strongly encourage applications from members of racialized and Indigenous communities, persons with disabilities, individuals of diverse sexual orientations and gender identities, and others who bring the skills and perspectives needed to engage meaningfully with diverse communities. </w:t>
      </w:r>
    </w:p>
    <w:p w14:paraId="44DA67CF" w14:textId="77777777" w:rsidR="002F2CE5" w:rsidRPr="00F3764E" w:rsidRDefault="002F2CE5">
      <w:pPr>
        <w:rPr>
          <w:rFonts w:ascii="Calibri" w:eastAsia="Calibri" w:hAnsi="Calibri" w:cs="Calibri"/>
          <w:color w:val="000000"/>
          <w:sz w:val="22"/>
          <w:szCs w:val="22"/>
        </w:rPr>
      </w:pPr>
    </w:p>
    <w:p w14:paraId="09CD4D90" w14:textId="77777777" w:rsidR="002F2CE5" w:rsidRPr="00F3764E" w:rsidRDefault="000C3EE7">
      <w:pPr>
        <w:rPr>
          <w:rFonts w:ascii="Calibri" w:eastAsia="Calibri" w:hAnsi="Calibri" w:cs="Calibri"/>
          <w:color w:val="000000"/>
          <w:sz w:val="22"/>
          <w:szCs w:val="22"/>
        </w:rPr>
      </w:pPr>
      <w:r w:rsidRPr="00F3764E">
        <w:rPr>
          <w:rFonts w:ascii="Calibri" w:eastAsia="Calibri" w:hAnsi="Calibri" w:cs="Calibri"/>
          <w:sz w:val="22"/>
          <w:szCs w:val="22"/>
        </w:rPr>
        <w:t xml:space="preserve">CHEO Research Institute does not use artificial intelligence during the selection and recruitment process.  </w:t>
      </w:r>
    </w:p>
    <w:p w14:paraId="24254D3A" w14:textId="77777777" w:rsidR="002F2CE5" w:rsidRPr="00F3764E" w:rsidRDefault="002F2CE5">
      <w:pPr>
        <w:rPr>
          <w:rFonts w:ascii="Calibri" w:eastAsia="Calibri" w:hAnsi="Calibri" w:cs="Calibri"/>
          <w:color w:val="000000"/>
          <w:sz w:val="22"/>
          <w:szCs w:val="22"/>
        </w:rPr>
      </w:pPr>
    </w:p>
    <w:p w14:paraId="46108196" w14:textId="77777777" w:rsidR="002F2CE5" w:rsidRPr="00F3764E" w:rsidRDefault="000C3EE7">
      <w:pPr>
        <w:rPr>
          <w:rFonts w:ascii="Calibri" w:eastAsia="Calibri" w:hAnsi="Calibri" w:cs="Calibri"/>
          <w:sz w:val="22"/>
          <w:szCs w:val="22"/>
        </w:rPr>
      </w:pPr>
      <w:r w:rsidRPr="00F3764E">
        <w:rPr>
          <w:rFonts w:ascii="Calibri" w:eastAsia="Calibri" w:hAnsi="Calibri" w:cs="Calibri"/>
          <w:sz w:val="22"/>
          <w:szCs w:val="22"/>
        </w:rPr>
        <w:t xml:space="preserve">Unless otherwise indicated, the primary work location is </w:t>
      </w:r>
      <w:r w:rsidRPr="00F3764E">
        <w:rPr>
          <w:rFonts w:ascii="Calibri" w:eastAsia="Calibri" w:hAnsi="Calibri" w:cs="Calibri"/>
          <w:b/>
          <w:bCs/>
          <w:sz w:val="22"/>
          <w:szCs w:val="22"/>
        </w:rPr>
        <w:t>401 Smyth Road, Ottawa, Ontario (K1H 8L1)</w:t>
      </w:r>
      <w:r w:rsidRPr="00F3764E">
        <w:rPr>
          <w:rFonts w:ascii="Calibri" w:eastAsia="Calibri" w:hAnsi="Calibri" w:cs="Calibri"/>
          <w:sz w:val="22"/>
          <w:szCs w:val="22"/>
        </w:rPr>
        <w:t xml:space="preserve">. Applicants must be legally eligible to work in Canada. We thank all applicants for their interest; however, only those selected for an interview will be contacted. </w:t>
      </w:r>
    </w:p>
    <w:p w14:paraId="02483754" w14:textId="77777777" w:rsidR="002F2CE5" w:rsidRPr="00F3764E" w:rsidRDefault="002F2CE5">
      <w:pPr>
        <w:rPr>
          <w:rFonts w:ascii="Calibri" w:eastAsia="Calibri" w:hAnsi="Calibri" w:cs="Calibri"/>
          <w:sz w:val="22"/>
          <w:szCs w:val="22"/>
        </w:rPr>
      </w:pPr>
    </w:p>
    <w:p w14:paraId="567BF6E0" w14:textId="77777777" w:rsidR="00C65968" w:rsidRPr="00C65968" w:rsidRDefault="00C65968" w:rsidP="00C65968">
      <w:pPr>
        <w:rPr>
          <w:rFonts w:ascii="Calibri" w:eastAsia="Calibri" w:hAnsi="Calibri" w:cs="Calibri"/>
          <w:color w:val="000000"/>
          <w:sz w:val="22"/>
          <w:szCs w:val="22"/>
        </w:rPr>
      </w:pPr>
      <w:r w:rsidRPr="00C65968">
        <w:rPr>
          <w:rFonts w:ascii="Calibri" w:eastAsia="Calibri" w:hAnsi="Calibri" w:cs="Calibri"/>
          <w:color w:val="000000"/>
          <w:sz w:val="22"/>
          <w:szCs w:val="22"/>
        </w:rPr>
        <w:t>CHEO Research Institute Inc. – Human Resources Department</w:t>
      </w:r>
    </w:p>
    <w:p w14:paraId="6CBAE037" w14:textId="77777777" w:rsidR="00C65968" w:rsidRPr="00C65968" w:rsidRDefault="00C65968" w:rsidP="00C65968">
      <w:pPr>
        <w:rPr>
          <w:rFonts w:ascii="Calibri" w:eastAsia="Calibri" w:hAnsi="Calibri" w:cs="Calibri"/>
          <w:color w:val="000000"/>
          <w:sz w:val="22"/>
          <w:szCs w:val="22"/>
        </w:rPr>
      </w:pPr>
      <w:r w:rsidRPr="00C65968">
        <w:rPr>
          <w:rFonts w:ascii="Calibri" w:eastAsia="Calibri" w:hAnsi="Calibri" w:cs="Calibri"/>
          <w:color w:val="000000"/>
          <w:sz w:val="22"/>
          <w:szCs w:val="22"/>
        </w:rPr>
        <w:t>researchhr@cheo.on.ca</w:t>
      </w:r>
    </w:p>
    <w:p w14:paraId="58388CF3" w14:textId="77777777" w:rsidR="00C65968" w:rsidRPr="00C65968" w:rsidRDefault="00C65968" w:rsidP="00C65968">
      <w:pPr>
        <w:rPr>
          <w:rFonts w:ascii="Calibri" w:eastAsia="Calibri" w:hAnsi="Calibri" w:cs="Calibri"/>
          <w:color w:val="000000"/>
          <w:sz w:val="22"/>
          <w:szCs w:val="22"/>
        </w:rPr>
      </w:pPr>
      <w:r w:rsidRPr="00C65968">
        <w:rPr>
          <w:rFonts w:ascii="Calibri" w:eastAsia="Calibri" w:hAnsi="Calibri" w:cs="Calibri"/>
          <w:color w:val="000000"/>
          <w:sz w:val="22"/>
          <w:szCs w:val="22"/>
        </w:rPr>
        <w:t>401 Smyth Road</w:t>
      </w:r>
    </w:p>
    <w:p w14:paraId="0C842092" w14:textId="77777777" w:rsidR="00C65968" w:rsidRPr="00C65968" w:rsidRDefault="00C65968" w:rsidP="00C65968">
      <w:pPr>
        <w:rPr>
          <w:rFonts w:ascii="Calibri" w:eastAsia="Calibri" w:hAnsi="Calibri" w:cs="Calibri"/>
          <w:color w:val="000000"/>
          <w:sz w:val="22"/>
          <w:szCs w:val="22"/>
          <w:lang w:val="pt-PT"/>
        </w:rPr>
      </w:pPr>
      <w:r w:rsidRPr="00C65968">
        <w:rPr>
          <w:rFonts w:ascii="Calibri" w:eastAsia="Calibri" w:hAnsi="Calibri" w:cs="Calibri"/>
          <w:color w:val="000000"/>
          <w:sz w:val="22"/>
          <w:szCs w:val="22"/>
          <w:lang w:val="pt-PT"/>
        </w:rPr>
        <w:t>Ottawa (Ontario) K1H 8L1, CANADA</w:t>
      </w:r>
    </w:p>
    <w:p w14:paraId="43E22FCB" w14:textId="77777777" w:rsidR="00C65968" w:rsidRPr="00C65968" w:rsidRDefault="00C65968" w:rsidP="00C65968">
      <w:pPr>
        <w:rPr>
          <w:rFonts w:ascii="Calibri" w:eastAsia="Calibri" w:hAnsi="Calibri" w:cs="Calibri"/>
          <w:color w:val="000000"/>
          <w:sz w:val="22"/>
          <w:szCs w:val="22"/>
          <w:lang w:val="pt-PT"/>
        </w:rPr>
      </w:pPr>
    </w:p>
    <w:p w14:paraId="575065C5" w14:textId="789F8E97" w:rsidR="00C65968" w:rsidRPr="00C65968" w:rsidRDefault="00C65968" w:rsidP="00C65968">
      <w:pPr>
        <w:jc w:val="center"/>
        <w:rPr>
          <w:rFonts w:ascii="Calibri" w:eastAsia="Calibri" w:hAnsi="Calibri" w:cs="Calibri"/>
          <w:b/>
          <w:bCs/>
          <w:color w:val="000000"/>
          <w:sz w:val="22"/>
          <w:szCs w:val="22"/>
          <w:lang w:val="pt-PT"/>
        </w:rPr>
      </w:pPr>
      <w:r w:rsidRPr="00C65968">
        <w:rPr>
          <w:rFonts w:ascii="Calibri" w:eastAsia="Calibri" w:hAnsi="Calibri" w:cs="Calibri"/>
          <w:b/>
          <w:bCs/>
          <w:color w:val="000000"/>
          <w:sz w:val="22"/>
          <w:szCs w:val="22"/>
          <w:lang w:val="pt-PT"/>
        </w:rPr>
        <w:t>DESCRIPTION DE POSTE</w:t>
      </w:r>
    </w:p>
    <w:p w14:paraId="425D2D67" w14:textId="1D2805DD" w:rsidR="00C65968" w:rsidRPr="00C65968" w:rsidRDefault="00C65968" w:rsidP="00C65968">
      <w:pPr>
        <w:jc w:val="center"/>
        <w:rPr>
          <w:rFonts w:ascii="Calibri" w:eastAsia="Calibri" w:hAnsi="Calibri" w:cs="Calibri"/>
          <w:b/>
          <w:bCs/>
          <w:color w:val="000000"/>
          <w:sz w:val="22"/>
          <w:szCs w:val="22"/>
          <w:lang w:val="fr-CA"/>
        </w:rPr>
      </w:pPr>
      <w:r w:rsidRPr="00C65968">
        <w:rPr>
          <w:rFonts w:ascii="Calibri" w:eastAsia="Calibri" w:hAnsi="Calibri" w:cs="Calibri"/>
          <w:b/>
          <w:bCs/>
          <w:color w:val="000000"/>
          <w:sz w:val="22"/>
          <w:szCs w:val="22"/>
          <w:lang w:val="fr-CA"/>
        </w:rPr>
        <w:t>Numéro d’affichage - #RI-26-04</w:t>
      </w:r>
      <w:r w:rsidR="002C3AA8">
        <w:rPr>
          <w:rFonts w:ascii="Calibri" w:eastAsia="Calibri" w:hAnsi="Calibri" w:cs="Calibri"/>
          <w:b/>
          <w:bCs/>
          <w:color w:val="000000"/>
          <w:sz w:val="22"/>
          <w:szCs w:val="22"/>
          <w:lang w:val="fr-CA"/>
        </w:rPr>
        <w:t>4</w:t>
      </w:r>
    </w:p>
    <w:p w14:paraId="0BA3A568" w14:textId="1C2E3D6E" w:rsidR="00C65968" w:rsidRPr="00C65968" w:rsidRDefault="00C65968" w:rsidP="00C65968">
      <w:pPr>
        <w:jc w:val="center"/>
        <w:rPr>
          <w:rFonts w:ascii="Calibri" w:eastAsia="Calibri" w:hAnsi="Calibri" w:cs="Calibri"/>
          <w:b/>
          <w:bCs/>
          <w:color w:val="000000"/>
          <w:sz w:val="22"/>
          <w:szCs w:val="22"/>
          <w:lang w:val="fr-CA"/>
        </w:rPr>
      </w:pPr>
    </w:p>
    <w:p w14:paraId="200D4A38" w14:textId="603CAFDF" w:rsidR="00C65968" w:rsidRPr="00C65968" w:rsidRDefault="00C65968" w:rsidP="00C65968">
      <w:pPr>
        <w:jc w:val="center"/>
        <w:rPr>
          <w:rFonts w:ascii="Calibri" w:eastAsia="Calibri" w:hAnsi="Calibri" w:cs="Calibri"/>
          <w:b/>
          <w:bCs/>
          <w:color w:val="000000"/>
          <w:sz w:val="22"/>
          <w:szCs w:val="22"/>
          <w:lang w:val="fr-CA"/>
        </w:rPr>
      </w:pPr>
      <w:r w:rsidRPr="00C65968">
        <w:rPr>
          <w:rFonts w:ascii="Calibri" w:eastAsia="Calibri" w:hAnsi="Calibri" w:cs="Calibri"/>
          <w:b/>
          <w:bCs/>
          <w:color w:val="000000"/>
          <w:sz w:val="22"/>
          <w:szCs w:val="22"/>
          <w:lang w:val="fr-CA"/>
        </w:rPr>
        <w:t xml:space="preserve">Période d’affichage – du </w:t>
      </w:r>
      <w:r w:rsidR="00057A68">
        <w:rPr>
          <w:rFonts w:ascii="Calibri" w:eastAsia="Calibri" w:hAnsi="Calibri" w:cs="Calibri"/>
          <w:b/>
          <w:bCs/>
          <w:color w:val="000000"/>
          <w:sz w:val="22"/>
          <w:szCs w:val="22"/>
          <w:lang w:val="fr-CA"/>
        </w:rPr>
        <w:t>29</w:t>
      </w:r>
      <w:r w:rsidRPr="00C65968">
        <w:rPr>
          <w:rFonts w:ascii="Calibri" w:eastAsia="Calibri" w:hAnsi="Calibri" w:cs="Calibri"/>
          <w:b/>
          <w:bCs/>
          <w:color w:val="000000"/>
          <w:sz w:val="22"/>
          <w:szCs w:val="22"/>
          <w:lang w:val="fr-CA"/>
        </w:rPr>
        <w:t xml:space="preserve"> </w:t>
      </w:r>
      <w:r w:rsidR="002C3AA8">
        <w:rPr>
          <w:rFonts w:ascii="Calibri" w:eastAsia="Calibri" w:hAnsi="Calibri" w:cs="Calibri"/>
          <w:b/>
          <w:bCs/>
          <w:color w:val="000000"/>
          <w:sz w:val="22"/>
          <w:szCs w:val="22"/>
          <w:lang w:val="fr-CA"/>
        </w:rPr>
        <w:t xml:space="preserve">septembre </w:t>
      </w:r>
      <w:r w:rsidRPr="00C65968">
        <w:rPr>
          <w:rFonts w:ascii="Calibri" w:eastAsia="Calibri" w:hAnsi="Calibri" w:cs="Calibri"/>
          <w:b/>
          <w:bCs/>
          <w:color w:val="000000"/>
          <w:sz w:val="22"/>
          <w:szCs w:val="22"/>
          <w:lang w:val="fr-CA"/>
        </w:rPr>
        <w:t xml:space="preserve">au </w:t>
      </w:r>
      <w:r w:rsidR="00057A68">
        <w:rPr>
          <w:rFonts w:ascii="Calibri" w:eastAsia="Calibri" w:hAnsi="Calibri" w:cs="Calibri"/>
          <w:b/>
          <w:bCs/>
          <w:color w:val="000000"/>
          <w:sz w:val="22"/>
          <w:szCs w:val="22"/>
          <w:lang w:val="fr-CA"/>
        </w:rPr>
        <w:t>13</w:t>
      </w:r>
      <w:r w:rsidRPr="00C65968">
        <w:rPr>
          <w:rFonts w:ascii="Calibri" w:eastAsia="Calibri" w:hAnsi="Calibri" w:cs="Calibri"/>
          <w:b/>
          <w:bCs/>
          <w:color w:val="000000"/>
          <w:sz w:val="22"/>
          <w:szCs w:val="22"/>
          <w:lang w:val="fr-CA"/>
        </w:rPr>
        <w:t xml:space="preserve"> </w:t>
      </w:r>
      <w:r w:rsidR="002C3AA8">
        <w:rPr>
          <w:rFonts w:ascii="Calibri" w:eastAsia="Calibri" w:hAnsi="Calibri" w:cs="Calibri"/>
          <w:b/>
          <w:bCs/>
          <w:color w:val="000000"/>
          <w:sz w:val="22"/>
          <w:szCs w:val="22"/>
          <w:lang w:val="fr-CA"/>
        </w:rPr>
        <w:t>octobr</w:t>
      </w:r>
      <w:r w:rsidRPr="00C65968">
        <w:rPr>
          <w:rFonts w:ascii="Calibri" w:eastAsia="Calibri" w:hAnsi="Calibri" w:cs="Calibri"/>
          <w:b/>
          <w:bCs/>
          <w:color w:val="000000"/>
          <w:sz w:val="22"/>
          <w:szCs w:val="22"/>
          <w:lang w:val="fr-CA"/>
        </w:rPr>
        <w:t>e, 2026</w:t>
      </w:r>
    </w:p>
    <w:p w14:paraId="38E50C1A" w14:textId="77777777" w:rsidR="00C65968" w:rsidRPr="00C65968" w:rsidRDefault="00C65968" w:rsidP="00C65968">
      <w:pPr>
        <w:rPr>
          <w:rFonts w:ascii="Calibri" w:eastAsia="Calibri" w:hAnsi="Calibri" w:cs="Calibri"/>
          <w:color w:val="000000"/>
          <w:sz w:val="22"/>
          <w:szCs w:val="22"/>
          <w:lang w:val="fr-CA"/>
        </w:rPr>
      </w:pPr>
      <w:r w:rsidRPr="00C65968">
        <w:rPr>
          <w:rFonts w:ascii="Calibri" w:eastAsia="Calibri" w:hAnsi="Calibri" w:cs="Calibri"/>
          <w:color w:val="000000"/>
          <w:sz w:val="22"/>
          <w:szCs w:val="22"/>
          <w:lang w:val="fr-CA"/>
        </w:rPr>
        <w:t xml:space="preserve"> </w:t>
      </w:r>
    </w:p>
    <w:tbl>
      <w:tblPr>
        <w:tblW w:w="0" w:type="auto"/>
        <w:tblLayout w:type="fixed"/>
        <w:tblLook w:val="01E0" w:firstRow="1" w:lastRow="1" w:firstColumn="1" w:lastColumn="1" w:noHBand="0" w:noVBand="0"/>
      </w:tblPr>
      <w:tblGrid>
        <w:gridCol w:w="2610"/>
        <w:gridCol w:w="6900"/>
      </w:tblGrid>
      <w:tr w:rsidR="00C65968" w:rsidRPr="00C65968" w14:paraId="51013997" w14:textId="77777777">
        <w:trPr>
          <w:trHeight w:val="360"/>
        </w:trPr>
        <w:tc>
          <w:tcPr>
            <w:tcW w:w="2610" w:type="dxa"/>
            <w:hideMark/>
          </w:tcPr>
          <w:p w14:paraId="460E1F68" w14:textId="77777777" w:rsidR="00C65968" w:rsidRPr="00C65968" w:rsidRDefault="00C65968" w:rsidP="00C65968">
            <w:pPr>
              <w:rPr>
                <w:rFonts w:ascii="Calibri" w:eastAsia="Calibri" w:hAnsi="Calibri" w:cs="Calibri"/>
                <w:color w:val="000000"/>
                <w:sz w:val="22"/>
                <w:szCs w:val="22"/>
              </w:rPr>
            </w:pPr>
            <w:r w:rsidRPr="00C65968">
              <w:rPr>
                <w:rFonts w:ascii="Calibri" w:eastAsia="Calibri" w:hAnsi="Calibri" w:cs="Calibri"/>
                <w:b/>
                <w:bCs/>
                <w:color w:val="000000"/>
                <w:sz w:val="22"/>
                <w:szCs w:val="22"/>
              </w:rPr>
              <w:t>POSTE:</w:t>
            </w:r>
          </w:p>
        </w:tc>
        <w:tc>
          <w:tcPr>
            <w:tcW w:w="6900" w:type="dxa"/>
            <w:hideMark/>
          </w:tcPr>
          <w:p w14:paraId="416CCB3D" w14:textId="77777777" w:rsidR="002C3AA8" w:rsidRDefault="002C3AA8" w:rsidP="00C65968">
            <w:pPr>
              <w:rPr>
                <w:rFonts w:ascii="Calibri" w:eastAsia="Calibri" w:hAnsi="Calibri" w:cs="Calibri"/>
                <w:b/>
                <w:color w:val="000000"/>
                <w:sz w:val="22"/>
                <w:szCs w:val="22"/>
                <w:lang w:val="fr-CA"/>
              </w:rPr>
            </w:pPr>
            <w:r w:rsidRPr="002C3AA8">
              <w:rPr>
                <w:rFonts w:ascii="Calibri" w:eastAsia="Calibri" w:hAnsi="Calibri" w:cs="Calibri"/>
                <w:b/>
                <w:color w:val="000000"/>
                <w:sz w:val="22"/>
                <w:szCs w:val="22"/>
                <w:lang w:val="fr-CA"/>
              </w:rPr>
              <w:t xml:space="preserve">Boursière ou boursier de recherches postdoctorales </w:t>
            </w:r>
          </w:p>
          <w:p w14:paraId="0FAC1045" w14:textId="77777777" w:rsidR="002C3AA8" w:rsidRDefault="002C3AA8" w:rsidP="00C65968">
            <w:pPr>
              <w:rPr>
                <w:rFonts w:ascii="Calibri" w:eastAsia="Calibri" w:hAnsi="Calibri" w:cs="Calibri"/>
                <w:color w:val="000000"/>
                <w:sz w:val="22"/>
                <w:szCs w:val="22"/>
                <w:lang w:val="fr-CA"/>
              </w:rPr>
            </w:pPr>
            <w:r w:rsidRPr="002C3AA8">
              <w:rPr>
                <w:rFonts w:ascii="Calibri" w:eastAsia="Calibri" w:hAnsi="Calibri" w:cs="Calibri"/>
                <w:bCs/>
                <w:color w:val="000000"/>
                <w:sz w:val="22"/>
                <w:szCs w:val="22"/>
                <w:lang w:val="fr-CA"/>
              </w:rPr>
              <w:t xml:space="preserve">Le groupe de recherche de </w:t>
            </w:r>
            <w:r>
              <w:rPr>
                <w:rFonts w:ascii="Calibri" w:eastAsia="Calibri" w:hAnsi="Calibri" w:cs="Calibri"/>
                <w:bCs/>
                <w:color w:val="000000"/>
                <w:sz w:val="22"/>
                <w:szCs w:val="22"/>
                <w:lang w:val="fr-CA"/>
              </w:rPr>
              <w:t xml:space="preserve">Dre. </w:t>
            </w:r>
            <w:r w:rsidRPr="002C3AA8">
              <w:rPr>
                <w:rFonts w:ascii="Calibri" w:eastAsia="Calibri" w:hAnsi="Calibri" w:cs="Calibri"/>
                <w:bCs/>
                <w:color w:val="000000"/>
                <w:sz w:val="22"/>
                <w:szCs w:val="22"/>
                <w:lang w:val="fr-CA"/>
              </w:rPr>
              <w:t>Nakua</w:t>
            </w:r>
            <w:r w:rsidRPr="00C65968">
              <w:rPr>
                <w:rFonts w:ascii="Calibri" w:eastAsia="Calibri" w:hAnsi="Calibri" w:cs="Calibri"/>
                <w:color w:val="000000"/>
                <w:sz w:val="22"/>
                <w:szCs w:val="22"/>
                <w:lang w:val="fr-CA"/>
              </w:rPr>
              <w:t xml:space="preserve"> </w:t>
            </w:r>
          </w:p>
          <w:p w14:paraId="5855072D" w14:textId="7D53B74D" w:rsidR="00C65968" w:rsidRPr="00C65968" w:rsidRDefault="00C65968" w:rsidP="00C65968">
            <w:pPr>
              <w:rPr>
                <w:rFonts w:ascii="Calibri" w:eastAsia="Calibri" w:hAnsi="Calibri" w:cs="Calibri"/>
                <w:color w:val="000000"/>
                <w:sz w:val="22"/>
                <w:szCs w:val="22"/>
                <w:lang w:val="fr-CA"/>
              </w:rPr>
            </w:pPr>
            <w:r w:rsidRPr="00C65968">
              <w:rPr>
                <w:rFonts w:ascii="Calibri" w:eastAsia="Calibri" w:hAnsi="Calibri" w:cs="Calibri"/>
                <w:color w:val="000000"/>
                <w:sz w:val="22"/>
                <w:szCs w:val="22"/>
                <w:lang w:val="fr-CA"/>
              </w:rPr>
              <w:t>Nouveau position</w:t>
            </w:r>
          </w:p>
        </w:tc>
      </w:tr>
      <w:tr w:rsidR="00C65968" w:rsidRPr="00C65968" w14:paraId="6962182A" w14:textId="77777777">
        <w:trPr>
          <w:trHeight w:val="360"/>
        </w:trPr>
        <w:tc>
          <w:tcPr>
            <w:tcW w:w="2610" w:type="dxa"/>
            <w:hideMark/>
          </w:tcPr>
          <w:p w14:paraId="370B3371" w14:textId="77777777" w:rsidR="00C65968" w:rsidRPr="00C65968" w:rsidRDefault="00C65968" w:rsidP="00C65968">
            <w:pPr>
              <w:rPr>
                <w:rFonts w:ascii="Calibri" w:eastAsia="Calibri" w:hAnsi="Calibri" w:cs="Calibri"/>
                <w:color w:val="000000"/>
                <w:sz w:val="22"/>
                <w:szCs w:val="22"/>
                <w:lang w:val="fr-CA"/>
              </w:rPr>
            </w:pPr>
            <w:r w:rsidRPr="00C65968">
              <w:rPr>
                <w:rFonts w:ascii="Calibri" w:eastAsia="Calibri" w:hAnsi="Calibri" w:cs="Calibri"/>
                <w:b/>
                <w:bCs/>
                <w:color w:val="000000"/>
                <w:sz w:val="22"/>
                <w:szCs w:val="22"/>
                <w:lang w:val="fr-CA"/>
              </w:rPr>
              <w:t xml:space="preserve"> </w:t>
            </w:r>
          </w:p>
        </w:tc>
        <w:tc>
          <w:tcPr>
            <w:tcW w:w="6900" w:type="dxa"/>
            <w:hideMark/>
          </w:tcPr>
          <w:p w14:paraId="43C14ADF" w14:textId="77777777" w:rsidR="00C65968" w:rsidRPr="00C65968" w:rsidRDefault="00C65968" w:rsidP="00C65968">
            <w:pPr>
              <w:rPr>
                <w:rFonts w:ascii="Calibri" w:eastAsia="Calibri" w:hAnsi="Calibri" w:cs="Calibri"/>
                <w:color w:val="000000"/>
                <w:sz w:val="22"/>
                <w:szCs w:val="22"/>
                <w:lang w:val="fr-CA"/>
              </w:rPr>
            </w:pPr>
            <w:r w:rsidRPr="00C65968">
              <w:rPr>
                <w:rFonts w:ascii="Calibri" w:eastAsia="Calibri" w:hAnsi="Calibri" w:cs="Calibri"/>
                <w:color w:val="000000"/>
                <w:sz w:val="22"/>
                <w:szCs w:val="22"/>
                <w:lang w:val="fr-CA"/>
              </w:rPr>
              <w:t xml:space="preserve"> </w:t>
            </w:r>
          </w:p>
        </w:tc>
      </w:tr>
      <w:tr w:rsidR="00C65968" w:rsidRPr="00057A68" w14:paraId="4C35B839" w14:textId="77777777">
        <w:trPr>
          <w:trHeight w:val="360"/>
        </w:trPr>
        <w:tc>
          <w:tcPr>
            <w:tcW w:w="2610" w:type="dxa"/>
            <w:hideMark/>
          </w:tcPr>
          <w:p w14:paraId="7345E436" w14:textId="77777777" w:rsidR="00C65968" w:rsidRPr="00C65968" w:rsidRDefault="00C65968" w:rsidP="00C65968">
            <w:pPr>
              <w:rPr>
                <w:rFonts w:ascii="Calibri" w:eastAsia="Calibri" w:hAnsi="Calibri" w:cs="Calibri"/>
                <w:color w:val="000000"/>
                <w:sz w:val="22"/>
                <w:szCs w:val="22"/>
              </w:rPr>
            </w:pPr>
            <w:r w:rsidRPr="00C65968">
              <w:rPr>
                <w:rFonts w:ascii="Calibri" w:eastAsia="Calibri" w:hAnsi="Calibri" w:cs="Calibri"/>
                <w:b/>
                <w:bCs/>
                <w:color w:val="000000"/>
                <w:sz w:val="22"/>
                <w:szCs w:val="22"/>
                <w:lang w:val="fr-CA"/>
              </w:rPr>
              <w:t>DURÉE:</w:t>
            </w:r>
          </w:p>
        </w:tc>
        <w:tc>
          <w:tcPr>
            <w:tcW w:w="6900" w:type="dxa"/>
            <w:hideMark/>
          </w:tcPr>
          <w:p w14:paraId="5B50ED77" w14:textId="2A8E93EB" w:rsidR="00C65968" w:rsidRPr="00C65968" w:rsidRDefault="00C65968" w:rsidP="00C65968">
            <w:pPr>
              <w:rPr>
                <w:rFonts w:ascii="Calibri" w:eastAsia="Calibri" w:hAnsi="Calibri" w:cs="Calibri"/>
                <w:color w:val="000000"/>
                <w:sz w:val="22"/>
                <w:szCs w:val="22"/>
                <w:lang w:val="fr-CA"/>
              </w:rPr>
            </w:pPr>
            <w:r w:rsidRPr="00C65968">
              <w:rPr>
                <w:rFonts w:ascii="Calibri" w:eastAsia="Calibri" w:hAnsi="Calibri" w:cs="Calibri"/>
                <w:color w:val="000000"/>
                <w:sz w:val="22"/>
                <w:szCs w:val="22"/>
                <w:lang w:val="fr-CA"/>
              </w:rPr>
              <w:t>Temps pl</w:t>
            </w:r>
            <w:r w:rsidR="002C3AA8">
              <w:rPr>
                <w:rFonts w:ascii="Calibri" w:eastAsia="Calibri" w:hAnsi="Calibri" w:cs="Calibri"/>
                <w:color w:val="000000"/>
                <w:sz w:val="22"/>
                <w:szCs w:val="22"/>
                <w:lang w:val="fr-CA"/>
              </w:rPr>
              <w:t>ein</w:t>
            </w:r>
            <w:r w:rsidRPr="00C65968">
              <w:rPr>
                <w:rFonts w:ascii="Calibri" w:eastAsia="Calibri" w:hAnsi="Calibri" w:cs="Calibri"/>
                <w:color w:val="000000"/>
                <w:sz w:val="22"/>
                <w:szCs w:val="22"/>
                <w:lang w:val="fr-CA"/>
              </w:rPr>
              <w:t>, (</w:t>
            </w:r>
            <w:r w:rsidR="002C3AA8">
              <w:rPr>
                <w:rFonts w:ascii="Calibri" w:eastAsia="Calibri" w:hAnsi="Calibri" w:cs="Calibri"/>
                <w:color w:val="000000"/>
                <w:sz w:val="22"/>
                <w:szCs w:val="22"/>
                <w:lang w:val="fr-CA"/>
              </w:rPr>
              <w:t>1,0</w:t>
            </w:r>
            <w:r w:rsidRPr="00C65968">
              <w:rPr>
                <w:rFonts w:ascii="Calibri" w:eastAsia="Calibri" w:hAnsi="Calibri" w:cs="Calibri"/>
                <w:color w:val="000000"/>
                <w:sz w:val="22"/>
                <w:szCs w:val="22"/>
                <w:lang w:val="fr-CA"/>
              </w:rPr>
              <w:t xml:space="preserve"> ETP), contrat d</w:t>
            </w:r>
            <w:r w:rsidR="002C3AA8">
              <w:rPr>
                <w:rFonts w:ascii="Calibri" w:eastAsia="Calibri" w:hAnsi="Calibri" w:cs="Calibri"/>
                <w:color w:val="000000"/>
                <w:sz w:val="22"/>
                <w:szCs w:val="22"/>
                <w:lang w:val="fr-CA"/>
              </w:rPr>
              <w:t>e deux</w:t>
            </w:r>
            <w:r w:rsidRPr="00C65968">
              <w:rPr>
                <w:rFonts w:ascii="Calibri" w:eastAsia="Calibri" w:hAnsi="Calibri" w:cs="Calibri"/>
                <w:color w:val="000000"/>
                <w:sz w:val="22"/>
                <w:szCs w:val="22"/>
                <w:lang w:val="fr-CA"/>
              </w:rPr>
              <w:t xml:space="preserve"> (</w:t>
            </w:r>
            <w:r w:rsidR="002C3AA8">
              <w:rPr>
                <w:rFonts w:ascii="Calibri" w:eastAsia="Calibri" w:hAnsi="Calibri" w:cs="Calibri"/>
                <w:color w:val="000000"/>
                <w:sz w:val="22"/>
                <w:szCs w:val="22"/>
                <w:lang w:val="fr-CA"/>
              </w:rPr>
              <w:t>2</w:t>
            </w:r>
            <w:r w:rsidRPr="00C65968">
              <w:rPr>
                <w:rFonts w:ascii="Calibri" w:eastAsia="Calibri" w:hAnsi="Calibri" w:cs="Calibri"/>
                <w:color w:val="000000"/>
                <w:sz w:val="22"/>
                <w:szCs w:val="22"/>
                <w:lang w:val="fr-CA"/>
              </w:rPr>
              <w:t>) an</w:t>
            </w:r>
            <w:r w:rsidR="002C3AA8">
              <w:rPr>
                <w:rFonts w:ascii="Calibri" w:eastAsia="Calibri" w:hAnsi="Calibri" w:cs="Calibri"/>
                <w:color w:val="000000"/>
                <w:sz w:val="22"/>
                <w:szCs w:val="22"/>
                <w:lang w:val="fr-CA"/>
              </w:rPr>
              <w:t>s</w:t>
            </w:r>
            <w:r w:rsidRPr="00C65968">
              <w:rPr>
                <w:rFonts w:ascii="Calibri" w:eastAsia="Calibri" w:hAnsi="Calibri" w:cs="Calibri"/>
                <w:color w:val="000000"/>
                <w:sz w:val="22"/>
                <w:szCs w:val="22"/>
                <w:lang w:val="fr-CA"/>
              </w:rPr>
              <w:t xml:space="preserve"> avec possibilité de renouvellement</w:t>
            </w:r>
          </w:p>
          <w:p w14:paraId="4AB2E631" w14:textId="77777777" w:rsidR="00C65968" w:rsidRPr="00C65968" w:rsidRDefault="00C65968" w:rsidP="00C65968">
            <w:pPr>
              <w:rPr>
                <w:rFonts w:ascii="Calibri" w:eastAsia="Calibri" w:hAnsi="Calibri" w:cs="Calibri"/>
                <w:color w:val="000000"/>
                <w:sz w:val="22"/>
                <w:szCs w:val="22"/>
                <w:lang w:val="fr-CA"/>
              </w:rPr>
            </w:pPr>
            <w:r w:rsidRPr="00C65968">
              <w:rPr>
                <w:rFonts w:ascii="Calibri" w:eastAsia="Calibri" w:hAnsi="Calibri" w:cs="Calibri"/>
                <w:color w:val="000000"/>
                <w:sz w:val="22"/>
                <w:szCs w:val="22"/>
                <w:lang w:val="fr-CA"/>
              </w:rPr>
              <w:t xml:space="preserve"> </w:t>
            </w:r>
          </w:p>
        </w:tc>
      </w:tr>
      <w:tr w:rsidR="00C65968" w:rsidRPr="00057A68" w14:paraId="0E9D7610" w14:textId="77777777">
        <w:trPr>
          <w:trHeight w:val="360"/>
        </w:trPr>
        <w:tc>
          <w:tcPr>
            <w:tcW w:w="2610" w:type="dxa"/>
            <w:hideMark/>
          </w:tcPr>
          <w:p w14:paraId="43E9350E" w14:textId="77777777" w:rsidR="00C65968" w:rsidRPr="00C65968" w:rsidRDefault="00C65968" w:rsidP="00C65968">
            <w:pPr>
              <w:rPr>
                <w:rFonts w:ascii="Calibri" w:eastAsia="Calibri" w:hAnsi="Calibri" w:cs="Calibri"/>
                <w:color w:val="000000"/>
                <w:sz w:val="22"/>
                <w:szCs w:val="22"/>
              </w:rPr>
            </w:pPr>
            <w:r w:rsidRPr="00C65968">
              <w:rPr>
                <w:rFonts w:ascii="Calibri" w:eastAsia="Calibri" w:hAnsi="Calibri" w:cs="Calibri"/>
                <w:b/>
                <w:bCs/>
                <w:color w:val="000000"/>
                <w:sz w:val="22"/>
                <w:szCs w:val="22"/>
              </w:rPr>
              <w:t xml:space="preserve">SALAIRE: </w:t>
            </w:r>
          </w:p>
        </w:tc>
        <w:tc>
          <w:tcPr>
            <w:tcW w:w="6900" w:type="dxa"/>
            <w:hideMark/>
          </w:tcPr>
          <w:p w14:paraId="64A52576" w14:textId="32A3BD85" w:rsidR="00C65968" w:rsidRPr="00C65968" w:rsidRDefault="002C3AA8" w:rsidP="00C65968">
            <w:pPr>
              <w:rPr>
                <w:rFonts w:ascii="Calibri" w:eastAsia="Calibri" w:hAnsi="Calibri" w:cs="Calibri"/>
                <w:color w:val="000000"/>
                <w:sz w:val="22"/>
                <w:szCs w:val="22"/>
                <w:lang w:val="fr-CA"/>
              </w:rPr>
            </w:pPr>
            <w:r>
              <w:rPr>
                <w:rFonts w:ascii="Calibri" w:eastAsia="Calibri" w:hAnsi="Calibri" w:cs="Calibri"/>
                <w:color w:val="000000"/>
                <w:sz w:val="22"/>
                <w:szCs w:val="22"/>
                <w:lang w:val="fr-CA"/>
              </w:rPr>
              <w:t>26,00</w:t>
            </w:r>
            <w:r w:rsidR="00C65968" w:rsidRPr="00C65968">
              <w:rPr>
                <w:rFonts w:ascii="Calibri" w:eastAsia="Calibri" w:hAnsi="Calibri" w:cs="Calibri"/>
                <w:color w:val="000000"/>
                <w:sz w:val="22"/>
                <w:szCs w:val="22"/>
                <w:lang w:val="fr-CA"/>
              </w:rPr>
              <w:t xml:space="preserve">$ – </w:t>
            </w:r>
            <w:r>
              <w:rPr>
                <w:rFonts w:ascii="Calibri" w:eastAsia="Calibri" w:hAnsi="Calibri" w:cs="Calibri"/>
                <w:color w:val="000000"/>
                <w:sz w:val="22"/>
                <w:szCs w:val="22"/>
                <w:lang w:val="fr-CA"/>
              </w:rPr>
              <w:t>31,00</w:t>
            </w:r>
            <w:r w:rsidR="00C65968" w:rsidRPr="00C65968">
              <w:rPr>
                <w:rFonts w:ascii="Calibri" w:eastAsia="Calibri" w:hAnsi="Calibri" w:cs="Calibri"/>
                <w:color w:val="000000"/>
                <w:sz w:val="22"/>
                <w:szCs w:val="22"/>
                <w:lang w:val="fr-CA"/>
              </w:rPr>
              <w:t>$/heure, sera proportionnel au compétences et l’expérience</w:t>
            </w:r>
          </w:p>
          <w:p w14:paraId="2E9B15BB" w14:textId="77777777" w:rsidR="00C65968" w:rsidRPr="00C65968" w:rsidRDefault="00C65968" w:rsidP="00C65968">
            <w:pPr>
              <w:rPr>
                <w:rFonts w:ascii="Calibri" w:eastAsia="Calibri" w:hAnsi="Calibri" w:cs="Calibri"/>
                <w:color w:val="000000"/>
                <w:sz w:val="22"/>
                <w:szCs w:val="22"/>
                <w:lang w:val="fr-CA"/>
              </w:rPr>
            </w:pPr>
            <w:r w:rsidRPr="00C65968">
              <w:rPr>
                <w:rFonts w:ascii="Calibri" w:eastAsia="Calibri" w:hAnsi="Calibri" w:cs="Calibri"/>
                <w:color w:val="000000"/>
                <w:sz w:val="22"/>
                <w:szCs w:val="22"/>
                <w:lang w:val="fr-CA"/>
              </w:rPr>
              <w:t xml:space="preserve"> </w:t>
            </w:r>
          </w:p>
        </w:tc>
      </w:tr>
      <w:tr w:rsidR="00C65968" w:rsidRPr="002C3AA8" w14:paraId="3F6CA279" w14:textId="77777777">
        <w:trPr>
          <w:trHeight w:val="360"/>
        </w:trPr>
        <w:tc>
          <w:tcPr>
            <w:tcW w:w="2610" w:type="dxa"/>
            <w:hideMark/>
          </w:tcPr>
          <w:p w14:paraId="49C6F018" w14:textId="77777777" w:rsidR="00C65968" w:rsidRPr="00C65968" w:rsidRDefault="00C65968" w:rsidP="00C65968">
            <w:pPr>
              <w:rPr>
                <w:rFonts w:ascii="Calibri" w:eastAsia="Calibri" w:hAnsi="Calibri" w:cs="Calibri"/>
                <w:color w:val="000000"/>
                <w:sz w:val="22"/>
                <w:szCs w:val="22"/>
              </w:rPr>
            </w:pPr>
            <w:r w:rsidRPr="00C65968">
              <w:rPr>
                <w:rFonts w:ascii="Calibri" w:eastAsia="Calibri" w:hAnsi="Calibri" w:cs="Calibri"/>
                <w:b/>
                <w:bCs/>
                <w:color w:val="000000"/>
                <w:sz w:val="22"/>
                <w:szCs w:val="22"/>
              </w:rPr>
              <w:t>RELÈVE DE:</w:t>
            </w:r>
          </w:p>
        </w:tc>
        <w:tc>
          <w:tcPr>
            <w:tcW w:w="6900" w:type="dxa"/>
            <w:hideMark/>
          </w:tcPr>
          <w:p w14:paraId="6FF5AFF8" w14:textId="2B81479D" w:rsidR="00C65968" w:rsidRPr="00C65968" w:rsidRDefault="00C65968" w:rsidP="00C65968">
            <w:pPr>
              <w:rPr>
                <w:rFonts w:ascii="Calibri" w:eastAsia="Calibri" w:hAnsi="Calibri" w:cs="Calibri"/>
                <w:color w:val="000000"/>
                <w:sz w:val="22"/>
                <w:szCs w:val="22"/>
                <w:lang w:val="fr-CA"/>
              </w:rPr>
            </w:pPr>
            <w:r w:rsidRPr="00C65968">
              <w:rPr>
                <w:rFonts w:ascii="Calibri" w:eastAsia="Calibri" w:hAnsi="Calibri" w:cs="Calibri"/>
                <w:color w:val="000000"/>
                <w:sz w:val="22"/>
                <w:szCs w:val="22"/>
                <w:lang w:val="fr-CA"/>
              </w:rPr>
              <w:t xml:space="preserve">Dre. </w:t>
            </w:r>
            <w:r w:rsidR="002C3AA8">
              <w:rPr>
                <w:rFonts w:ascii="Calibri" w:eastAsia="Calibri" w:hAnsi="Calibri" w:cs="Calibri"/>
                <w:color w:val="000000"/>
                <w:sz w:val="22"/>
                <w:szCs w:val="22"/>
                <w:lang w:val="fr-CA"/>
              </w:rPr>
              <w:t>Hajer Nakua</w:t>
            </w:r>
            <w:r w:rsidRPr="00C65968">
              <w:rPr>
                <w:rFonts w:ascii="Calibri" w:eastAsia="Calibri" w:hAnsi="Calibri" w:cs="Calibri"/>
                <w:color w:val="000000"/>
                <w:sz w:val="22"/>
                <w:szCs w:val="22"/>
                <w:lang w:val="fr-CA"/>
              </w:rPr>
              <w:t>, scientifique</w:t>
            </w:r>
          </w:p>
        </w:tc>
      </w:tr>
      <w:tr w:rsidR="00C65968" w:rsidRPr="002C3AA8" w14:paraId="6E628F62" w14:textId="77777777">
        <w:trPr>
          <w:trHeight w:val="360"/>
        </w:trPr>
        <w:tc>
          <w:tcPr>
            <w:tcW w:w="2610" w:type="dxa"/>
            <w:hideMark/>
          </w:tcPr>
          <w:p w14:paraId="45A1CCA8" w14:textId="77777777" w:rsidR="00C65968" w:rsidRPr="00C65968" w:rsidRDefault="00C65968" w:rsidP="00C65968">
            <w:pPr>
              <w:rPr>
                <w:rFonts w:ascii="Calibri" w:eastAsia="Calibri" w:hAnsi="Calibri" w:cs="Calibri"/>
                <w:color w:val="000000"/>
                <w:sz w:val="22"/>
                <w:szCs w:val="22"/>
                <w:lang w:val="fr-CA"/>
              </w:rPr>
            </w:pPr>
            <w:r w:rsidRPr="00C65968">
              <w:rPr>
                <w:rFonts w:ascii="Calibri" w:eastAsia="Calibri" w:hAnsi="Calibri" w:cs="Calibri"/>
                <w:b/>
                <w:bCs/>
                <w:color w:val="000000"/>
                <w:sz w:val="22"/>
                <w:szCs w:val="22"/>
                <w:lang w:val="fr-CA"/>
              </w:rPr>
              <w:t xml:space="preserve"> </w:t>
            </w:r>
          </w:p>
        </w:tc>
        <w:tc>
          <w:tcPr>
            <w:tcW w:w="6900" w:type="dxa"/>
            <w:vAlign w:val="center"/>
            <w:hideMark/>
          </w:tcPr>
          <w:p w14:paraId="6B35148F" w14:textId="77777777" w:rsidR="00C65968" w:rsidRPr="00C65968" w:rsidRDefault="00C65968" w:rsidP="00C65968">
            <w:pPr>
              <w:rPr>
                <w:rFonts w:ascii="Calibri" w:eastAsia="Calibri" w:hAnsi="Calibri" w:cs="Calibri"/>
                <w:color w:val="000000"/>
                <w:sz w:val="22"/>
                <w:szCs w:val="22"/>
                <w:lang w:val="fr-CA"/>
              </w:rPr>
            </w:pPr>
            <w:r w:rsidRPr="00C65968">
              <w:rPr>
                <w:rFonts w:ascii="Calibri" w:eastAsia="Calibri" w:hAnsi="Calibri" w:cs="Calibri"/>
                <w:color w:val="000000"/>
                <w:sz w:val="22"/>
                <w:szCs w:val="22"/>
                <w:lang w:val="fr-CA"/>
              </w:rPr>
              <w:t xml:space="preserve"> </w:t>
            </w:r>
          </w:p>
        </w:tc>
      </w:tr>
    </w:tbl>
    <w:p w14:paraId="56238FEC" w14:textId="77777777" w:rsidR="00C65968" w:rsidRPr="00C65968" w:rsidRDefault="00C65968" w:rsidP="00C65968">
      <w:pPr>
        <w:rPr>
          <w:rFonts w:ascii="Calibri" w:eastAsia="Calibri" w:hAnsi="Calibri" w:cs="Calibri"/>
          <w:color w:val="000000"/>
          <w:sz w:val="22"/>
          <w:szCs w:val="22"/>
          <w:lang w:val="fr-CA"/>
        </w:rPr>
      </w:pPr>
      <w:r w:rsidRPr="00C65968">
        <w:rPr>
          <w:rFonts w:ascii="Calibri" w:eastAsia="Calibri" w:hAnsi="Calibri" w:cs="Calibri"/>
          <w:color w:val="000000"/>
          <w:sz w:val="22"/>
          <w:szCs w:val="22"/>
          <w:lang w:val="fr-CA"/>
        </w:rPr>
        <w:t>L’Institut de recherche du Centre hospitalier pour enfants de l’est de l’Ontario Inc. (« IR du CHEO ») est l’organisme de recherche du Centre de traitement pour enfants du Centre hospitalier pour enfants de l’est de l’Ontario situé à Ottawa (« CHEO ») et un institut de recherche affilié de l’Université d’Ottawa.</w:t>
      </w:r>
    </w:p>
    <w:p w14:paraId="2D552B2D" w14:textId="77777777" w:rsidR="00C65968" w:rsidRPr="00C65968" w:rsidRDefault="00C65968" w:rsidP="00C65968">
      <w:pPr>
        <w:rPr>
          <w:rFonts w:ascii="Calibri" w:eastAsia="Calibri" w:hAnsi="Calibri" w:cs="Calibri"/>
          <w:color w:val="000000"/>
          <w:sz w:val="22"/>
          <w:szCs w:val="22"/>
          <w:lang w:val="fr-CA"/>
        </w:rPr>
      </w:pPr>
    </w:p>
    <w:p w14:paraId="37661A0A" w14:textId="77777777" w:rsidR="00C65968" w:rsidRPr="00C65968" w:rsidRDefault="00C65968" w:rsidP="00C65968">
      <w:pPr>
        <w:rPr>
          <w:rFonts w:ascii="Calibri" w:eastAsia="Calibri" w:hAnsi="Calibri" w:cs="Calibri"/>
          <w:color w:val="000000"/>
          <w:sz w:val="22"/>
          <w:szCs w:val="22"/>
          <w:lang w:val="fr-CA"/>
        </w:rPr>
      </w:pPr>
      <w:r w:rsidRPr="00C65968">
        <w:rPr>
          <w:rFonts w:ascii="Calibri" w:eastAsia="Calibri" w:hAnsi="Calibri" w:cs="Calibri"/>
          <w:color w:val="000000"/>
          <w:sz w:val="22"/>
          <w:szCs w:val="22"/>
          <w:lang w:val="fr-CA"/>
        </w:rPr>
        <w:lastRenderedPageBreak/>
        <w:t>Nous reconnaissons, en tout respect, que l’IR du CHEO est situé sur le territoire traditionnel non cédé du peuple anichinabé algonquin, qui y vit et en prend soin depuis des temps immémoriaux. Nous rendons hommage à leur présence durable et aux façons dont leur culture et leur intendance ont façonné ce territoire et continuent de l’enrichir. De plus, l’IR du CHEO reconnaît les contributions historiques et actuelles des Premières Nations, des Inuits et des Métis, et y accorde une grande importance.</w:t>
      </w:r>
    </w:p>
    <w:p w14:paraId="6301D06A" w14:textId="77777777" w:rsidR="00C65968" w:rsidRPr="00C65968" w:rsidRDefault="00C65968" w:rsidP="00C65968">
      <w:pPr>
        <w:rPr>
          <w:rFonts w:ascii="Calibri" w:eastAsia="Calibri" w:hAnsi="Calibri" w:cs="Calibri"/>
          <w:color w:val="000000"/>
          <w:sz w:val="22"/>
          <w:szCs w:val="22"/>
          <w:lang w:val="fr-CA"/>
        </w:rPr>
      </w:pPr>
    </w:p>
    <w:p w14:paraId="57A56A18" w14:textId="77777777" w:rsidR="00C65968" w:rsidRPr="00C65968" w:rsidRDefault="00C65968" w:rsidP="00C65968">
      <w:pPr>
        <w:rPr>
          <w:rFonts w:ascii="Calibri" w:eastAsia="Calibri" w:hAnsi="Calibri" w:cs="Calibri"/>
          <w:color w:val="000000"/>
          <w:sz w:val="22"/>
          <w:szCs w:val="22"/>
          <w:lang w:val="fr-CA"/>
        </w:rPr>
      </w:pPr>
      <w:r w:rsidRPr="00C65968">
        <w:rPr>
          <w:rFonts w:ascii="Calibri" w:eastAsia="Calibri" w:hAnsi="Calibri" w:cs="Calibri"/>
          <w:color w:val="000000"/>
          <w:sz w:val="22"/>
          <w:szCs w:val="22"/>
          <w:lang w:val="fr-CA"/>
        </w:rPr>
        <w:t>Le CHEO est un établissement et un milieu de travail digne de confiance et largement reconnu comme pilier de notre collectivité. L’IR du CHEO fait fructifier cet héritage en générant de nouvelles connaissances et données probantes pour appuyer le CHEO dans la prestation de soins de calibre mondial aux enfants et aux jeunes. Notre mission est de réunir des talents exceptionnels et des technologies novatrices pour poursuivre des recherches qui ont une incidence sur la vie de chaque enfant, jeune et famille de notre collectivité et ailleurs.</w:t>
      </w:r>
    </w:p>
    <w:p w14:paraId="7FE3F0A8" w14:textId="77777777" w:rsidR="00C65968" w:rsidRDefault="00C65968" w:rsidP="00C65968">
      <w:pPr>
        <w:rPr>
          <w:rFonts w:ascii="Calibri" w:eastAsia="Calibri" w:hAnsi="Calibri" w:cs="Calibri"/>
          <w:b/>
          <w:color w:val="000000"/>
          <w:sz w:val="22"/>
          <w:szCs w:val="22"/>
          <w:lang w:val="fr-CA"/>
        </w:rPr>
      </w:pPr>
    </w:p>
    <w:p w14:paraId="4735649D" w14:textId="77777777" w:rsidR="002C3AA8" w:rsidRPr="002C3AA8" w:rsidRDefault="002C3AA8" w:rsidP="002C3AA8">
      <w:pPr>
        <w:rPr>
          <w:rFonts w:ascii="Calibri" w:eastAsia="Calibri" w:hAnsi="Calibri" w:cs="Calibri"/>
          <w:b/>
          <w:bCs/>
          <w:color w:val="000000"/>
          <w:sz w:val="22"/>
          <w:szCs w:val="22"/>
          <w:lang w:val="fr-CA"/>
        </w:rPr>
      </w:pPr>
      <w:r w:rsidRPr="002C3AA8">
        <w:rPr>
          <w:rFonts w:ascii="Calibri" w:eastAsia="Calibri" w:hAnsi="Calibri" w:cs="Calibri"/>
          <w:b/>
          <w:color w:val="000000"/>
          <w:sz w:val="22"/>
          <w:szCs w:val="22"/>
          <w:lang w:val="fr-CA"/>
        </w:rPr>
        <w:t xml:space="preserve">L’IR du CHEO a immédiatement besoin d’une boursière ou d’un boursier de recherches postdoctorales en neuro-imagerie. </w:t>
      </w:r>
    </w:p>
    <w:p w14:paraId="6661C1C3" w14:textId="77777777" w:rsidR="002C3AA8" w:rsidRPr="002C3AA8" w:rsidRDefault="002C3AA8" w:rsidP="002C3AA8">
      <w:pPr>
        <w:rPr>
          <w:rFonts w:ascii="Calibri" w:eastAsia="Calibri" w:hAnsi="Calibri" w:cs="Calibri"/>
          <w:b/>
          <w:bCs/>
          <w:color w:val="000000"/>
          <w:sz w:val="22"/>
          <w:szCs w:val="22"/>
          <w:lang w:val="fr-CA"/>
        </w:rPr>
      </w:pPr>
    </w:p>
    <w:p w14:paraId="4F5330CD" w14:textId="1333E112" w:rsidR="002C3AA8" w:rsidRPr="002C3AA8" w:rsidRDefault="002C3AA8" w:rsidP="002C3AA8">
      <w:pPr>
        <w:rPr>
          <w:rFonts w:ascii="Calibri" w:eastAsia="Calibri" w:hAnsi="Calibri" w:cs="Calibri"/>
          <w:bCs/>
          <w:color w:val="000000"/>
          <w:sz w:val="22"/>
          <w:szCs w:val="22"/>
          <w:lang w:val="fr-CA"/>
        </w:rPr>
      </w:pPr>
      <w:r w:rsidRPr="002C3AA8">
        <w:rPr>
          <w:rFonts w:ascii="Calibri" w:eastAsia="Calibri" w:hAnsi="Calibri" w:cs="Calibri"/>
          <w:bCs/>
          <w:color w:val="000000"/>
          <w:sz w:val="22"/>
          <w:szCs w:val="22"/>
          <w:lang w:val="fr-CA"/>
        </w:rPr>
        <w:t xml:space="preserve">Le groupe de recherche de </w:t>
      </w:r>
      <w:r>
        <w:rPr>
          <w:rFonts w:ascii="Calibri" w:eastAsia="Calibri" w:hAnsi="Calibri" w:cs="Calibri"/>
          <w:bCs/>
          <w:color w:val="000000"/>
          <w:sz w:val="22"/>
          <w:szCs w:val="22"/>
          <w:lang w:val="fr-CA"/>
        </w:rPr>
        <w:t xml:space="preserve">Dre. </w:t>
      </w:r>
      <w:r w:rsidRPr="002C3AA8">
        <w:rPr>
          <w:rFonts w:ascii="Calibri" w:eastAsia="Calibri" w:hAnsi="Calibri" w:cs="Calibri"/>
          <w:bCs/>
          <w:color w:val="000000"/>
          <w:sz w:val="22"/>
          <w:szCs w:val="22"/>
          <w:lang w:val="fr-CA"/>
        </w:rPr>
        <w:t xml:space="preserve">Nakua, qui fait partie du </w:t>
      </w:r>
      <w:proofErr w:type="spellStart"/>
      <w:r w:rsidRPr="002C3AA8">
        <w:rPr>
          <w:rFonts w:ascii="Calibri" w:eastAsia="Calibri" w:hAnsi="Calibri" w:cs="Calibri"/>
          <w:bCs/>
          <w:color w:val="000000"/>
          <w:sz w:val="22"/>
          <w:szCs w:val="22"/>
          <w:lang w:val="fr-CA"/>
        </w:rPr>
        <w:t>Collaboratoire</w:t>
      </w:r>
      <w:proofErr w:type="spellEnd"/>
      <w:r w:rsidRPr="002C3AA8">
        <w:rPr>
          <w:rFonts w:ascii="Calibri" w:eastAsia="Calibri" w:hAnsi="Calibri" w:cs="Calibri"/>
          <w:bCs/>
          <w:color w:val="000000"/>
          <w:sz w:val="22"/>
          <w:szCs w:val="22"/>
          <w:lang w:val="fr-CA"/>
        </w:rPr>
        <w:t xml:space="preserve"> en santé mentale de précision pour les enfants et les jeunes de l’Institut de Recherche du CHEO, souhaite recruter une boursière ou un boursier de recherches postdoctorales hautement motivé pour appuyer son programme de recherche en neuro-imagerie. Le laboratoire étudie les mécanismes neurobiologiques sous-jacents à la transmission intergénérationnelle des symptômes psychiatriques à l’aide de grandes cohortes représentatives de la population et d’études propres au laboratoire menées au CHEO, au Royal, à l’Université d’Ottawa et dans des sites collaborateurs. Le ou la titulaire </w:t>
      </w:r>
      <w:r w:rsidR="006C05C9">
        <w:rPr>
          <w:rFonts w:ascii="Calibri" w:eastAsia="Calibri" w:hAnsi="Calibri" w:cs="Calibri"/>
          <w:bCs/>
          <w:color w:val="000000"/>
          <w:sz w:val="22"/>
          <w:szCs w:val="22"/>
          <w:lang w:val="fr-CA"/>
        </w:rPr>
        <w:t xml:space="preserve">retenu </w:t>
      </w:r>
      <w:r w:rsidRPr="002C3AA8">
        <w:rPr>
          <w:rFonts w:ascii="Calibri" w:eastAsia="Calibri" w:hAnsi="Calibri" w:cs="Calibri"/>
          <w:bCs/>
          <w:color w:val="000000"/>
          <w:sz w:val="22"/>
          <w:szCs w:val="22"/>
          <w:lang w:val="fr-CA"/>
        </w:rPr>
        <w:t>dirigera des projets de recherche et des études portant sur les marqueurs intergénérationnels du développement cérébral et comportemental de l’enfant à l’aide de grands ensembles de données accessibles au public.</w:t>
      </w:r>
    </w:p>
    <w:p w14:paraId="458415F1" w14:textId="77777777" w:rsidR="002C3AA8" w:rsidRPr="002C3AA8" w:rsidRDefault="002C3AA8" w:rsidP="002C3AA8">
      <w:pPr>
        <w:rPr>
          <w:rFonts w:ascii="Calibri" w:eastAsia="Calibri" w:hAnsi="Calibri" w:cs="Calibri"/>
          <w:bCs/>
          <w:color w:val="000000"/>
          <w:sz w:val="22"/>
          <w:szCs w:val="22"/>
          <w:lang w:val="fr-CA"/>
        </w:rPr>
      </w:pPr>
    </w:p>
    <w:p w14:paraId="774AA6D9" w14:textId="77777777" w:rsidR="002C3AA8" w:rsidRPr="002C3AA8" w:rsidRDefault="002C3AA8" w:rsidP="002C3AA8">
      <w:pPr>
        <w:rPr>
          <w:rFonts w:ascii="Calibri" w:eastAsia="Calibri" w:hAnsi="Calibri" w:cs="Calibri"/>
          <w:bCs/>
          <w:color w:val="000000"/>
          <w:sz w:val="22"/>
          <w:szCs w:val="22"/>
          <w:lang w:val="fr-CA"/>
        </w:rPr>
      </w:pPr>
      <w:r w:rsidRPr="002C3AA8">
        <w:rPr>
          <w:rFonts w:ascii="Calibri" w:eastAsia="Calibri" w:hAnsi="Calibri" w:cs="Calibri"/>
          <w:bCs/>
          <w:color w:val="000000"/>
          <w:sz w:val="22"/>
          <w:szCs w:val="22"/>
          <w:lang w:val="fr-CA"/>
        </w:rPr>
        <w:t>La boursière ou le boursier de recherches postdoctorales travaillera dans un environnement interdisciplinaire intégrant des données cliniques, biologiques et de neuro-imagerie multimodale et collaborera étroitement avec des cliniciens, des neuroscientifiques et des consortiums de recherche internationaux. Les responsabilités consistent à diriger la conception des analyses, l’analyse des données et l’interprétation des résultats, qui seront publiés et présentés lors de conférences locales et internationales. Une expertise en analyse de neuro-imagerie humaine, en chaînes de traitement d’image, en biostatistique et en analyse de mégadonnées est requise.</w:t>
      </w:r>
    </w:p>
    <w:p w14:paraId="05EFCD0B" w14:textId="77777777" w:rsidR="002C3AA8" w:rsidRPr="002C3AA8" w:rsidRDefault="002C3AA8" w:rsidP="002C3AA8">
      <w:pPr>
        <w:rPr>
          <w:rFonts w:ascii="Calibri" w:eastAsia="Calibri" w:hAnsi="Calibri" w:cs="Calibri"/>
          <w:b/>
          <w:bCs/>
          <w:color w:val="000000"/>
          <w:sz w:val="22"/>
          <w:szCs w:val="22"/>
          <w:lang w:val="fr-CA"/>
        </w:rPr>
      </w:pPr>
    </w:p>
    <w:p w14:paraId="5B99DC5C" w14:textId="77777777" w:rsidR="002C3AA8" w:rsidRPr="002C3AA8" w:rsidRDefault="002C3AA8" w:rsidP="002C3AA8">
      <w:pPr>
        <w:rPr>
          <w:rFonts w:ascii="Calibri" w:eastAsia="Calibri" w:hAnsi="Calibri" w:cs="Calibri"/>
          <w:b/>
          <w:bCs/>
          <w:color w:val="000000"/>
          <w:sz w:val="22"/>
          <w:szCs w:val="22"/>
          <w:lang w:val="fr-CA"/>
        </w:rPr>
      </w:pPr>
      <w:r w:rsidRPr="002C3AA8">
        <w:rPr>
          <w:rFonts w:ascii="Calibri" w:eastAsia="Calibri" w:hAnsi="Calibri" w:cs="Calibri"/>
          <w:b/>
          <w:color w:val="000000"/>
          <w:sz w:val="22"/>
          <w:szCs w:val="22"/>
          <w:lang w:val="fr-CA"/>
        </w:rPr>
        <w:t xml:space="preserve">PRINCIPALES RESPONSABILITÉS </w:t>
      </w:r>
    </w:p>
    <w:p w14:paraId="38A7AC8F" w14:textId="77777777" w:rsidR="002C3AA8" w:rsidRPr="002C3AA8" w:rsidRDefault="002C3AA8" w:rsidP="002C3AA8">
      <w:pPr>
        <w:rPr>
          <w:rFonts w:ascii="Calibri" w:eastAsia="Calibri" w:hAnsi="Calibri" w:cs="Calibri"/>
          <w:b/>
          <w:color w:val="000000"/>
          <w:sz w:val="22"/>
          <w:szCs w:val="22"/>
          <w:lang w:val="fr-CA"/>
        </w:rPr>
      </w:pPr>
    </w:p>
    <w:p w14:paraId="25B13ABB" w14:textId="6F1F053A" w:rsidR="002C3AA8" w:rsidRPr="002C3AA8" w:rsidRDefault="006C05C9" w:rsidP="002C3AA8">
      <w:pPr>
        <w:numPr>
          <w:ilvl w:val="0"/>
          <w:numId w:val="5"/>
        </w:numPr>
        <w:rPr>
          <w:rFonts w:ascii="Calibri" w:eastAsia="Calibri" w:hAnsi="Calibri" w:cs="Calibri"/>
          <w:bCs/>
          <w:color w:val="000000"/>
          <w:sz w:val="22"/>
          <w:szCs w:val="22"/>
          <w:lang w:val="fr-CA"/>
        </w:rPr>
      </w:pPr>
      <w:r w:rsidRPr="006C05C9">
        <w:rPr>
          <w:rFonts w:ascii="Calibri" w:eastAsia="Calibri" w:hAnsi="Calibri" w:cs="Calibri"/>
          <w:bCs/>
          <w:color w:val="000000"/>
          <w:sz w:val="22"/>
          <w:szCs w:val="22"/>
          <w:lang w:val="fr-CA"/>
        </w:rPr>
        <w:t>• Diriger des études de recherche portant sur la transmission intergénérationnelle de la neurobiologie et du comportement en intégrant des données multimodales de neuroimagerie et de comportement.</w:t>
      </w:r>
      <w:r w:rsidR="00057A68">
        <w:rPr>
          <w:rFonts w:ascii="Calibri" w:eastAsia="Calibri" w:hAnsi="Calibri" w:cs="Calibri"/>
          <w:bCs/>
          <w:color w:val="000000"/>
          <w:sz w:val="22"/>
          <w:szCs w:val="22"/>
          <w:lang w:val="fr-CA"/>
        </w:rPr>
        <w:t xml:space="preserve"> </w:t>
      </w:r>
      <w:r w:rsidR="002C3AA8" w:rsidRPr="002C3AA8">
        <w:rPr>
          <w:rFonts w:ascii="Calibri" w:eastAsia="Calibri" w:hAnsi="Calibri" w:cs="Calibri"/>
          <w:bCs/>
          <w:color w:val="000000"/>
          <w:sz w:val="22"/>
          <w:szCs w:val="22"/>
          <w:lang w:val="fr-CA"/>
        </w:rPr>
        <w:t>Mettre en œuvre des analyses avancées à variables multiples, des modèles de prédiction et des analyses par grappes dans divers ensembles de données intergénérationnelles et sur le développement cérébral du nourrisson, comme l’ensemble de données sur le développement sain du cerveau et de l’enfant (</w:t>
      </w:r>
      <w:proofErr w:type="spellStart"/>
      <w:r w:rsidR="002C3AA8" w:rsidRPr="002C3AA8">
        <w:rPr>
          <w:rFonts w:ascii="Calibri" w:eastAsia="Calibri" w:hAnsi="Calibri" w:cs="Calibri"/>
          <w:bCs/>
          <w:color w:val="000000"/>
          <w:sz w:val="22"/>
          <w:szCs w:val="22"/>
          <w:lang w:val="fr-CA"/>
        </w:rPr>
        <w:t>Healthy</w:t>
      </w:r>
      <w:proofErr w:type="spellEnd"/>
      <w:r w:rsidR="002C3AA8" w:rsidRPr="002C3AA8">
        <w:rPr>
          <w:rFonts w:ascii="Calibri" w:eastAsia="Calibri" w:hAnsi="Calibri" w:cs="Calibri"/>
          <w:bCs/>
          <w:color w:val="000000"/>
          <w:sz w:val="22"/>
          <w:szCs w:val="22"/>
          <w:lang w:val="fr-CA"/>
        </w:rPr>
        <w:t xml:space="preserve"> Brain and Child </w:t>
      </w:r>
      <w:proofErr w:type="spellStart"/>
      <w:r w:rsidR="002C3AA8" w:rsidRPr="002C3AA8">
        <w:rPr>
          <w:rFonts w:ascii="Calibri" w:eastAsia="Calibri" w:hAnsi="Calibri" w:cs="Calibri"/>
          <w:bCs/>
          <w:color w:val="000000"/>
          <w:sz w:val="22"/>
          <w:szCs w:val="22"/>
          <w:lang w:val="fr-CA"/>
        </w:rPr>
        <w:t>Development</w:t>
      </w:r>
      <w:proofErr w:type="spellEnd"/>
      <w:r w:rsidR="002C3AA8" w:rsidRPr="002C3AA8">
        <w:rPr>
          <w:rFonts w:ascii="Calibri" w:eastAsia="Calibri" w:hAnsi="Calibri" w:cs="Calibri"/>
          <w:bCs/>
          <w:color w:val="000000"/>
          <w:sz w:val="22"/>
          <w:szCs w:val="22"/>
          <w:lang w:val="fr-CA"/>
        </w:rPr>
        <w:t xml:space="preserve"> — HBCD). </w:t>
      </w:r>
    </w:p>
    <w:p w14:paraId="1B26DF31" w14:textId="77777777" w:rsidR="002C3AA8" w:rsidRPr="002C3AA8" w:rsidRDefault="002C3AA8" w:rsidP="002C3AA8">
      <w:pPr>
        <w:numPr>
          <w:ilvl w:val="0"/>
          <w:numId w:val="5"/>
        </w:numPr>
        <w:rPr>
          <w:rFonts w:ascii="Calibri" w:eastAsia="Calibri" w:hAnsi="Calibri" w:cs="Calibri"/>
          <w:bCs/>
          <w:color w:val="000000"/>
          <w:sz w:val="22"/>
          <w:szCs w:val="22"/>
          <w:lang w:val="fr-CA"/>
        </w:rPr>
      </w:pPr>
      <w:r w:rsidRPr="002C3AA8">
        <w:rPr>
          <w:rFonts w:ascii="Calibri" w:eastAsia="Calibri" w:hAnsi="Calibri" w:cs="Calibri"/>
          <w:bCs/>
          <w:color w:val="000000"/>
          <w:sz w:val="22"/>
          <w:szCs w:val="22"/>
          <w:lang w:val="fr-CA"/>
        </w:rPr>
        <w:t>Contribuer au maintien de l’infrastructure et des chaînes de traitement en neuro-imagerie (p. ex. </w:t>
      </w:r>
      <w:proofErr w:type="spellStart"/>
      <w:r w:rsidRPr="002C3AA8">
        <w:rPr>
          <w:rFonts w:ascii="Calibri" w:eastAsia="Calibri" w:hAnsi="Calibri" w:cs="Calibri"/>
          <w:bCs/>
          <w:color w:val="000000"/>
          <w:sz w:val="22"/>
          <w:szCs w:val="22"/>
          <w:lang w:val="fr-CA"/>
        </w:rPr>
        <w:t>fMRIPrep</w:t>
      </w:r>
      <w:proofErr w:type="spellEnd"/>
      <w:r w:rsidRPr="002C3AA8">
        <w:rPr>
          <w:rFonts w:ascii="Calibri" w:eastAsia="Calibri" w:hAnsi="Calibri" w:cs="Calibri"/>
          <w:bCs/>
          <w:color w:val="000000"/>
          <w:sz w:val="22"/>
          <w:szCs w:val="22"/>
          <w:lang w:val="fr-CA"/>
        </w:rPr>
        <w:t xml:space="preserve">, BIDS) au sein du groupe de recherche. </w:t>
      </w:r>
    </w:p>
    <w:p w14:paraId="3D4D2AAD" w14:textId="77777777" w:rsidR="002C3AA8" w:rsidRPr="002C3AA8" w:rsidRDefault="002C3AA8" w:rsidP="002C3AA8">
      <w:pPr>
        <w:numPr>
          <w:ilvl w:val="0"/>
          <w:numId w:val="5"/>
        </w:numPr>
        <w:rPr>
          <w:rFonts w:ascii="Calibri" w:eastAsia="Calibri" w:hAnsi="Calibri" w:cs="Calibri"/>
          <w:bCs/>
          <w:color w:val="000000"/>
          <w:sz w:val="22"/>
          <w:szCs w:val="22"/>
          <w:lang w:val="fr-CA"/>
        </w:rPr>
      </w:pPr>
      <w:r w:rsidRPr="002C3AA8">
        <w:rPr>
          <w:rFonts w:ascii="Calibri" w:eastAsia="Calibri" w:hAnsi="Calibri" w:cs="Calibri"/>
          <w:bCs/>
          <w:color w:val="000000"/>
          <w:sz w:val="22"/>
          <w:szCs w:val="22"/>
          <w:lang w:val="fr-CA"/>
        </w:rPr>
        <w:t>Contribuer aux analyses de post-traitement des données d’IRM dans le cadre de différentes études (p. ex. calcul de la connectivité fonctionnelle des acquisitions d’IRM fonctionnelle au repos).</w:t>
      </w:r>
    </w:p>
    <w:p w14:paraId="546AFA73" w14:textId="77777777" w:rsidR="002C3AA8" w:rsidRPr="002C3AA8" w:rsidRDefault="002C3AA8" w:rsidP="002C3AA8">
      <w:pPr>
        <w:numPr>
          <w:ilvl w:val="0"/>
          <w:numId w:val="5"/>
        </w:numPr>
        <w:rPr>
          <w:rFonts w:ascii="Calibri" w:eastAsia="Calibri" w:hAnsi="Calibri" w:cs="Calibri"/>
          <w:bCs/>
          <w:color w:val="000000"/>
          <w:sz w:val="22"/>
          <w:szCs w:val="22"/>
          <w:lang w:val="fr-CA"/>
        </w:rPr>
      </w:pPr>
      <w:r w:rsidRPr="002C3AA8">
        <w:rPr>
          <w:rFonts w:ascii="Calibri" w:eastAsia="Calibri" w:hAnsi="Calibri" w:cs="Calibri"/>
          <w:bCs/>
          <w:color w:val="000000"/>
          <w:sz w:val="22"/>
          <w:szCs w:val="22"/>
          <w:lang w:val="fr-CA"/>
        </w:rPr>
        <w:t>Encadrer les stagiaires de premier cycle et des cycles supérieurs dans l’élaboration et la réalisation de leurs projets de recherche.</w:t>
      </w:r>
    </w:p>
    <w:p w14:paraId="3655B7D6" w14:textId="77777777" w:rsidR="002C3AA8" w:rsidRPr="002C3AA8" w:rsidRDefault="002C3AA8" w:rsidP="002C3AA8">
      <w:pPr>
        <w:numPr>
          <w:ilvl w:val="0"/>
          <w:numId w:val="5"/>
        </w:numPr>
        <w:rPr>
          <w:rFonts w:ascii="Calibri" w:eastAsia="Calibri" w:hAnsi="Calibri" w:cs="Calibri"/>
          <w:bCs/>
          <w:color w:val="000000"/>
          <w:sz w:val="22"/>
          <w:szCs w:val="22"/>
          <w:lang w:val="fr-CA"/>
        </w:rPr>
      </w:pPr>
      <w:r w:rsidRPr="002C3AA8">
        <w:rPr>
          <w:rFonts w:ascii="Calibri" w:eastAsia="Calibri" w:hAnsi="Calibri" w:cs="Calibri"/>
          <w:bCs/>
          <w:color w:val="000000"/>
          <w:sz w:val="22"/>
          <w:szCs w:val="22"/>
          <w:lang w:val="fr-CA"/>
        </w:rPr>
        <w:t xml:space="preserve">Concevoir, mettre en œuvre et superviser des approches bio-informatiques et analytiques pour l’analyse d’ensembles de données multidimensionnelles (notamment les données génétiques, cliniques, environnementales et de neuro-imagerie multimodale). </w:t>
      </w:r>
    </w:p>
    <w:p w14:paraId="117A6084" w14:textId="77777777" w:rsidR="002C3AA8" w:rsidRPr="002C3AA8" w:rsidRDefault="002C3AA8" w:rsidP="002C3AA8">
      <w:pPr>
        <w:numPr>
          <w:ilvl w:val="0"/>
          <w:numId w:val="5"/>
        </w:numPr>
        <w:rPr>
          <w:rFonts w:ascii="Calibri" w:eastAsia="Calibri" w:hAnsi="Calibri" w:cs="Calibri"/>
          <w:bCs/>
          <w:color w:val="000000"/>
          <w:sz w:val="22"/>
          <w:szCs w:val="22"/>
          <w:lang w:val="fr-CA"/>
        </w:rPr>
      </w:pPr>
      <w:r w:rsidRPr="002C3AA8">
        <w:rPr>
          <w:rFonts w:ascii="Calibri" w:eastAsia="Calibri" w:hAnsi="Calibri" w:cs="Calibri"/>
          <w:bCs/>
          <w:color w:val="000000"/>
          <w:sz w:val="22"/>
          <w:szCs w:val="22"/>
          <w:lang w:val="fr-CA"/>
        </w:rPr>
        <w:t>Représenter l’équipe de recherche lors de conférences nationales et internationales et de congrès universitaires.</w:t>
      </w:r>
    </w:p>
    <w:p w14:paraId="1ED55E47" w14:textId="77777777" w:rsidR="002C3AA8" w:rsidRPr="002C3AA8" w:rsidRDefault="002C3AA8" w:rsidP="002C3AA8">
      <w:pPr>
        <w:rPr>
          <w:rFonts w:ascii="Calibri" w:eastAsia="Calibri" w:hAnsi="Calibri" w:cs="Calibri"/>
          <w:b/>
          <w:color w:val="000000"/>
          <w:sz w:val="22"/>
          <w:szCs w:val="22"/>
          <w:lang w:val="fr-CA"/>
        </w:rPr>
      </w:pPr>
    </w:p>
    <w:p w14:paraId="7A8E97B7" w14:textId="77777777" w:rsidR="002C3AA8" w:rsidRDefault="002C3AA8" w:rsidP="002C3AA8">
      <w:pPr>
        <w:rPr>
          <w:rFonts w:ascii="Calibri" w:eastAsia="Calibri" w:hAnsi="Calibri" w:cs="Calibri"/>
          <w:b/>
          <w:color w:val="000000"/>
          <w:sz w:val="22"/>
          <w:szCs w:val="22"/>
          <w:lang w:val="fr-CA"/>
        </w:rPr>
      </w:pPr>
      <w:r w:rsidRPr="002C3AA8">
        <w:rPr>
          <w:rFonts w:ascii="Calibri" w:eastAsia="Calibri" w:hAnsi="Calibri" w:cs="Calibri"/>
          <w:b/>
          <w:color w:val="000000"/>
          <w:sz w:val="22"/>
          <w:szCs w:val="22"/>
          <w:lang w:val="fr-CA"/>
        </w:rPr>
        <w:lastRenderedPageBreak/>
        <w:t>QUALIFICATIONS, COMPÉTENCES ET APTITUDES</w:t>
      </w:r>
    </w:p>
    <w:p w14:paraId="7CF20D94" w14:textId="77777777" w:rsidR="002C3AA8" w:rsidRPr="002C3AA8" w:rsidRDefault="002C3AA8" w:rsidP="002C3AA8">
      <w:pPr>
        <w:rPr>
          <w:rFonts w:ascii="Calibri" w:eastAsia="Calibri" w:hAnsi="Calibri" w:cs="Calibri"/>
          <w:b/>
          <w:bCs/>
          <w:color w:val="000000"/>
          <w:sz w:val="22"/>
          <w:szCs w:val="22"/>
          <w:lang w:val="fr-CA"/>
        </w:rPr>
      </w:pPr>
    </w:p>
    <w:p w14:paraId="4B5F4416" w14:textId="77777777" w:rsidR="002C3AA8" w:rsidRPr="002C3AA8" w:rsidRDefault="002C3AA8" w:rsidP="002C3AA8">
      <w:pPr>
        <w:rPr>
          <w:rFonts w:ascii="Calibri" w:eastAsia="Calibri" w:hAnsi="Calibri" w:cs="Calibri"/>
          <w:bCs/>
          <w:color w:val="000000"/>
          <w:sz w:val="22"/>
          <w:szCs w:val="22"/>
          <w:u w:val="single"/>
          <w:lang w:val="fr-CA"/>
        </w:rPr>
      </w:pPr>
      <w:r w:rsidRPr="002C3AA8">
        <w:rPr>
          <w:rFonts w:ascii="Calibri" w:eastAsia="Calibri" w:hAnsi="Calibri" w:cs="Calibri"/>
          <w:bCs/>
          <w:color w:val="000000"/>
          <w:sz w:val="22"/>
          <w:szCs w:val="22"/>
          <w:u w:val="single"/>
          <w:lang w:val="fr-CA"/>
        </w:rPr>
        <w:t>Essentielles</w:t>
      </w:r>
    </w:p>
    <w:p w14:paraId="20C3DC88" w14:textId="7C019350" w:rsidR="002C3AA8" w:rsidRPr="002C3AA8" w:rsidRDefault="002C3AA8" w:rsidP="002C3AA8">
      <w:pPr>
        <w:numPr>
          <w:ilvl w:val="0"/>
          <w:numId w:val="5"/>
        </w:numPr>
        <w:rPr>
          <w:rFonts w:ascii="Calibri" w:eastAsia="Calibri" w:hAnsi="Calibri" w:cs="Calibri"/>
          <w:bCs/>
          <w:color w:val="000000"/>
          <w:sz w:val="22"/>
          <w:szCs w:val="22"/>
          <w:lang w:val="fr-CA"/>
        </w:rPr>
      </w:pPr>
      <w:r w:rsidRPr="002C3AA8">
        <w:rPr>
          <w:rFonts w:ascii="Calibri" w:eastAsia="Calibri" w:hAnsi="Calibri" w:cs="Calibri"/>
          <w:bCs/>
          <w:color w:val="000000"/>
          <w:sz w:val="22"/>
          <w:szCs w:val="22"/>
          <w:lang w:val="fr-CA"/>
        </w:rPr>
        <w:t>Doctorat en neuro-imagerie et/ou en bio-informatique ou dans une discipline connex</w:t>
      </w:r>
      <w:r w:rsidR="00BA46CB">
        <w:rPr>
          <w:rFonts w:ascii="Calibri" w:eastAsia="Calibri" w:hAnsi="Calibri" w:cs="Calibri"/>
          <w:bCs/>
          <w:color w:val="000000"/>
          <w:sz w:val="22"/>
          <w:szCs w:val="22"/>
          <w:lang w:val="fr-CA"/>
        </w:rPr>
        <w:t>e</w:t>
      </w:r>
    </w:p>
    <w:p w14:paraId="14F00D66" w14:textId="78441287" w:rsidR="002C3AA8" w:rsidRPr="002C3AA8" w:rsidRDefault="002C3AA8" w:rsidP="002C3AA8">
      <w:pPr>
        <w:numPr>
          <w:ilvl w:val="0"/>
          <w:numId w:val="5"/>
        </w:numPr>
        <w:rPr>
          <w:rFonts w:ascii="Calibri" w:eastAsia="Calibri" w:hAnsi="Calibri" w:cs="Calibri"/>
          <w:bCs/>
          <w:color w:val="000000"/>
          <w:sz w:val="22"/>
          <w:szCs w:val="22"/>
          <w:lang w:val="fr-CA"/>
        </w:rPr>
      </w:pPr>
      <w:r w:rsidRPr="002C3AA8">
        <w:rPr>
          <w:rFonts w:ascii="Calibri" w:eastAsia="Calibri" w:hAnsi="Calibri" w:cs="Calibri"/>
          <w:bCs/>
          <w:color w:val="000000"/>
          <w:sz w:val="22"/>
          <w:szCs w:val="22"/>
          <w:lang w:val="fr-CA"/>
        </w:rPr>
        <w:t>Expertise statistique dans l’analyse de grands ensembles de données multidimensionnelles</w:t>
      </w:r>
    </w:p>
    <w:p w14:paraId="583EBA2D" w14:textId="2FFC913A" w:rsidR="002C3AA8" w:rsidRPr="002C3AA8" w:rsidRDefault="002C3AA8" w:rsidP="002C3AA8">
      <w:pPr>
        <w:numPr>
          <w:ilvl w:val="0"/>
          <w:numId w:val="5"/>
        </w:numPr>
        <w:rPr>
          <w:rFonts w:ascii="Calibri" w:eastAsia="Calibri" w:hAnsi="Calibri" w:cs="Calibri"/>
          <w:bCs/>
          <w:color w:val="000000"/>
          <w:sz w:val="22"/>
          <w:szCs w:val="22"/>
          <w:lang w:val="fr-CA"/>
        </w:rPr>
      </w:pPr>
      <w:r w:rsidRPr="002C3AA8">
        <w:rPr>
          <w:rFonts w:ascii="Calibri" w:eastAsia="Calibri" w:hAnsi="Calibri" w:cs="Calibri"/>
          <w:bCs/>
          <w:color w:val="000000"/>
          <w:sz w:val="22"/>
          <w:szCs w:val="22"/>
          <w:lang w:val="fr-CA"/>
        </w:rPr>
        <w:t>Solides compétences en rédaction scientifique et expérience de la préparation de manuscrits destinés à être soumis à des revues influentes</w:t>
      </w:r>
    </w:p>
    <w:p w14:paraId="79792C0F" w14:textId="32BB1F37" w:rsidR="002C3AA8" w:rsidRDefault="002C3AA8" w:rsidP="002C3AA8">
      <w:pPr>
        <w:numPr>
          <w:ilvl w:val="0"/>
          <w:numId w:val="5"/>
        </w:numPr>
        <w:rPr>
          <w:rFonts w:ascii="Calibri" w:eastAsia="Calibri" w:hAnsi="Calibri" w:cs="Calibri"/>
          <w:bCs/>
          <w:color w:val="000000"/>
          <w:sz w:val="22"/>
          <w:szCs w:val="22"/>
          <w:lang w:val="fr-CA"/>
        </w:rPr>
      </w:pPr>
      <w:r w:rsidRPr="002C3AA8">
        <w:rPr>
          <w:rFonts w:ascii="Calibri" w:eastAsia="Calibri" w:hAnsi="Calibri" w:cs="Calibri"/>
          <w:bCs/>
          <w:color w:val="000000"/>
          <w:sz w:val="22"/>
          <w:szCs w:val="22"/>
          <w:lang w:val="fr-CA"/>
        </w:rPr>
        <w:t>Expérience de l’analyse omique et de l’analyse fondée sur des données</w:t>
      </w:r>
    </w:p>
    <w:p w14:paraId="54E96328" w14:textId="2246E30C" w:rsidR="006C05C9" w:rsidRPr="00BA46CB" w:rsidRDefault="006C05C9" w:rsidP="00057A68">
      <w:pPr>
        <w:numPr>
          <w:ilvl w:val="0"/>
          <w:numId w:val="5"/>
        </w:numPr>
        <w:rPr>
          <w:rFonts w:ascii="Calibri" w:eastAsia="Calibri" w:hAnsi="Calibri" w:cs="Calibri"/>
          <w:bCs/>
          <w:color w:val="000000"/>
          <w:sz w:val="22"/>
          <w:szCs w:val="22"/>
          <w:lang w:val="fr-CA"/>
        </w:rPr>
      </w:pPr>
      <w:r w:rsidRPr="002C3AA8">
        <w:rPr>
          <w:rFonts w:ascii="Calibri" w:eastAsia="Calibri" w:hAnsi="Calibri" w:cs="Calibri"/>
          <w:bCs/>
          <w:color w:val="000000"/>
          <w:sz w:val="22"/>
          <w:szCs w:val="22"/>
          <w:lang w:val="fr-CA"/>
        </w:rPr>
        <w:t>Expérience des statistiques avancées et à variables multiples</w:t>
      </w:r>
    </w:p>
    <w:p w14:paraId="389C21E1" w14:textId="45D54863" w:rsidR="002C3AA8" w:rsidRPr="002C3AA8" w:rsidRDefault="002C3AA8" w:rsidP="002C3AA8">
      <w:pPr>
        <w:numPr>
          <w:ilvl w:val="0"/>
          <w:numId w:val="5"/>
        </w:numPr>
        <w:rPr>
          <w:rFonts w:ascii="Calibri" w:eastAsia="Calibri" w:hAnsi="Calibri" w:cs="Calibri"/>
          <w:bCs/>
          <w:color w:val="000000"/>
          <w:sz w:val="22"/>
          <w:szCs w:val="22"/>
          <w:lang w:val="fr-CA"/>
        </w:rPr>
      </w:pPr>
      <w:r w:rsidRPr="002C3AA8">
        <w:rPr>
          <w:rFonts w:ascii="Calibri" w:eastAsia="Calibri" w:hAnsi="Calibri" w:cs="Calibri"/>
          <w:bCs/>
          <w:color w:val="000000"/>
          <w:sz w:val="22"/>
          <w:szCs w:val="22"/>
          <w:lang w:val="fr-CA"/>
        </w:rPr>
        <w:t>Maîtrise de la bio-informatique et compétences informatiques – R, analyse de données à haut rendement, séquençage</w:t>
      </w:r>
    </w:p>
    <w:p w14:paraId="58CC73E7" w14:textId="77777777" w:rsidR="002C3AA8" w:rsidRPr="002C3AA8" w:rsidRDefault="002C3AA8" w:rsidP="002C3AA8">
      <w:pPr>
        <w:rPr>
          <w:rFonts w:ascii="Calibri" w:eastAsia="Calibri" w:hAnsi="Calibri" w:cs="Calibri"/>
          <w:b/>
          <w:bCs/>
          <w:color w:val="000000"/>
          <w:sz w:val="22"/>
          <w:szCs w:val="22"/>
          <w:lang w:val="fr-CA"/>
        </w:rPr>
      </w:pPr>
    </w:p>
    <w:p w14:paraId="3687437A" w14:textId="77777777" w:rsidR="002C3AA8" w:rsidRPr="002C3AA8" w:rsidRDefault="002C3AA8" w:rsidP="002C3AA8">
      <w:pPr>
        <w:rPr>
          <w:rFonts w:ascii="Calibri" w:eastAsia="Calibri" w:hAnsi="Calibri" w:cs="Calibri"/>
          <w:bCs/>
          <w:color w:val="000000"/>
          <w:sz w:val="22"/>
          <w:szCs w:val="22"/>
          <w:u w:val="single"/>
          <w:lang w:val="fr-CA"/>
        </w:rPr>
      </w:pPr>
      <w:r w:rsidRPr="002C3AA8">
        <w:rPr>
          <w:rFonts w:ascii="Calibri" w:eastAsia="Calibri" w:hAnsi="Calibri" w:cs="Calibri"/>
          <w:bCs/>
          <w:color w:val="000000"/>
          <w:sz w:val="22"/>
          <w:szCs w:val="22"/>
          <w:u w:val="single"/>
          <w:lang w:val="fr-CA"/>
        </w:rPr>
        <w:t>Atout</w:t>
      </w:r>
    </w:p>
    <w:p w14:paraId="7E3481FF" w14:textId="59E74B1F" w:rsidR="002C3AA8" w:rsidRPr="002C3AA8" w:rsidRDefault="002C3AA8" w:rsidP="002C3AA8">
      <w:pPr>
        <w:numPr>
          <w:ilvl w:val="0"/>
          <w:numId w:val="5"/>
        </w:numPr>
        <w:rPr>
          <w:rFonts w:ascii="Calibri" w:eastAsia="Calibri" w:hAnsi="Calibri" w:cs="Calibri"/>
          <w:bCs/>
          <w:color w:val="000000"/>
          <w:sz w:val="22"/>
          <w:szCs w:val="22"/>
          <w:lang w:val="fr-CA"/>
        </w:rPr>
      </w:pPr>
      <w:r w:rsidRPr="002C3AA8">
        <w:rPr>
          <w:rFonts w:ascii="Calibri" w:eastAsia="Calibri" w:hAnsi="Calibri" w:cs="Calibri"/>
          <w:bCs/>
          <w:color w:val="000000"/>
          <w:sz w:val="22"/>
          <w:szCs w:val="22"/>
          <w:lang w:val="fr-CA"/>
        </w:rPr>
        <w:t xml:space="preserve">Expérience de travail avec des chaînes de traitement en neuro-imagerie (p. ex. MRIQC, </w:t>
      </w:r>
      <w:proofErr w:type="spellStart"/>
      <w:r w:rsidRPr="002C3AA8">
        <w:rPr>
          <w:rFonts w:ascii="Calibri" w:eastAsia="Calibri" w:hAnsi="Calibri" w:cs="Calibri"/>
          <w:bCs/>
          <w:color w:val="000000"/>
          <w:sz w:val="22"/>
          <w:szCs w:val="22"/>
          <w:lang w:val="fr-CA"/>
        </w:rPr>
        <w:t>fMRIPrep</w:t>
      </w:r>
      <w:proofErr w:type="spellEnd"/>
      <w:r w:rsidRPr="002C3AA8">
        <w:rPr>
          <w:rFonts w:ascii="Calibri" w:eastAsia="Calibri" w:hAnsi="Calibri" w:cs="Calibri"/>
          <w:bCs/>
          <w:color w:val="000000"/>
          <w:sz w:val="22"/>
          <w:szCs w:val="22"/>
          <w:lang w:val="fr-CA"/>
        </w:rPr>
        <w:t>, BIDS)</w:t>
      </w:r>
    </w:p>
    <w:p w14:paraId="37B0B2D5" w14:textId="18D3DF01" w:rsidR="00057A68" w:rsidRDefault="006C05C9" w:rsidP="002C3AA8">
      <w:pPr>
        <w:numPr>
          <w:ilvl w:val="0"/>
          <w:numId w:val="5"/>
        </w:numPr>
        <w:rPr>
          <w:rFonts w:ascii="Calibri" w:eastAsia="Calibri" w:hAnsi="Calibri" w:cs="Calibri"/>
          <w:bCs/>
          <w:color w:val="000000"/>
          <w:sz w:val="22"/>
          <w:szCs w:val="22"/>
          <w:lang w:val="fr-CA"/>
        </w:rPr>
      </w:pPr>
      <w:r w:rsidRPr="006C05C9">
        <w:rPr>
          <w:rFonts w:ascii="Calibri" w:eastAsia="Calibri" w:hAnsi="Calibri" w:cs="Calibri"/>
          <w:bCs/>
          <w:color w:val="000000"/>
          <w:sz w:val="22"/>
          <w:szCs w:val="22"/>
          <w:lang w:val="fr-CA"/>
        </w:rPr>
        <w:t>Expérience dans le développement méthodologique, l'évaluation et l'innovation, évaluation, développement et innovation concernant la recherche en neuroimagerie</w:t>
      </w:r>
      <w:r w:rsidR="00057A68">
        <w:rPr>
          <w:rFonts w:ascii="Calibri" w:eastAsia="Calibri" w:hAnsi="Calibri" w:cs="Calibri"/>
          <w:bCs/>
          <w:color w:val="000000"/>
          <w:sz w:val="22"/>
          <w:szCs w:val="22"/>
          <w:lang w:val="fr-CA"/>
        </w:rPr>
        <w:t xml:space="preserve"> </w:t>
      </w:r>
    </w:p>
    <w:p w14:paraId="237AE53A" w14:textId="77777777" w:rsidR="00057A68" w:rsidRDefault="002C3AA8" w:rsidP="002C3AA8">
      <w:pPr>
        <w:numPr>
          <w:ilvl w:val="0"/>
          <w:numId w:val="5"/>
        </w:numPr>
        <w:rPr>
          <w:rFonts w:ascii="Calibri" w:eastAsia="Calibri" w:hAnsi="Calibri" w:cs="Calibri"/>
          <w:bCs/>
          <w:color w:val="000000"/>
          <w:sz w:val="22"/>
          <w:szCs w:val="22"/>
          <w:lang w:val="fr-CA"/>
        </w:rPr>
      </w:pPr>
      <w:r w:rsidRPr="006C05C9">
        <w:rPr>
          <w:rFonts w:ascii="Calibri" w:eastAsia="Calibri" w:hAnsi="Calibri" w:cs="Calibri"/>
          <w:bCs/>
          <w:color w:val="000000"/>
          <w:sz w:val="22"/>
          <w:szCs w:val="22"/>
          <w:lang w:val="fr-CA"/>
        </w:rPr>
        <w:t xml:space="preserve">Expérience du stockage et de l’analyse de données </w:t>
      </w:r>
      <w:r w:rsidR="006C05C9" w:rsidRPr="006C05C9">
        <w:rPr>
          <w:rFonts w:ascii="Calibri" w:eastAsia="Calibri" w:hAnsi="Calibri" w:cs="Calibri"/>
          <w:bCs/>
          <w:color w:val="000000"/>
          <w:sz w:val="22"/>
          <w:szCs w:val="22"/>
          <w:lang w:val="fr-CA"/>
        </w:rPr>
        <w:t>en utilisant des grappes informatiques, comme les grappes informatiques de Digital Resource Alliance Canada</w:t>
      </w:r>
    </w:p>
    <w:p w14:paraId="5EEB12EC" w14:textId="0C1EEECA" w:rsidR="002C3AA8" w:rsidRPr="006C05C9" w:rsidRDefault="002C3AA8" w:rsidP="002C3AA8">
      <w:pPr>
        <w:numPr>
          <w:ilvl w:val="0"/>
          <w:numId w:val="5"/>
        </w:numPr>
        <w:rPr>
          <w:rFonts w:ascii="Calibri" w:eastAsia="Calibri" w:hAnsi="Calibri" w:cs="Calibri"/>
          <w:bCs/>
          <w:color w:val="000000"/>
          <w:sz w:val="22"/>
          <w:szCs w:val="22"/>
          <w:lang w:val="fr-CA"/>
        </w:rPr>
      </w:pPr>
      <w:r w:rsidRPr="006C05C9">
        <w:rPr>
          <w:rFonts w:ascii="Calibri" w:eastAsia="Calibri" w:hAnsi="Calibri" w:cs="Calibri"/>
          <w:bCs/>
          <w:color w:val="000000"/>
          <w:sz w:val="22"/>
          <w:szCs w:val="22"/>
          <w:lang w:val="fr-CA"/>
        </w:rPr>
        <w:t>Solides aptitudes en communication orale et écrite</w:t>
      </w:r>
    </w:p>
    <w:p w14:paraId="7B41BF79" w14:textId="77777777" w:rsidR="002C3AA8" w:rsidRPr="002C3AA8" w:rsidRDefault="002C3AA8" w:rsidP="002C3AA8">
      <w:pPr>
        <w:rPr>
          <w:rFonts w:ascii="Calibri" w:eastAsia="Calibri" w:hAnsi="Calibri" w:cs="Calibri"/>
          <w:b/>
          <w:bCs/>
          <w:color w:val="000000"/>
          <w:sz w:val="22"/>
          <w:szCs w:val="22"/>
          <w:lang w:val="fr-CA"/>
        </w:rPr>
      </w:pPr>
    </w:p>
    <w:p w14:paraId="245B79B3" w14:textId="77777777" w:rsidR="002C3AA8" w:rsidRPr="002C3AA8" w:rsidRDefault="002C3AA8" w:rsidP="002C3AA8">
      <w:pPr>
        <w:rPr>
          <w:rFonts w:ascii="Calibri" w:eastAsia="Calibri" w:hAnsi="Calibri" w:cs="Calibri"/>
          <w:b/>
          <w:bCs/>
          <w:color w:val="000000"/>
          <w:sz w:val="22"/>
          <w:szCs w:val="22"/>
          <w:lang w:val="fr-CA"/>
        </w:rPr>
      </w:pPr>
      <w:r w:rsidRPr="002C3AA8">
        <w:rPr>
          <w:rFonts w:ascii="Calibri" w:eastAsia="Calibri" w:hAnsi="Calibri" w:cs="Calibri"/>
          <w:b/>
          <w:color w:val="000000"/>
          <w:sz w:val="22"/>
          <w:szCs w:val="22"/>
          <w:lang w:val="fr-CA"/>
        </w:rPr>
        <w:t xml:space="preserve">CONDITIONS DE TRAVAIL </w:t>
      </w:r>
    </w:p>
    <w:p w14:paraId="64587B80" w14:textId="49DAABA3" w:rsidR="002C3AA8" w:rsidRPr="002C3AA8" w:rsidRDefault="002C3AA8" w:rsidP="002C3AA8">
      <w:pPr>
        <w:numPr>
          <w:ilvl w:val="0"/>
          <w:numId w:val="5"/>
        </w:numPr>
        <w:rPr>
          <w:rFonts w:ascii="Calibri" w:eastAsia="Calibri" w:hAnsi="Calibri" w:cs="Calibri"/>
          <w:bCs/>
          <w:color w:val="000000"/>
          <w:sz w:val="22"/>
          <w:szCs w:val="22"/>
          <w:lang w:val="fr-CA"/>
        </w:rPr>
      </w:pPr>
      <w:r w:rsidRPr="002C3AA8">
        <w:rPr>
          <w:rFonts w:ascii="Calibri" w:eastAsia="Calibri" w:hAnsi="Calibri" w:cs="Calibri"/>
          <w:bCs/>
          <w:color w:val="000000"/>
          <w:sz w:val="22"/>
          <w:szCs w:val="22"/>
          <w:lang w:val="fr-CA"/>
        </w:rPr>
        <w:t>Modèle de travail hybride (prévoyant un horaire quotidien de 7,5 heures entre 8 h et 17 h)</w:t>
      </w:r>
    </w:p>
    <w:p w14:paraId="40CF051F" w14:textId="5F4DE1C2" w:rsidR="002C3AA8" w:rsidRDefault="002C3AA8" w:rsidP="002C3AA8">
      <w:pPr>
        <w:numPr>
          <w:ilvl w:val="0"/>
          <w:numId w:val="5"/>
        </w:numPr>
        <w:rPr>
          <w:rFonts w:ascii="Calibri" w:eastAsia="Calibri" w:hAnsi="Calibri" w:cs="Calibri"/>
          <w:bCs/>
          <w:color w:val="000000"/>
          <w:sz w:val="22"/>
          <w:szCs w:val="22"/>
          <w:lang w:val="fr-CA"/>
        </w:rPr>
      </w:pPr>
      <w:r w:rsidRPr="002C3AA8">
        <w:rPr>
          <w:rFonts w:ascii="Calibri" w:eastAsia="Calibri" w:hAnsi="Calibri" w:cs="Calibri"/>
          <w:bCs/>
          <w:color w:val="000000"/>
          <w:sz w:val="22"/>
          <w:szCs w:val="22"/>
          <w:lang w:val="fr-CA"/>
        </w:rPr>
        <w:t>Capacité à faire preuve de souplesse en ce qui concerne les heures de travail afin de respecter les échéances</w:t>
      </w:r>
    </w:p>
    <w:p w14:paraId="76DD1760" w14:textId="1E123545" w:rsidR="002C3AA8" w:rsidRPr="002C3AA8" w:rsidRDefault="002C3AA8" w:rsidP="002C3AA8">
      <w:pPr>
        <w:numPr>
          <w:ilvl w:val="0"/>
          <w:numId w:val="5"/>
        </w:numPr>
        <w:rPr>
          <w:rFonts w:ascii="Calibri" w:eastAsia="Calibri" w:hAnsi="Calibri" w:cs="Calibri"/>
          <w:bCs/>
          <w:color w:val="000000"/>
          <w:sz w:val="22"/>
          <w:szCs w:val="22"/>
          <w:lang w:val="fr-CA"/>
        </w:rPr>
      </w:pPr>
      <w:r w:rsidRPr="002C3AA8">
        <w:rPr>
          <w:rFonts w:ascii="Calibri" w:eastAsia="Calibri" w:hAnsi="Calibri" w:cs="Calibri"/>
          <w:bCs/>
          <w:color w:val="000000"/>
          <w:sz w:val="22"/>
          <w:szCs w:val="22"/>
          <w:lang w:val="fr-CA"/>
        </w:rPr>
        <w:t>Il peut être nécessaire de se déplacer occasionnellement pour assister à des conférences ou à des réunions</w:t>
      </w:r>
      <w:r w:rsidR="00BA46CB">
        <w:rPr>
          <w:rFonts w:ascii="Calibri" w:eastAsia="Calibri" w:hAnsi="Calibri" w:cs="Calibri"/>
          <w:bCs/>
          <w:color w:val="000000"/>
          <w:sz w:val="22"/>
          <w:szCs w:val="22"/>
          <w:lang w:val="fr-CA"/>
        </w:rPr>
        <w:t xml:space="preserve">, </w:t>
      </w:r>
      <w:r w:rsidRPr="002C3AA8">
        <w:rPr>
          <w:rFonts w:ascii="Calibri" w:eastAsia="Calibri" w:hAnsi="Calibri" w:cs="Calibri"/>
          <w:bCs/>
          <w:color w:val="000000"/>
          <w:sz w:val="22"/>
          <w:szCs w:val="22"/>
          <w:lang w:val="fr-CA"/>
        </w:rPr>
        <w:t xml:space="preserve">moyennant un préavis. </w:t>
      </w:r>
    </w:p>
    <w:p w14:paraId="4623C976" w14:textId="77777777" w:rsidR="00C65968" w:rsidRPr="00C65968" w:rsidRDefault="00C65968" w:rsidP="00C65968">
      <w:pPr>
        <w:rPr>
          <w:rFonts w:ascii="Calibri" w:eastAsia="Calibri" w:hAnsi="Calibri" w:cs="Calibri"/>
          <w:b/>
          <w:color w:val="000000"/>
          <w:sz w:val="22"/>
          <w:szCs w:val="22"/>
          <w:lang w:val="fr-CA"/>
        </w:rPr>
      </w:pPr>
    </w:p>
    <w:p w14:paraId="65F49100" w14:textId="77777777" w:rsidR="00C65968" w:rsidRPr="00C65968" w:rsidRDefault="00C65968" w:rsidP="00C65968">
      <w:pPr>
        <w:rPr>
          <w:rFonts w:ascii="Calibri" w:eastAsia="Calibri" w:hAnsi="Calibri" w:cs="Calibri"/>
          <w:b/>
          <w:color w:val="000000"/>
          <w:sz w:val="22"/>
          <w:szCs w:val="22"/>
          <w:lang w:val="fr-CA"/>
        </w:rPr>
      </w:pPr>
      <w:r w:rsidRPr="00C65968">
        <w:rPr>
          <w:rFonts w:ascii="Calibri" w:eastAsia="Calibri" w:hAnsi="Calibri" w:cs="Calibri"/>
          <w:b/>
          <w:color w:val="000000"/>
          <w:sz w:val="22"/>
          <w:szCs w:val="22"/>
          <w:lang w:val="fr-CA"/>
        </w:rPr>
        <w:t>AUTRES EXIGENCES</w:t>
      </w:r>
    </w:p>
    <w:p w14:paraId="726BA4BC" w14:textId="77777777" w:rsidR="00C65968" w:rsidRPr="00C65968" w:rsidRDefault="00C65968" w:rsidP="00C65968">
      <w:pPr>
        <w:rPr>
          <w:rFonts w:ascii="Calibri" w:eastAsia="Calibri" w:hAnsi="Calibri" w:cs="Calibri"/>
          <w:b/>
          <w:color w:val="000000"/>
          <w:sz w:val="22"/>
          <w:szCs w:val="22"/>
          <w:lang w:val="fr-CA"/>
        </w:rPr>
      </w:pPr>
    </w:p>
    <w:p w14:paraId="269BA42E" w14:textId="3B924B18" w:rsidR="00C65968" w:rsidRPr="00C65968" w:rsidRDefault="00C65968" w:rsidP="00C65968">
      <w:pPr>
        <w:numPr>
          <w:ilvl w:val="0"/>
          <w:numId w:val="5"/>
        </w:numPr>
        <w:rPr>
          <w:rFonts w:ascii="Calibri" w:eastAsia="Calibri" w:hAnsi="Calibri" w:cs="Calibri"/>
          <w:bCs/>
          <w:color w:val="000000"/>
          <w:sz w:val="22"/>
          <w:szCs w:val="22"/>
          <w:lang w:val="fr-CA"/>
        </w:rPr>
      </w:pPr>
      <w:r w:rsidRPr="00C65968">
        <w:rPr>
          <w:rFonts w:ascii="Calibri" w:eastAsia="Calibri" w:hAnsi="Calibri" w:cs="Calibri"/>
          <w:bCs/>
          <w:color w:val="000000"/>
          <w:sz w:val="22"/>
          <w:szCs w:val="22"/>
          <w:lang w:val="fr-CA"/>
        </w:rPr>
        <w:t>Autorisation de travailler au Canada</w:t>
      </w:r>
    </w:p>
    <w:p w14:paraId="3BF63122" w14:textId="7657A5F1" w:rsidR="00C65968" w:rsidRPr="00C65968" w:rsidRDefault="00C65968" w:rsidP="00C65968">
      <w:pPr>
        <w:numPr>
          <w:ilvl w:val="0"/>
          <w:numId w:val="5"/>
        </w:numPr>
        <w:rPr>
          <w:rFonts w:ascii="Calibri" w:eastAsia="Calibri" w:hAnsi="Calibri" w:cs="Calibri"/>
          <w:bCs/>
          <w:color w:val="000000"/>
          <w:sz w:val="22"/>
          <w:szCs w:val="22"/>
          <w:lang w:val="fr-CA"/>
        </w:rPr>
      </w:pPr>
      <w:r w:rsidRPr="00C65968">
        <w:rPr>
          <w:rFonts w:ascii="Calibri" w:eastAsia="Calibri" w:hAnsi="Calibri" w:cs="Calibri"/>
          <w:bCs/>
          <w:color w:val="000000"/>
          <w:sz w:val="22"/>
          <w:szCs w:val="22"/>
          <w:lang w:val="fr-CA"/>
        </w:rPr>
        <w:t>Conformité aux exigences de CHEO RI en matière de santé au travail, de vaccination et de surveillance de la santé, telles qu'elles s'appliquent au rôle et à l'environnement de travail</w:t>
      </w:r>
    </w:p>
    <w:p w14:paraId="6EC7B692" w14:textId="1B8600AB" w:rsidR="00C65968" w:rsidRPr="00C65968" w:rsidRDefault="00C65968" w:rsidP="00C65968">
      <w:pPr>
        <w:numPr>
          <w:ilvl w:val="0"/>
          <w:numId w:val="5"/>
        </w:numPr>
        <w:rPr>
          <w:rFonts w:ascii="Calibri" w:eastAsia="Calibri" w:hAnsi="Calibri" w:cs="Calibri"/>
          <w:bCs/>
          <w:color w:val="000000"/>
          <w:sz w:val="22"/>
          <w:szCs w:val="22"/>
          <w:lang w:val="fr-CA"/>
        </w:rPr>
      </w:pPr>
      <w:r w:rsidRPr="00C65968">
        <w:rPr>
          <w:rFonts w:ascii="Calibri" w:eastAsia="Calibri" w:hAnsi="Calibri" w:cs="Calibri"/>
          <w:bCs/>
          <w:color w:val="000000"/>
          <w:sz w:val="22"/>
          <w:szCs w:val="22"/>
          <w:lang w:val="fr-CA"/>
        </w:rPr>
        <w:t>Réalisation d'un contrôle des antécédents judiciaires, conformément aux exigences institutionnelles et réglementaires</w:t>
      </w:r>
    </w:p>
    <w:p w14:paraId="7EB3FB57" w14:textId="77777777" w:rsidR="00C65968" w:rsidRPr="00C65968" w:rsidRDefault="00C65968" w:rsidP="00C65968">
      <w:pPr>
        <w:rPr>
          <w:rFonts w:ascii="Calibri" w:eastAsia="Calibri" w:hAnsi="Calibri" w:cs="Calibri"/>
          <w:bCs/>
          <w:color w:val="000000"/>
          <w:sz w:val="22"/>
          <w:szCs w:val="22"/>
          <w:lang w:val="fr-CA"/>
        </w:rPr>
      </w:pPr>
    </w:p>
    <w:p w14:paraId="59BE45FE" w14:textId="77777777" w:rsidR="00C65968" w:rsidRPr="00C65968" w:rsidRDefault="00C65968" w:rsidP="00C65968">
      <w:pPr>
        <w:rPr>
          <w:rFonts w:ascii="Calibri" w:eastAsia="Calibri" w:hAnsi="Calibri" w:cs="Calibri"/>
          <w:b/>
          <w:bCs/>
          <w:color w:val="000000"/>
          <w:sz w:val="22"/>
          <w:szCs w:val="22"/>
          <w:u w:val="single"/>
          <w:lang w:val="fr-CA"/>
        </w:rPr>
      </w:pPr>
      <w:r w:rsidRPr="00C65968">
        <w:rPr>
          <w:rFonts w:ascii="Calibri" w:eastAsia="Calibri" w:hAnsi="Calibri" w:cs="Calibri"/>
          <w:b/>
          <w:color w:val="000000"/>
          <w:sz w:val="22"/>
          <w:szCs w:val="22"/>
          <w:u w:val="single"/>
          <w:lang w:val="fr-CA"/>
        </w:rPr>
        <w:t>POUR POSTULER</w:t>
      </w:r>
    </w:p>
    <w:p w14:paraId="7390182F" w14:textId="77777777" w:rsidR="00C65968" w:rsidRPr="00C65968" w:rsidRDefault="00C65968" w:rsidP="00C65968">
      <w:pPr>
        <w:rPr>
          <w:rFonts w:ascii="Calibri" w:eastAsia="Calibri" w:hAnsi="Calibri" w:cs="Calibri"/>
          <w:b/>
          <w:i/>
          <w:iCs/>
          <w:color w:val="000000"/>
          <w:sz w:val="22"/>
          <w:szCs w:val="22"/>
          <w:lang w:val="fr-CA"/>
        </w:rPr>
      </w:pPr>
    </w:p>
    <w:p w14:paraId="79FCA706" w14:textId="77EC0832" w:rsidR="00C65968" w:rsidRPr="00C65968" w:rsidRDefault="00C65968" w:rsidP="00C65968">
      <w:pPr>
        <w:rPr>
          <w:rFonts w:ascii="Calibri" w:eastAsia="Calibri" w:hAnsi="Calibri" w:cs="Calibri"/>
          <w:bCs/>
          <w:color w:val="000000"/>
          <w:sz w:val="22"/>
          <w:szCs w:val="22"/>
          <w:lang w:val="fr-CA"/>
        </w:rPr>
      </w:pPr>
      <w:r w:rsidRPr="00C65968">
        <w:rPr>
          <w:rFonts w:ascii="Calibri" w:eastAsia="Calibri" w:hAnsi="Calibri" w:cs="Calibri"/>
          <w:bCs/>
          <w:color w:val="000000"/>
          <w:sz w:val="22"/>
          <w:szCs w:val="22"/>
          <w:lang w:val="fr-CA"/>
        </w:rPr>
        <w:t xml:space="preserve">Veuillez envoyer un CV complet et une lettre de présentation à Dre. </w:t>
      </w:r>
      <w:r>
        <w:rPr>
          <w:rFonts w:ascii="Calibri" w:eastAsia="Calibri" w:hAnsi="Calibri" w:cs="Calibri"/>
          <w:bCs/>
          <w:color w:val="000000"/>
          <w:sz w:val="22"/>
          <w:szCs w:val="22"/>
          <w:lang w:val="fr-CA"/>
        </w:rPr>
        <w:t>Hajer Nakua</w:t>
      </w:r>
      <w:r w:rsidRPr="00C65968">
        <w:rPr>
          <w:rFonts w:ascii="Calibri" w:eastAsia="Calibri" w:hAnsi="Calibri" w:cs="Calibri"/>
          <w:bCs/>
          <w:color w:val="000000"/>
          <w:sz w:val="22"/>
          <w:szCs w:val="22"/>
          <w:lang w:val="fr-CA"/>
        </w:rPr>
        <w:t xml:space="preserve"> par le lien suivant : </w:t>
      </w:r>
      <w:r w:rsidRPr="00C65968">
        <w:rPr>
          <w:rFonts w:ascii="Calibri" w:eastAsia="Calibri" w:hAnsi="Calibri" w:cs="Calibri"/>
          <w:color w:val="000000"/>
          <w:sz w:val="22"/>
          <w:szCs w:val="22"/>
          <w:lang w:val="fr-CA"/>
        </w:rPr>
        <w:t xml:space="preserve"> </w:t>
      </w:r>
      <w:hyperlink r:id="rId9">
        <w:r w:rsidRPr="00C65968">
          <w:rPr>
            <w:rFonts w:ascii="Calibri" w:eastAsia="Calibri" w:hAnsi="Calibri" w:cs="Calibri"/>
            <w:color w:val="1155CC"/>
            <w:sz w:val="24"/>
            <w:szCs w:val="24"/>
            <w:u w:val="single"/>
            <w:lang w:val="fr-CA"/>
          </w:rPr>
          <w:t>https://redcap.link/5tz0osdw</w:t>
        </w:r>
      </w:hyperlink>
      <w:r w:rsidRPr="00C65968">
        <w:rPr>
          <w:lang w:val="fr-CA"/>
        </w:rPr>
        <w:t xml:space="preserve">. </w:t>
      </w:r>
      <w:r w:rsidR="006254AB">
        <w:rPr>
          <w:rFonts w:asciiTheme="minorHAnsi" w:hAnsiTheme="minorHAnsi" w:cstheme="minorHAnsi"/>
          <w:sz w:val="22"/>
          <w:szCs w:val="22"/>
          <w:lang w:val="fr-CA"/>
        </w:rPr>
        <w:t xml:space="preserve">Merci de t’assurer </w:t>
      </w:r>
      <w:r w:rsidR="00C835F4" w:rsidRPr="00C835F4">
        <w:rPr>
          <w:rFonts w:asciiTheme="minorHAnsi" w:hAnsiTheme="minorHAnsi" w:cstheme="minorHAnsi"/>
          <w:sz w:val="22"/>
          <w:szCs w:val="22"/>
          <w:lang w:val="fr-CA"/>
        </w:rPr>
        <w:t>que votre lettre de présentation et CV sont téléchargés dans un seul document qui est enregistré sous PRÉNOM, NOM - Candidature Postdoctorale.</w:t>
      </w:r>
    </w:p>
    <w:p w14:paraId="6CA09D5E" w14:textId="77777777" w:rsidR="00C65968" w:rsidRPr="00C65968" w:rsidRDefault="00C65968" w:rsidP="00C65968">
      <w:pPr>
        <w:rPr>
          <w:rFonts w:ascii="Calibri" w:eastAsia="Calibri" w:hAnsi="Calibri" w:cs="Calibri"/>
          <w:color w:val="000000"/>
          <w:sz w:val="22"/>
          <w:szCs w:val="22"/>
          <w:lang w:val="fr-CA"/>
        </w:rPr>
      </w:pPr>
    </w:p>
    <w:p w14:paraId="68C219A7" w14:textId="77777777" w:rsidR="00C65968" w:rsidRPr="00C65968" w:rsidRDefault="00C65968" w:rsidP="00C65968">
      <w:pPr>
        <w:rPr>
          <w:rFonts w:ascii="Calibri" w:eastAsia="Calibri" w:hAnsi="Calibri" w:cs="Calibri"/>
          <w:color w:val="000000"/>
          <w:sz w:val="22"/>
          <w:szCs w:val="22"/>
          <w:lang w:val="fr-CA"/>
        </w:rPr>
      </w:pPr>
      <w:r w:rsidRPr="00C65968">
        <w:rPr>
          <w:rFonts w:ascii="Calibri" w:eastAsia="Calibri" w:hAnsi="Calibri" w:cs="Calibri"/>
          <w:iCs/>
          <w:color w:val="000000"/>
          <w:sz w:val="22"/>
          <w:szCs w:val="22"/>
          <w:lang w:val="fr-CA"/>
        </w:rPr>
        <w:t xml:space="preserve">L’Institut de recherche de CHEO valorise la diversité et est un employeur qui souscrit au principe de l’égalité d’accès. Nous nous engageons à fournir un environnement de travail inclusif et sans obstacle, en commençant par le processus d’embauche, et nous sommes heureux de recevoir les demandes de tous les candidats qualifiés. Les candidats qui auront besoin de mesures d’adaptation durant le processus de demande d’emploi sont priés d’envoyer un courriel aux Ressources humaines, conformément à la Loi sur l’accessibilité pour les personnes handicapées de l’Ontario à l’adresse suivante : </w:t>
      </w:r>
      <w:hyperlink w:history="1">
        <w:r w:rsidRPr="00C65968">
          <w:rPr>
            <w:rStyle w:val="Hyperlink"/>
            <w:rFonts w:ascii="Calibri" w:eastAsia="Calibri" w:hAnsi="Calibri" w:cs="Calibri"/>
            <w:iCs/>
            <w:sz w:val="22"/>
            <w:szCs w:val="22"/>
            <w:lang w:val="fr-CA"/>
          </w:rPr>
          <w:t>researchhr@cheo.on.ca</w:t>
        </w:r>
      </w:hyperlink>
      <w:r w:rsidRPr="00C65968">
        <w:rPr>
          <w:rFonts w:ascii="Calibri" w:eastAsia="Calibri" w:hAnsi="Calibri" w:cs="Calibri"/>
          <w:iCs/>
          <w:color w:val="000000"/>
          <w:sz w:val="22"/>
          <w:szCs w:val="22"/>
          <w:lang w:val="fr-CA"/>
        </w:rPr>
        <w:t>.</w:t>
      </w:r>
    </w:p>
    <w:p w14:paraId="795F1B45" w14:textId="77777777" w:rsidR="00C65968" w:rsidRPr="00C65968" w:rsidRDefault="00C65968" w:rsidP="00C65968">
      <w:pPr>
        <w:rPr>
          <w:rFonts w:ascii="Calibri" w:eastAsia="Calibri" w:hAnsi="Calibri" w:cs="Calibri"/>
          <w:color w:val="000000"/>
          <w:sz w:val="22"/>
          <w:szCs w:val="22"/>
          <w:lang w:val="fr-CA"/>
        </w:rPr>
      </w:pPr>
    </w:p>
    <w:p w14:paraId="50A60CB8" w14:textId="77777777" w:rsidR="00C65968" w:rsidRPr="00C65968" w:rsidRDefault="00C65968" w:rsidP="00C65968">
      <w:pPr>
        <w:rPr>
          <w:rFonts w:ascii="Calibri" w:eastAsia="Calibri" w:hAnsi="Calibri" w:cs="Calibri"/>
          <w:iCs/>
          <w:color w:val="000000"/>
          <w:sz w:val="22"/>
          <w:szCs w:val="22"/>
          <w:lang w:val="fr-CA"/>
        </w:rPr>
      </w:pPr>
      <w:r w:rsidRPr="00C65968">
        <w:rPr>
          <w:rFonts w:ascii="Calibri" w:eastAsia="Calibri" w:hAnsi="Calibri" w:cs="Calibri"/>
          <w:iCs/>
          <w:color w:val="000000"/>
          <w:sz w:val="22"/>
          <w:szCs w:val="22"/>
          <w:lang w:val="fr-CA"/>
        </w:rPr>
        <w:t xml:space="preserve">L’Institut de recherche de CHEO cherche à accroître l’équité, la diversité et l’inclusion dans toutes ses activités, y compris la recherche, l’éducation et l’avancement de carrière, les partenariats avec les patients, les familles et les donateurs. </w:t>
      </w:r>
      <w:r w:rsidRPr="00C65968">
        <w:rPr>
          <w:rFonts w:ascii="Calibri" w:eastAsia="Calibri" w:hAnsi="Calibri" w:cs="Calibri"/>
          <w:iCs/>
          <w:color w:val="000000"/>
          <w:sz w:val="22"/>
          <w:szCs w:val="22"/>
          <w:lang w:val="fr-CA"/>
        </w:rPr>
        <w:lastRenderedPageBreak/>
        <w:t xml:space="preserve">Nous accordons de l’importance aux parcours de carrière et aux perspectives diversifiées et non traditionnelles et nous valorisons les compétences telles que la résilience, la collaboration et l’établissement de relations. Nous invitons les membres des minorités racialisées, les peuples autochtones, les personnes handicapées, les personnes ayant des orientations sexuelles minoritaires et des identités de genre ainsi que les autres personnes qui possèdent les compétences et les connaissances nécessaires à présenter leur demande afin de collaborer de manière productive avec des communautés diverses. </w:t>
      </w:r>
    </w:p>
    <w:p w14:paraId="0D42C2FE" w14:textId="77777777" w:rsidR="00C65968" w:rsidRPr="00C65968" w:rsidRDefault="00C65968" w:rsidP="00C65968">
      <w:pPr>
        <w:rPr>
          <w:rFonts w:ascii="Calibri" w:eastAsia="Calibri" w:hAnsi="Calibri" w:cs="Calibri"/>
          <w:color w:val="000000"/>
          <w:sz w:val="22"/>
          <w:szCs w:val="22"/>
          <w:lang w:val="fr-CA"/>
        </w:rPr>
      </w:pPr>
    </w:p>
    <w:p w14:paraId="553F3D13" w14:textId="77777777" w:rsidR="00C65968" w:rsidRPr="00C65968" w:rsidRDefault="00C65968" w:rsidP="00C65968">
      <w:pPr>
        <w:rPr>
          <w:rFonts w:ascii="Calibri" w:eastAsia="Calibri" w:hAnsi="Calibri" w:cs="Calibri"/>
          <w:color w:val="000000"/>
          <w:sz w:val="22"/>
          <w:szCs w:val="22"/>
          <w:lang w:val="fr-CA"/>
        </w:rPr>
      </w:pPr>
      <w:r w:rsidRPr="00C65968">
        <w:rPr>
          <w:rFonts w:ascii="Calibri" w:eastAsia="Calibri" w:hAnsi="Calibri" w:cs="Calibri"/>
          <w:color w:val="000000"/>
          <w:sz w:val="22"/>
          <w:szCs w:val="22"/>
          <w:lang w:val="fr-CA"/>
        </w:rPr>
        <w:t>Seules les candidatures des personnes autorisées à travailler au Canada seront prises en considération. Nous remercions tous les candidats de leur intérêt, cependant, nous ne communiquerons qu’avec ceux qui seront convoqués à une entrevue.</w:t>
      </w:r>
    </w:p>
    <w:p w14:paraId="7616E195" w14:textId="77777777" w:rsidR="00C65968" w:rsidRPr="00C65968" w:rsidRDefault="00C65968" w:rsidP="00C65968">
      <w:pPr>
        <w:rPr>
          <w:rFonts w:ascii="Calibri" w:eastAsia="Calibri" w:hAnsi="Calibri" w:cs="Calibri"/>
          <w:color w:val="000000"/>
          <w:sz w:val="22"/>
          <w:szCs w:val="22"/>
          <w:lang w:val="fr-CA"/>
        </w:rPr>
      </w:pPr>
    </w:p>
    <w:p w14:paraId="66D90F9B" w14:textId="561EC8B1" w:rsidR="00C65968" w:rsidRPr="00C65968" w:rsidRDefault="00C65968" w:rsidP="00C65968">
      <w:pPr>
        <w:rPr>
          <w:rFonts w:ascii="Calibri" w:eastAsia="Calibri" w:hAnsi="Calibri" w:cs="Calibri"/>
          <w:color w:val="000000"/>
          <w:sz w:val="22"/>
          <w:szCs w:val="22"/>
          <w:lang w:val="fr-CA"/>
        </w:rPr>
      </w:pPr>
      <w:r w:rsidRPr="00C65968">
        <w:rPr>
          <w:rFonts w:ascii="Calibri" w:eastAsia="Calibri" w:hAnsi="Calibri" w:cs="Calibri"/>
          <w:color w:val="000000"/>
          <w:sz w:val="22"/>
          <w:szCs w:val="22"/>
          <w:lang w:val="fr-CA"/>
        </w:rPr>
        <w:t xml:space="preserve">L’IR du CHEO </w:t>
      </w:r>
      <w:r w:rsidR="00057A68">
        <w:rPr>
          <w:rFonts w:ascii="Calibri" w:eastAsia="Calibri" w:hAnsi="Calibri" w:cs="Calibri"/>
          <w:color w:val="000000"/>
          <w:sz w:val="22"/>
          <w:szCs w:val="22"/>
          <w:lang w:val="fr-CA"/>
        </w:rPr>
        <w:t>n’utilise pas</w:t>
      </w:r>
      <w:r w:rsidRPr="00C65968">
        <w:rPr>
          <w:rFonts w:ascii="Calibri" w:eastAsia="Calibri" w:hAnsi="Calibri" w:cs="Calibri"/>
          <w:color w:val="000000"/>
          <w:sz w:val="22"/>
          <w:szCs w:val="22"/>
          <w:lang w:val="fr-CA"/>
        </w:rPr>
        <w:t xml:space="preserve"> l’intelligence artificielle dans son processus de recrutement et de sélection. </w:t>
      </w:r>
    </w:p>
    <w:p w14:paraId="30389E87" w14:textId="77777777" w:rsidR="00C65968" w:rsidRPr="00C65968" w:rsidRDefault="00C65968" w:rsidP="00C65968">
      <w:pPr>
        <w:rPr>
          <w:rFonts w:ascii="Calibri" w:eastAsia="Calibri" w:hAnsi="Calibri" w:cs="Calibri"/>
          <w:color w:val="000000"/>
          <w:sz w:val="22"/>
          <w:szCs w:val="22"/>
          <w:lang w:val="fr-CA"/>
        </w:rPr>
      </w:pPr>
    </w:p>
    <w:p w14:paraId="07266621" w14:textId="77777777" w:rsidR="00C65968" w:rsidRPr="00C65968" w:rsidRDefault="00C65968" w:rsidP="00C65968">
      <w:pPr>
        <w:rPr>
          <w:rFonts w:ascii="Calibri" w:eastAsia="Calibri" w:hAnsi="Calibri" w:cs="Calibri"/>
          <w:color w:val="000000"/>
          <w:sz w:val="22"/>
          <w:szCs w:val="22"/>
          <w:lang w:val="fr-CA"/>
        </w:rPr>
      </w:pPr>
      <w:r w:rsidRPr="00C65968">
        <w:rPr>
          <w:rFonts w:ascii="Calibri" w:eastAsia="Calibri" w:hAnsi="Calibri" w:cs="Calibri"/>
          <w:color w:val="000000"/>
          <w:sz w:val="22"/>
          <w:szCs w:val="22"/>
          <w:lang w:val="fr-CA"/>
        </w:rPr>
        <w:t>Sauf indication contraire, le lieu de travail sera situé au 401, chemin Smyth, à Ottawa (Ontario) K1H 8L1. Seules les candidatures des personnes autorisées à travailler au Canada seront prises en considération. Nous remercions l’ensemble des candidates et candidats de leur intérêt; cependant, nous ne communiquerons qu’avec les personnes qui seront convoquées à une entrevue.</w:t>
      </w:r>
    </w:p>
    <w:p w14:paraId="6728C598" w14:textId="77777777" w:rsidR="00C65968" w:rsidRPr="00C65968" w:rsidRDefault="00C65968" w:rsidP="00C65968">
      <w:pPr>
        <w:rPr>
          <w:rFonts w:ascii="Calibri" w:eastAsia="Calibri" w:hAnsi="Calibri" w:cs="Calibri"/>
          <w:color w:val="000000"/>
          <w:sz w:val="22"/>
          <w:szCs w:val="22"/>
          <w:lang w:val="fr-CA"/>
        </w:rPr>
      </w:pPr>
    </w:p>
    <w:p w14:paraId="22314E9C" w14:textId="77777777" w:rsidR="00C65968" w:rsidRPr="00C65968" w:rsidRDefault="00C65968" w:rsidP="00C65968">
      <w:pPr>
        <w:rPr>
          <w:rFonts w:ascii="Calibri" w:eastAsia="Calibri" w:hAnsi="Calibri" w:cs="Calibri"/>
          <w:color w:val="000000"/>
          <w:sz w:val="22"/>
          <w:szCs w:val="22"/>
          <w:lang w:val="fr-CA"/>
        </w:rPr>
      </w:pPr>
      <w:r w:rsidRPr="00C65968">
        <w:rPr>
          <w:rFonts w:ascii="Calibri" w:eastAsia="Calibri" w:hAnsi="Calibri" w:cs="Calibri"/>
          <w:color w:val="000000"/>
          <w:sz w:val="22"/>
          <w:szCs w:val="22"/>
          <w:lang w:val="fr-CA"/>
        </w:rPr>
        <w:t>Institut de recherche du CHEO - Service des ressources humaines</w:t>
      </w:r>
    </w:p>
    <w:p w14:paraId="58A169D9" w14:textId="77777777" w:rsidR="00C65968" w:rsidRPr="00C65968" w:rsidRDefault="00C65968" w:rsidP="00C65968">
      <w:pPr>
        <w:rPr>
          <w:rFonts w:ascii="Calibri" w:eastAsia="Calibri" w:hAnsi="Calibri" w:cs="Calibri"/>
          <w:color w:val="000000"/>
          <w:sz w:val="22"/>
          <w:szCs w:val="22"/>
          <w:lang w:val="fr-CA"/>
        </w:rPr>
      </w:pPr>
      <w:r w:rsidRPr="00C65968">
        <w:rPr>
          <w:rFonts w:ascii="Calibri" w:eastAsia="Calibri" w:hAnsi="Calibri" w:cs="Calibri"/>
          <w:color w:val="000000"/>
          <w:sz w:val="22"/>
          <w:szCs w:val="22"/>
          <w:lang w:val="fr-CA"/>
        </w:rPr>
        <w:t>researchhr@cheo.on.ca</w:t>
      </w:r>
    </w:p>
    <w:p w14:paraId="436685FE" w14:textId="77777777" w:rsidR="00C65968" w:rsidRPr="00C65968" w:rsidRDefault="00C65968" w:rsidP="00C65968">
      <w:pPr>
        <w:rPr>
          <w:rFonts w:ascii="Calibri" w:eastAsia="Calibri" w:hAnsi="Calibri" w:cs="Calibri"/>
          <w:color w:val="000000"/>
          <w:sz w:val="22"/>
          <w:szCs w:val="22"/>
          <w:lang w:val="fr-CA"/>
        </w:rPr>
      </w:pPr>
      <w:r w:rsidRPr="00C65968">
        <w:rPr>
          <w:rFonts w:ascii="Calibri" w:eastAsia="Calibri" w:hAnsi="Calibri" w:cs="Calibri"/>
          <w:color w:val="000000"/>
          <w:sz w:val="22"/>
          <w:szCs w:val="22"/>
          <w:lang w:val="fr-CA"/>
        </w:rPr>
        <w:t>401, chemin Smyth</w:t>
      </w:r>
    </w:p>
    <w:p w14:paraId="4F2F4B26" w14:textId="77777777" w:rsidR="00C65968" w:rsidRPr="00C65968" w:rsidRDefault="00C65968" w:rsidP="00C65968">
      <w:pPr>
        <w:rPr>
          <w:rFonts w:ascii="Calibri" w:eastAsia="Calibri" w:hAnsi="Calibri" w:cs="Calibri"/>
          <w:color w:val="000000"/>
          <w:sz w:val="22"/>
          <w:szCs w:val="22"/>
          <w:lang w:val="fr-CA"/>
        </w:rPr>
      </w:pPr>
      <w:r w:rsidRPr="00C65968">
        <w:rPr>
          <w:rFonts w:ascii="Calibri" w:eastAsia="Calibri" w:hAnsi="Calibri" w:cs="Calibri"/>
          <w:color w:val="000000"/>
          <w:sz w:val="22"/>
          <w:szCs w:val="22"/>
          <w:lang w:val="fr-CA"/>
        </w:rPr>
        <w:t>Ottawa (Ontario) K1H 8L1, CANADA</w:t>
      </w:r>
    </w:p>
    <w:p w14:paraId="277F5135" w14:textId="77777777" w:rsidR="002F2CE5" w:rsidRPr="00F3764E" w:rsidRDefault="002F2CE5">
      <w:pPr>
        <w:rPr>
          <w:rFonts w:ascii="Calibri" w:eastAsia="Calibri" w:hAnsi="Calibri" w:cs="Calibri"/>
          <w:color w:val="000000"/>
          <w:sz w:val="22"/>
          <w:szCs w:val="22"/>
        </w:rPr>
      </w:pPr>
    </w:p>
    <w:p w14:paraId="5A5B20DE" w14:textId="77777777" w:rsidR="002F2CE5" w:rsidRPr="00F3764E" w:rsidRDefault="002F2CE5">
      <w:pPr>
        <w:rPr>
          <w:rFonts w:ascii="Calibri" w:eastAsia="Calibri" w:hAnsi="Calibri" w:cs="Calibri"/>
          <w:color w:val="000000"/>
          <w:sz w:val="22"/>
          <w:szCs w:val="22"/>
        </w:rPr>
      </w:pPr>
    </w:p>
    <w:p w14:paraId="7508C17B" w14:textId="77777777" w:rsidR="002F2CE5" w:rsidRPr="00F3764E" w:rsidRDefault="002F2CE5">
      <w:pPr>
        <w:rPr>
          <w:rFonts w:ascii="Calibri" w:eastAsia="Calibri" w:hAnsi="Calibri" w:cs="Calibri"/>
          <w:color w:val="000000"/>
          <w:sz w:val="22"/>
          <w:szCs w:val="22"/>
        </w:rPr>
      </w:pPr>
    </w:p>
    <w:p w14:paraId="6BF38DE8" w14:textId="77777777" w:rsidR="002F2CE5" w:rsidRDefault="002F2CE5">
      <w:pPr>
        <w:jc w:val="center"/>
        <w:rPr>
          <w:rFonts w:ascii="Calibri" w:eastAsia="Calibri" w:hAnsi="Calibri" w:cs="Calibri"/>
          <w:b/>
          <w:bCs/>
          <w:sz w:val="22"/>
          <w:szCs w:val="22"/>
        </w:rPr>
      </w:pPr>
    </w:p>
    <w:sectPr w:rsidR="002F2CE5">
      <w:headerReference w:type="default" r:id="rId10"/>
      <w:footerReference w:type="default" r:id="rId11"/>
      <w:pgSz w:w="12240" w:h="15840"/>
      <w:pgMar w:top="720" w:right="720" w:bottom="1152"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F8929" w14:textId="77777777" w:rsidR="00A67BD1" w:rsidRPr="00F3764E" w:rsidRDefault="00A67BD1">
      <w:r w:rsidRPr="00F3764E">
        <w:separator/>
      </w:r>
    </w:p>
  </w:endnote>
  <w:endnote w:type="continuationSeparator" w:id="0">
    <w:p w14:paraId="0D048E73" w14:textId="77777777" w:rsidR="00A67BD1" w:rsidRPr="00F3764E" w:rsidRDefault="00A67BD1">
      <w:r w:rsidRPr="00F376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E89EBB35-6319-48D4-8656-D688EB5071AE}"/>
  </w:font>
  <w:font w:name="Calibri">
    <w:panose1 w:val="020F0502020204030204"/>
    <w:charset w:val="00"/>
    <w:family w:val="swiss"/>
    <w:pitch w:val="variable"/>
    <w:sig w:usb0="E4002EFF" w:usb1="C200247B" w:usb2="00000009" w:usb3="00000000" w:csb0="000001FF" w:csb1="00000000"/>
    <w:embedRegular r:id="rId2" w:fontKey="{65798501-180B-446F-A5D7-600DFAEED367}"/>
    <w:embedBold r:id="rId3" w:fontKey="{DE1D47ED-A5ED-4EEC-97E0-5FF864F043FE}"/>
    <w:embedItalic r:id="rId4" w:fontKey="{F8BFED51-BDC7-4F48-9ED1-7B62C6003B93}"/>
    <w:embedBoldItalic r:id="rId5" w:fontKey="{6E3128A2-5DBE-4FE4-BFBC-D0DEE91BBFEF}"/>
  </w:font>
  <w:font w:name="Georgia">
    <w:panose1 w:val="02040502050405020303"/>
    <w:charset w:val="00"/>
    <w:family w:val="roman"/>
    <w:pitch w:val="variable"/>
    <w:sig w:usb0="00000287" w:usb1="00000000" w:usb2="00000000" w:usb3="00000000" w:csb0="0000009F" w:csb1="00000000"/>
    <w:embedItalic r:id="rId6" w:fontKey="{3EE40F5F-D2F7-4336-BA98-00981C0EEE07}"/>
  </w:font>
  <w:font w:name="Cambria Math">
    <w:panose1 w:val="02040503050406030204"/>
    <w:charset w:val="00"/>
    <w:family w:val="roman"/>
    <w:pitch w:val="variable"/>
    <w:sig w:usb0="E00006FF" w:usb1="420024FF" w:usb2="02000000" w:usb3="00000000" w:csb0="0000019F" w:csb1="00000000"/>
    <w:embedRegular r:id="rId7" w:fontKey="{C17FA7DF-E290-4CFA-A51D-DDF5AE0A2F2E}"/>
    <w:embedBold r:id="rId8" w:fontKey="{017D1C21-B0DD-46CE-B54F-99BB71FDB90C}"/>
  </w:font>
  <w:font w:name="Calibri Light">
    <w:panose1 w:val="020F0302020204030204"/>
    <w:charset w:val="00"/>
    <w:family w:val="swiss"/>
    <w:pitch w:val="variable"/>
    <w:sig w:usb0="E4002EFF" w:usb1="C200247B" w:usb2="00000009" w:usb3="00000000" w:csb0="000001FF" w:csb1="00000000"/>
    <w:embedRegular r:id="rId9" w:fontKey="{3C0C2234-B443-4E1A-A7FC-BB7315CAB9A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0C66" w14:textId="77777777" w:rsidR="002F2CE5" w:rsidRPr="00F3764E" w:rsidRDefault="002F2CE5">
    <w:pPr>
      <w:pBdr>
        <w:top w:val="single" w:sz="4" w:space="1" w:color="000000"/>
        <w:left w:val="nil"/>
        <w:bottom w:val="nil"/>
        <w:right w:val="nil"/>
        <w:between w:val="nil"/>
      </w:pBdr>
      <w:tabs>
        <w:tab w:val="center" w:pos="4320"/>
        <w:tab w:val="right" w:pos="8640"/>
        <w:tab w:val="right" w:pos="9900"/>
      </w:tabs>
      <w:rPr>
        <w:rFonts w:ascii="Arial" w:eastAsia="Arial" w:hAnsi="Arial" w:cs="Arial"/>
        <w:i/>
        <w:iCs/>
        <w:color w:val="00000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351CC" w14:textId="77777777" w:rsidR="00A67BD1" w:rsidRPr="00F3764E" w:rsidRDefault="00A67BD1">
      <w:r w:rsidRPr="00F3764E">
        <w:separator/>
      </w:r>
    </w:p>
  </w:footnote>
  <w:footnote w:type="continuationSeparator" w:id="0">
    <w:p w14:paraId="787F642B" w14:textId="77777777" w:rsidR="00A67BD1" w:rsidRPr="00F3764E" w:rsidRDefault="00A67BD1">
      <w:r w:rsidRPr="00F3764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BFC0D" w14:textId="77777777" w:rsidR="002F2CE5" w:rsidRPr="00F3764E" w:rsidRDefault="000C3EE7">
    <w:pPr>
      <w:pBdr>
        <w:top w:val="nil"/>
        <w:left w:val="nil"/>
        <w:bottom w:val="nil"/>
        <w:right w:val="nil"/>
        <w:between w:val="nil"/>
      </w:pBdr>
      <w:tabs>
        <w:tab w:val="center" w:pos="4320"/>
        <w:tab w:val="right" w:pos="8640"/>
      </w:tabs>
      <w:rPr>
        <w:color w:val="000000"/>
      </w:rPr>
    </w:pPr>
    <w:r w:rsidRPr="00F3764E">
      <w:rPr>
        <w:noProof/>
        <w:color w:val="000000"/>
      </w:rPr>
      <w:drawing>
        <wp:inline distT="0" distB="0" distL="0" distR="0" wp14:anchorId="3FC5622D" wp14:editId="12541E8F">
          <wp:extent cx="3096640" cy="336682"/>
          <wp:effectExtent l="0" t="0" r="0" b="0"/>
          <wp:docPr id="121048170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096640" cy="336682"/>
                  </a:xfrm>
                  <a:prstGeom prst="rect">
                    <a:avLst/>
                  </a:prstGeom>
                  <a:ln/>
                </pic:spPr>
              </pic:pic>
            </a:graphicData>
          </a:graphic>
        </wp:inline>
      </w:drawing>
    </w:r>
  </w:p>
  <w:p w14:paraId="78C15B08" w14:textId="77777777" w:rsidR="002F2CE5" w:rsidRPr="00F3764E" w:rsidRDefault="002F2CE5">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EA1D2A"/>
    <w:multiLevelType w:val="hybridMultilevel"/>
    <w:tmpl w:val="02722E94"/>
    <w:lvl w:ilvl="0" w:tplc="768C7512">
      <w:start w:val="1"/>
      <w:numFmt w:val="bullet"/>
      <w:lvlText w:val=""/>
      <w:lvlJc w:val="left"/>
      <w:pPr>
        <w:ind w:left="360" w:hanging="360"/>
      </w:pPr>
      <w:rPr>
        <w:rFonts w:ascii="Symbol" w:hAnsi="Symbol" w:hint="default"/>
        <w:color w:val="auto"/>
        <w:sz w:val="2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4697602C"/>
    <w:multiLevelType w:val="multilevel"/>
    <w:tmpl w:val="A3C4366C"/>
    <w:lvl w:ilvl="0">
      <w:start w:val="1"/>
      <w:numFmt w:val="bullet"/>
      <w:lvlText w:val="●"/>
      <w:lvlJc w:val="left"/>
      <w:pPr>
        <w:ind w:left="36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4A052DD"/>
    <w:multiLevelType w:val="hybridMultilevel"/>
    <w:tmpl w:val="69A6891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 w15:restartNumberingAfterBreak="0">
    <w:nsid w:val="60F2771E"/>
    <w:multiLevelType w:val="hybridMultilevel"/>
    <w:tmpl w:val="1502422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 w15:restartNumberingAfterBreak="0">
    <w:nsid w:val="7EC05510"/>
    <w:multiLevelType w:val="multilevel"/>
    <w:tmpl w:val="077EC94C"/>
    <w:lvl w:ilvl="0">
      <w:start w:val="1"/>
      <w:numFmt w:val="bullet"/>
      <w:lvlText w:val="●"/>
      <w:lvlJc w:val="left"/>
      <w:pPr>
        <w:ind w:left="360" w:hanging="360"/>
      </w:pPr>
      <w:rPr>
        <w:rFonts w:ascii="Noto Sans Symbols" w:eastAsia="Noto Sans Symbols" w:hAnsi="Noto Sans Symbols" w:cs="Noto Sans Symbols"/>
        <w:color w:val="000000"/>
        <w:sz w:val="20"/>
        <w:szCs w:val="2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308708664">
    <w:abstractNumId w:val="1"/>
  </w:num>
  <w:num w:numId="2" w16cid:durableId="977761827">
    <w:abstractNumId w:val="4"/>
  </w:num>
  <w:num w:numId="3" w16cid:durableId="567882567">
    <w:abstractNumId w:val="2"/>
  </w:num>
  <w:num w:numId="4" w16cid:durableId="1866600628">
    <w:abstractNumId w:val="3"/>
  </w:num>
  <w:num w:numId="5" w16cid:durableId="790636912">
    <w:abstractNumId w:val="0"/>
  </w:num>
  <w:num w:numId="6" w16cid:durableId="1624462502">
    <w:abstractNumId w:val="4"/>
  </w:num>
  <w:num w:numId="7" w16cid:durableId="16714455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CE5"/>
    <w:rsid w:val="00057A68"/>
    <w:rsid w:val="000C3EE7"/>
    <w:rsid w:val="00124CD5"/>
    <w:rsid w:val="0018489E"/>
    <w:rsid w:val="001C2564"/>
    <w:rsid w:val="001F7BBF"/>
    <w:rsid w:val="00285559"/>
    <w:rsid w:val="002C189F"/>
    <w:rsid w:val="002C3AA8"/>
    <w:rsid w:val="002F2CE5"/>
    <w:rsid w:val="00330706"/>
    <w:rsid w:val="0034540F"/>
    <w:rsid w:val="003513C5"/>
    <w:rsid w:val="003A3974"/>
    <w:rsid w:val="003B290A"/>
    <w:rsid w:val="00440C3B"/>
    <w:rsid w:val="004F5BCA"/>
    <w:rsid w:val="00617730"/>
    <w:rsid w:val="006254AB"/>
    <w:rsid w:val="006B70D6"/>
    <w:rsid w:val="006C05C9"/>
    <w:rsid w:val="00832E20"/>
    <w:rsid w:val="00936B72"/>
    <w:rsid w:val="00970C79"/>
    <w:rsid w:val="009A6372"/>
    <w:rsid w:val="00A25435"/>
    <w:rsid w:val="00A60151"/>
    <w:rsid w:val="00A67BD1"/>
    <w:rsid w:val="00B17922"/>
    <w:rsid w:val="00B2046E"/>
    <w:rsid w:val="00BA46CB"/>
    <w:rsid w:val="00C65968"/>
    <w:rsid w:val="00C835F4"/>
    <w:rsid w:val="00D36DD5"/>
    <w:rsid w:val="00D418C8"/>
    <w:rsid w:val="00DB5C01"/>
    <w:rsid w:val="00DE7A5F"/>
    <w:rsid w:val="00E92137"/>
    <w:rsid w:val="00F3764E"/>
    <w:rsid w:val="00F37EB5"/>
    <w:rsid w:val="00FC6A9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62D36"/>
  <w15:docId w15:val="{8AC1CD77-782A-403C-B453-76AC5D61F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paragraph" w:styleId="Heading1">
    <w:name w:val="heading 1"/>
    <w:basedOn w:val="Normal"/>
    <w:next w:val="Normal"/>
    <w:uiPriority w:val="9"/>
    <w:qFormat/>
    <w:pPr>
      <w:keepNext/>
      <w:jc w:val="center"/>
      <w:outlineLvl w:val="0"/>
    </w:pPr>
    <w:rPr>
      <w:rFonts w:ascii="Arial" w:eastAsia="Arial" w:hAnsi="Arial" w:cs="Arial"/>
      <w:b/>
      <w:bCs/>
    </w:rPr>
  </w:style>
  <w:style w:type="paragraph" w:styleId="Heading2">
    <w:name w:val="heading 2"/>
    <w:basedOn w:val="Normal"/>
    <w:next w:val="Normal"/>
    <w:uiPriority w:val="9"/>
    <w:semiHidden/>
    <w:unhideWhenUsed/>
    <w:qFormat/>
    <w:pPr>
      <w:keepNext/>
      <w:outlineLvl w:val="1"/>
    </w:pPr>
    <w:rPr>
      <w:rFonts w:ascii="Arial" w:eastAsia="Arial" w:hAnsi="Arial" w:cs="Arial"/>
      <w:b/>
      <w:bCs/>
      <w:sz w:val="22"/>
      <w:szCs w:val="22"/>
    </w:rPr>
  </w:style>
  <w:style w:type="paragraph" w:styleId="Heading3">
    <w:name w:val="heading 3"/>
    <w:basedOn w:val="Normal"/>
    <w:next w:val="Normal"/>
    <w:uiPriority w:val="9"/>
    <w:semiHidden/>
    <w:unhideWhenUsed/>
    <w:qFormat/>
    <w:pPr>
      <w:keepNext/>
      <w:jc w:val="center"/>
      <w:outlineLvl w:val="2"/>
    </w:pPr>
    <w:rPr>
      <w:rFonts w:ascii="Arial" w:eastAsia="Arial" w:hAnsi="Arial" w:cs="Arial"/>
      <w:b/>
      <w:bCs/>
      <w:sz w:val="16"/>
      <w:szCs w:val="16"/>
    </w:rPr>
  </w:style>
  <w:style w:type="paragraph" w:styleId="Heading4">
    <w:name w:val="heading 4"/>
    <w:basedOn w:val="Normal"/>
    <w:next w:val="Normal"/>
    <w:uiPriority w:val="9"/>
    <w:semiHidden/>
    <w:unhideWhenUsed/>
    <w:qFormat/>
    <w:pPr>
      <w:keepNext/>
      <w:outlineLvl w:val="3"/>
    </w:pPr>
    <w:rPr>
      <w:rFonts w:ascii="Arial" w:eastAsia="Arial" w:hAnsi="Arial" w:cs="Arial"/>
      <w:b/>
      <w:bCs/>
      <w:i/>
      <w:iCs/>
      <w:sz w:val="18"/>
      <w:szCs w:val="1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jc w:val="center"/>
    </w:pPr>
    <w:rPr>
      <w:rFonts w:ascii="Arial" w:eastAsia="Arial" w:hAnsi="Arial" w:cs="Arial"/>
      <w:b/>
      <w:bCs/>
      <w:i/>
      <w:iCs/>
      <w:sz w:val="40"/>
      <w:szCs w:val="40"/>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BodyText">
    <w:name w:val="Body Text"/>
    <w:basedOn w:val="Normal"/>
    <w:link w:val="BodyTextChar"/>
    <w:rPr>
      <w:sz w:val="22"/>
      <w:szCs w:val="22"/>
    </w:rPr>
  </w:style>
  <w:style w:type="paragraph" w:styleId="BodyText2">
    <w:name w:val="Body Text 2"/>
    <w:basedOn w:val="Normal"/>
    <w:rPr>
      <w:sz w:val="24"/>
      <w:lang w:val="en-US"/>
    </w:rPr>
  </w:style>
  <w:style w:type="character" w:styleId="Hyperlink">
    <w:name w:val="Hyperlink"/>
    <w:rsid w:val="0065777B"/>
    <w:rPr>
      <w:color w:val="0000FF"/>
      <w:u w:val="single"/>
    </w:rPr>
  </w:style>
  <w:style w:type="character" w:styleId="Strong">
    <w:name w:val="Strong"/>
    <w:qFormat/>
    <w:rsid w:val="00B03E75"/>
    <w:rPr>
      <w:b/>
      <w:bCs/>
    </w:rPr>
  </w:style>
  <w:style w:type="table" w:styleId="TableGrid">
    <w:name w:val="Table Grid"/>
    <w:basedOn w:val="TableNormal"/>
    <w:rsid w:val="006710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BE182B"/>
    <w:rPr>
      <w:i/>
      <w:iCs/>
    </w:rPr>
  </w:style>
  <w:style w:type="character" w:customStyle="1" w:styleId="TitleChar">
    <w:name w:val="Title Char"/>
    <w:link w:val="Title"/>
    <w:rsid w:val="006A3C81"/>
    <w:rPr>
      <w:rFonts w:ascii="Arial" w:hAnsi="Arial" w:cs="Arial"/>
      <w:b/>
      <w:bCs/>
      <w:i/>
      <w:iCs/>
      <w:sz w:val="40"/>
      <w:szCs w:val="24"/>
      <w:lang w:val="en-CA"/>
    </w:rPr>
  </w:style>
  <w:style w:type="character" w:customStyle="1" w:styleId="BodyTextChar">
    <w:name w:val="Body Text Char"/>
    <w:link w:val="BodyText"/>
    <w:rsid w:val="006A3C81"/>
    <w:rPr>
      <w:sz w:val="22"/>
      <w:szCs w:val="22"/>
      <w:lang w:val="en-CA"/>
    </w:rPr>
  </w:style>
  <w:style w:type="character" w:styleId="CommentReference">
    <w:name w:val="annotation reference"/>
    <w:rsid w:val="00E672F7"/>
    <w:rPr>
      <w:sz w:val="16"/>
      <w:szCs w:val="16"/>
    </w:rPr>
  </w:style>
  <w:style w:type="paragraph" w:styleId="CommentText">
    <w:name w:val="annotation text"/>
    <w:basedOn w:val="Normal"/>
    <w:link w:val="CommentTextChar"/>
    <w:rsid w:val="00E672F7"/>
  </w:style>
  <w:style w:type="character" w:customStyle="1" w:styleId="CommentTextChar">
    <w:name w:val="Comment Text Char"/>
    <w:link w:val="CommentText"/>
    <w:rsid w:val="00E672F7"/>
    <w:rPr>
      <w:lang w:eastAsia="en-US"/>
    </w:rPr>
  </w:style>
  <w:style w:type="paragraph" w:styleId="CommentSubject">
    <w:name w:val="annotation subject"/>
    <w:basedOn w:val="CommentText"/>
    <w:next w:val="CommentText"/>
    <w:link w:val="CommentSubjectChar"/>
    <w:rsid w:val="00E672F7"/>
    <w:rPr>
      <w:b/>
      <w:bCs/>
    </w:rPr>
  </w:style>
  <w:style w:type="character" w:customStyle="1" w:styleId="CommentSubjectChar">
    <w:name w:val="Comment Subject Char"/>
    <w:link w:val="CommentSubject"/>
    <w:rsid w:val="00E672F7"/>
    <w:rPr>
      <w:b/>
      <w:bCs/>
      <w:lang w:eastAsia="en-US"/>
    </w:rPr>
  </w:style>
  <w:style w:type="paragraph" w:styleId="NormalWeb">
    <w:name w:val="Normal (Web)"/>
    <w:basedOn w:val="Normal"/>
    <w:uiPriority w:val="99"/>
    <w:unhideWhenUsed/>
    <w:rsid w:val="007A7D72"/>
    <w:pPr>
      <w:spacing w:before="100" w:beforeAutospacing="1" w:after="100" w:afterAutospacing="1"/>
    </w:pPr>
    <w:rPr>
      <w:sz w:val="24"/>
      <w:szCs w:val="24"/>
    </w:rPr>
  </w:style>
  <w:style w:type="table" w:customStyle="1" w:styleId="TableGrid0">
    <w:name w:val="TableGrid"/>
    <w:rsid w:val="00142CF6"/>
    <w:rPr>
      <w:rFonts w:ascii="Calibri" w:hAnsi="Calibri"/>
      <w:sz w:val="22"/>
      <w:szCs w:val="22"/>
      <w:lang w:val="en-CA"/>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220922"/>
    <w:rPr>
      <w:color w:val="605E5C"/>
      <w:shd w:val="clear" w:color="auto" w:fill="E1DFDD"/>
    </w:rPr>
  </w:style>
  <w:style w:type="character" w:customStyle="1" w:styleId="HeaderChar">
    <w:name w:val="Header Char"/>
    <w:basedOn w:val="DefaultParagraphFont"/>
    <w:link w:val="Header"/>
    <w:uiPriority w:val="99"/>
    <w:rsid w:val="00CB7030"/>
    <w:rPr>
      <w:lang w:val="en-CA" w:eastAsia="en-US"/>
    </w:rPr>
  </w:style>
  <w:style w:type="paragraph" w:styleId="Revision">
    <w:name w:val="Revision"/>
    <w:hidden/>
    <w:uiPriority w:val="99"/>
    <w:semiHidden/>
    <w:rsid w:val="00CB7030"/>
    <w:rPr>
      <w:lang w:val="en-CA" w:eastAsia="en-US"/>
    </w:rPr>
  </w:style>
  <w:style w:type="paragraph" w:styleId="ListParagraph">
    <w:name w:val="List Paragraph"/>
    <w:basedOn w:val="Normal"/>
    <w:uiPriority w:val="34"/>
    <w:qFormat/>
    <w:rsid w:val="00196320"/>
    <w:pPr>
      <w:ind w:left="720"/>
      <w:contextualSpacing/>
    </w:pPr>
  </w:style>
  <w:style w:type="table" w:customStyle="1" w:styleId="a">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an01.safelinks.protection.outlook.com/?url=https%3A%2F%2Fredcap.link%2F5tz0osdw&amp;data=05%7C02%7CHNakua%40cheo.on.ca%7C4365d2d32a234966bc3608df100d3d54%7C219bf6057ee74841ae574e4147b8d97a%7C0%7C0%7C639247321188566751%7CUnknown%7CTWFpbGZsb3d8eyJFbXB0eU1hcGkiOnRydWUsIlYiOiIwLjAuMDAwMCIsIlAiOiJXaW4zMiIsIkFOIjoiTWFpbCIsIldUIjoyfQ%3D%3D%7C0%7C%7C%7C&amp;sdata=8%2BmvIWD5NhMGQhizt3LPmvseCN8zKq%2FQx%2BHe4%2BlSiLM%3D&amp;reserved=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an01.safelinks.protection.outlook.com/?url=https%3A%2F%2Fredcap.link%2F5tz0osdw&amp;data=05%7C02%7CHNakua%40cheo.on.ca%7C4365d2d32a234966bc3608df100d3d54%7C219bf6057ee74841ae574e4147b8d97a%7C0%7C0%7C639247321188566751%7CUnknown%7CTWFpbGZsb3d8eyJFbXB0eU1hcGkiOnRydWUsIlYiOiIwLjAuMDAwMCIsIlAiOiJXaW4zMiIsIkFOIjoiTWFpbCIsIldUIjoyfQ%3D%3D%7C0%7C%7C%7C&amp;sdata=8%2BmvIWD5NhMGQhizt3LPmvseCN8zKq%2FQx%2BHe4%2BlSiLM%3D&amp;reserved=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8y3q3gzDyy+7uOu7LZnAkXH1iw==">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2474</Words>
  <Characters>15097</Characters>
  <Application>Microsoft Office Word</Application>
  <DocSecurity>0</DocSecurity>
  <Lines>794</Lines>
  <Paragraphs>390</Paragraphs>
  <ScaleCrop>false</ScaleCrop>
  <HeadingPairs>
    <vt:vector size="2" baseType="variant">
      <vt:variant>
        <vt:lpstr>Title</vt:lpstr>
      </vt:variant>
      <vt:variant>
        <vt:i4>1</vt:i4>
      </vt:variant>
    </vt:vector>
  </HeadingPairs>
  <TitlesOfParts>
    <vt:vector size="1" baseType="lpstr">
      <vt:lpstr/>
    </vt:vector>
  </TitlesOfParts>
  <Company>CHEO</Company>
  <LinksUpToDate>false</LinksUpToDate>
  <CharactersWithSpaces>17181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lconstantinescu</dc:creator>
  <cp:lastModifiedBy>Hearn, Sarah</cp:lastModifiedBy>
  <cp:revision>3</cp:revision>
  <dcterms:created xsi:type="dcterms:W3CDTF">2026-09-29T12:44:00Z</dcterms:created>
  <dcterms:modified xsi:type="dcterms:W3CDTF">2026-09-29T12:49:00Z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2H4CPUCZY4K7-1249460000-100448</vt:lpwstr>
  </property>
  <property fmtid="{D5CDD505-2E9C-101B-9397-08002B2CF9AE}" pid="3" name="_dlc_DocIdItemGuid">
    <vt:lpwstr>07898d8e-d58e-467a-b7b5-60b2b73a97ca</vt:lpwstr>
  </property>
  <property fmtid="{D5CDD505-2E9C-101B-9397-08002B2CF9AE}" pid="4" name="_dlc_DocIdUrl">
    <vt:lpwstr>https://mycheo.sharepoint.com/sites/SI_RI_ORS/_layouts/15/DocIdRedir.aspx?ID=2H4CPUCZY4K7-1249460000-100448, 2H4CPUCZY4K7-1249460000-100448</vt:lpwstr>
  </property>
  <property fmtid="{D5CDD505-2E9C-101B-9397-08002B2CF9AE}" pid="5" name="display_urn:schemas-microsoft-com:office:office#Editor">
    <vt:lpwstr>Bellocchi, Melissa</vt:lpwstr>
  </property>
  <property fmtid="{D5CDD505-2E9C-101B-9397-08002B2CF9AE}" pid="6" name="_ExtendedDescription">
    <vt:lpwstr>Job Posting Template - Research Coordinator.doc</vt:lpwstr>
  </property>
  <property fmtid="{D5CDD505-2E9C-101B-9397-08002B2CF9AE}" pid="7" name="display_urn:schemas-microsoft-com:office:office#Author">
    <vt:lpwstr>SI_RI_ORS Owners</vt:lpwstr>
  </property>
  <property fmtid="{D5CDD505-2E9C-101B-9397-08002B2CF9AE}" pid="8" name="ContentTypeId">
    <vt:lpwstr>0x0101009E9D6FC37673304E9C26C1C9738376D4</vt:lpwstr>
  </property>
  <property fmtid="{D5CDD505-2E9C-101B-9397-08002B2CF9AE}" pid="9" name="MediaServiceImageTags">
    <vt:lpwstr/>
  </property>
</Properties>
</file>