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29B5" w14:textId="77777777" w:rsidR="007B36C3" w:rsidRPr="00B563F8" w:rsidRDefault="0082443D">
      <w:pPr>
        <w:jc w:val="center"/>
        <w:rPr>
          <w:rFonts w:ascii="Calibri" w:hAnsi="Calibri" w:cs="Calibri"/>
          <w:b/>
          <w:bCs/>
          <w:i/>
          <w:iCs/>
          <w:sz w:val="22"/>
          <w:szCs w:val="22"/>
        </w:rPr>
      </w:pPr>
      <w:r w:rsidRPr="00B563F8">
        <w:rPr>
          <w:rFonts w:ascii="Calibri" w:hAnsi="Calibri" w:cs="Calibri"/>
          <w:b/>
          <w:bCs/>
          <w:noProof/>
          <w:sz w:val="22"/>
          <w:szCs w:val="22"/>
        </w:rPr>
        <w:t xml:space="preserve"> </w:t>
      </w:r>
    </w:p>
    <w:p w14:paraId="1A41021D" w14:textId="77777777" w:rsidR="007B36C3" w:rsidRPr="00B563F8" w:rsidRDefault="007B36C3" w:rsidP="008A353D">
      <w:pPr>
        <w:jc w:val="center"/>
        <w:rPr>
          <w:rFonts w:ascii="Calibri" w:hAnsi="Calibri" w:cs="Calibri"/>
          <w:sz w:val="22"/>
          <w:szCs w:val="22"/>
        </w:rPr>
      </w:pPr>
    </w:p>
    <w:p w14:paraId="680A97A3" w14:textId="4DD17E9B" w:rsidR="004E1994" w:rsidRPr="00A9001D" w:rsidRDefault="008D4A42" w:rsidP="008A353D">
      <w:pPr>
        <w:jc w:val="center"/>
        <w:rPr>
          <w:rFonts w:ascii="Calibri" w:hAnsi="Calibri" w:cs="Calibri"/>
          <w:b/>
          <w:bCs/>
          <w:sz w:val="22"/>
          <w:szCs w:val="22"/>
        </w:rPr>
      </w:pPr>
      <w:r w:rsidRPr="00A9001D">
        <w:rPr>
          <w:rFonts w:ascii="Calibri" w:hAnsi="Calibri" w:cs="Calibri"/>
          <w:b/>
          <w:bCs/>
          <w:sz w:val="22"/>
          <w:szCs w:val="22"/>
        </w:rPr>
        <w:t xml:space="preserve">JOB DESCRIPTION </w:t>
      </w:r>
    </w:p>
    <w:p w14:paraId="4AFAC197" w14:textId="62964ED4" w:rsidR="00356543" w:rsidRPr="00A9001D" w:rsidRDefault="004E1994" w:rsidP="008A353D">
      <w:pPr>
        <w:jc w:val="center"/>
        <w:rPr>
          <w:rFonts w:ascii="Calibri" w:hAnsi="Calibri" w:cs="Calibri"/>
          <w:b/>
          <w:bCs/>
          <w:sz w:val="22"/>
          <w:szCs w:val="22"/>
        </w:rPr>
      </w:pPr>
      <w:r w:rsidRPr="00A9001D">
        <w:rPr>
          <w:rFonts w:ascii="Calibri" w:hAnsi="Calibri" w:cs="Calibri"/>
          <w:b/>
          <w:bCs/>
          <w:sz w:val="22"/>
          <w:szCs w:val="22"/>
        </w:rPr>
        <w:t>P</w:t>
      </w:r>
      <w:r w:rsidR="26D36A00" w:rsidRPr="00A9001D">
        <w:rPr>
          <w:rFonts w:ascii="Calibri" w:hAnsi="Calibri" w:cs="Calibri"/>
          <w:b/>
          <w:bCs/>
          <w:sz w:val="22"/>
          <w:szCs w:val="22"/>
        </w:rPr>
        <w:t>osting</w:t>
      </w:r>
      <w:r w:rsidRPr="00A9001D">
        <w:rPr>
          <w:rFonts w:ascii="Calibri" w:hAnsi="Calibri" w:cs="Calibri"/>
          <w:b/>
          <w:bCs/>
          <w:sz w:val="22"/>
          <w:szCs w:val="22"/>
        </w:rPr>
        <w:t xml:space="preserve"> # - </w:t>
      </w:r>
      <w:r w:rsidR="008A353D" w:rsidRPr="00A9001D">
        <w:rPr>
          <w:rFonts w:ascii="Calibri" w:hAnsi="Calibri" w:cs="Calibri"/>
          <w:b/>
          <w:bCs/>
          <w:sz w:val="22"/>
          <w:szCs w:val="22"/>
        </w:rPr>
        <w:t>RI-2</w:t>
      </w:r>
      <w:r w:rsidR="00550B9F" w:rsidRPr="00A9001D">
        <w:rPr>
          <w:rFonts w:ascii="Calibri" w:hAnsi="Calibri" w:cs="Calibri"/>
          <w:b/>
          <w:bCs/>
          <w:sz w:val="22"/>
          <w:szCs w:val="22"/>
        </w:rPr>
        <w:t>6</w:t>
      </w:r>
      <w:r w:rsidR="008A353D" w:rsidRPr="00A9001D">
        <w:rPr>
          <w:rFonts w:ascii="Calibri" w:hAnsi="Calibri" w:cs="Calibri"/>
          <w:b/>
          <w:bCs/>
          <w:sz w:val="22"/>
          <w:szCs w:val="22"/>
        </w:rPr>
        <w:t>-</w:t>
      </w:r>
      <w:r w:rsidRPr="00A9001D">
        <w:rPr>
          <w:rFonts w:ascii="Calibri" w:hAnsi="Calibri" w:cs="Calibri"/>
          <w:b/>
          <w:bCs/>
          <w:sz w:val="22"/>
          <w:szCs w:val="22"/>
        </w:rPr>
        <w:t>037</w:t>
      </w:r>
    </w:p>
    <w:p w14:paraId="10E19A65" w14:textId="77777777" w:rsidR="00850D14" w:rsidRPr="00A9001D" w:rsidRDefault="00850D14" w:rsidP="770A88D0">
      <w:pPr>
        <w:jc w:val="center"/>
        <w:rPr>
          <w:rFonts w:ascii="Calibri" w:hAnsi="Calibri" w:cs="Calibri"/>
          <w:b/>
          <w:bCs/>
          <w:sz w:val="22"/>
          <w:szCs w:val="22"/>
        </w:rPr>
      </w:pPr>
    </w:p>
    <w:p w14:paraId="44F8FBFE" w14:textId="6A93EE8B" w:rsidR="0031042E" w:rsidRPr="00A9001D" w:rsidRDefault="0031042E" w:rsidP="770A88D0">
      <w:pPr>
        <w:jc w:val="center"/>
        <w:rPr>
          <w:rFonts w:ascii="Calibri" w:hAnsi="Calibri" w:cs="Calibri"/>
          <w:b/>
          <w:bCs/>
          <w:sz w:val="22"/>
          <w:szCs w:val="22"/>
        </w:rPr>
      </w:pPr>
      <w:r w:rsidRPr="00A9001D">
        <w:rPr>
          <w:rFonts w:ascii="Calibri" w:hAnsi="Calibri" w:cs="Calibri"/>
          <w:b/>
          <w:bCs/>
          <w:sz w:val="22"/>
          <w:szCs w:val="22"/>
        </w:rPr>
        <w:t xml:space="preserve">Posting Period – </w:t>
      </w:r>
      <w:r w:rsidR="0023597E">
        <w:rPr>
          <w:rFonts w:ascii="Calibri" w:hAnsi="Calibri" w:cs="Calibri"/>
          <w:b/>
          <w:bCs/>
          <w:sz w:val="22"/>
          <w:szCs w:val="22"/>
        </w:rPr>
        <w:t>August 20 to September 3,</w:t>
      </w:r>
      <w:r w:rsidRPr="00A9001D">
        <w:rPr>
          <w:rFonts w:ascii="Calibri" w:hAnsi="Calibri" w:cs="Calibri"/>
          <w:b/>
          <w:bCs/>
          <w:sz w:val="22"/>
          <w:szCs w:val="22"/>
        </w:rPr>
        <w:t xml:space="preserve"> 2026</w:t>
      </w:r>
    </w:p>
    <w:p w14:paraId="4DA7F5B2" w14:textId="4C599D0E" w:rsidR="008A353D" w:rsidRPr="00A9001D" w:rsidRDefault="008A353D" w:rsidP="770A88D0">
      <w:pPr>
        <w:jc w:val="center"/>
        <w:rPr>
          <w:rFonts w:ascii="Calibri" w:hAnsi="Calibri" w:cs="Calibri"/>
          <w:sz w:val="22"/>
          <w:szCs w:val="22"/>
        </w:rPr>
      </w:pPr>
    </w:p>
    <w:p w14:paraId="3F898960" w14:textId="77777777" w:rsidR="008A353D" w:rsidRPr="00A9001D" w:rsidRDefault="008A353D" w:rsidP="00356543">
      <w:pPr>
        <w:jc w:val="center"/>
        <w:rPr>
          <w:rFonts w:ascii="Calibri" w:hAnsi="Calibri" w:cs="Calibri"/>
          <w:sz w:val="22"/>
          <w:szCs w:val="22"/>
        </w:rPr>
      </w:pPr>
    </w:p>
    <w:tbl>
      <w:tblPr>
        <w:tblW w:w="0" w:type="auto"/>
        <w:tblLook w:val="01E0" w:firstRow="1" w:lastRow="1" w:firstColumn="1" w:lastColumn="1" w:noHBand="0" w:noVBand="0"/>
      </w:tblPr>
      <w:tblGrid>
        <w:gridCol w:w="1985"/>
        <w:gridCol w:w="7523"/>
      </w:tblGrid>
      <w:tr w:rsidR="006710AD" w:rsidRPr="00A9001D" w14:paraId="4375DE3D" w14:textId="77777777" w:rsidTr="044973E9">
        <w:trPr>
          <w:trHeight w:val="360"/>
        </w:trPr>
        <w:tc>
          <w:tcPr>
            <w:tcW w:w="1985" w:type="dxa"/>
            <w:vAlign w:val="center"/>
          </w:tcPr>
          <w:p w14:paraId="1A680E4E" w14:textId="77777777" w:rsidR="006710AD" w:rsidRPr="00A9001D" w:rsidRDefault="006710AD" w:rsidP="770A88D0">
            <w:pPr>
              <w:rPr>
                <w:rFonts w:ascii="Calibri" w:hAnsi="Calibri" w:cs="Calibri"/>
                <w:b/>
                <w:bCs/>
                <w:sz w:val="22"/>
                <w:szCs w:val="22"/>
              </w:rPr>
            </w:pPr>
            <w:r w:rsidRPr="00A9001D">
              <w:rPr>
                <w:rFonts w:ascii="Calibri" w:hAnsi="Calibri" w:cs="Calibri"/>
                <w:b/>
                <w:bCs/>
                <w:sz w:val="22"/>
                <w:szCs w:val="22"/>
              </w:rPr>
              <w:t>POSITION</w:t>
            </w:r>
            <w:r w:rsidR="00387A3A" w:rsidRPr="00A9001D">
              <w:rPr>
                <w:rFonts w:ascii="Calibri" w:hAnsi="Calibri" w:cs="Calibri"/>
                <w:b/>
                <w:bCs/>
                <w:sz w:val="22"/>
                <w:szCs w:val="22"/>
              </w:rPr>
              <w:t>:</w:t>
            </w:r>
          </w:p>
        </w:tc>
        <w:tc>
          <w:tcPr>
            <w:tcW w:w="7523" w:type="dxa"/>
            <w:vAlign w:val="center"/>
          </w:tcPr>
          <w:p w14:paraId="1E3BFAFE" w14:textId="77777777" w:rsidR="007C51B8" w:rsidRPr="00A9001D" w:rsidRDefault="004E1994" w:rsidP="044973E9">
            <w:pPr>
              <w:rPr>
                <w:rFonts w:ascii="Calibri" w:hAnsi="Calibri" w:cs="Calibri"/>
                <w:sz w:val="22"/>
                <w:szCs w:val="22"/>
                <w:lang w:val="en-US"/>
              </w:rPr>
            </w:pPr>
            <w:r w:rsidRPr="00A9001D">
              <w:rPr>
                <w:rFonts w:ascii="Calibri" w:hAnsi="Calibri" w:cs="Calibri"/>
                <w:sz w:val="22"/>
                <w:szCs w:val="22"/>
                <w:lang w:val="en-US"/>
              </w:rPr>
              <w:t>Postdoctoral Fellow</w:t>
            </w:r>
            <w:r w:rsidR="18863BF6" w:rsidRPr="00A9001D">
              <w:rPr>
                <w:rFonts w:ascii="Calibri" w:hAnsi="Calibri" w:cs="Calibri"/>
                <w:sz w:val="22"/>
                <w:szCs w:val="22"/>
                <w:lang w:val="en-US"/>
              </w:rPr>
              <w:t xml:space="preserve">, </w:t>
            </w:r>
          </w:p>
          <w:p w14:paraId="76F3F105" w14:textId="354474A7" w:rsidR="006710AD" w:rsidRPr="00A9001D" w:rsidRDefault="00AA1386" w:rsidP="044973E9">
            <w:pPr>
              <w:rPr>
                <w:rFonts w:ascii="Calibri" w:hAnsi="Calibri" w:cs="Calibri"/>
                <w:sz w:val="22"/>
                <w:szCs w:val="22"/>
                <w:lang w:val="en-US"/>
              </w:rPr>
            </w:pPr>
            <w:r w:rsidRPr="00A9001D">
              <w:rPr>
                <w:rFonts w:ascii="Calibri" w:hAnsi="Calibri" w:cs="Calibri"/>
                <w:sz w:val="22"/>
                <w:szCs w:val="22"/>
                <w:lang w:val="en-US"/>
              </w:rPr>
              <w:t>CGI</w:t>
            </w:r>
            <w:r w:rsidR="005C19B8" w:rsidRPr="00A9001D">
              <w:rPr>
                <w:rFonts w:ascii="Calibri" w:hAnsi="Calibri" w:cs="Calibri"/>
                <w:sz w:val="22"/>
                <w:szCs w:val="22"/>
                <w:lang w:val="en-US"/>
              </w:rPr>
              <w:t xml:space="preserve"> Research Team</w:t>
            </w:r>
          </w:p>
          <w:p w14:paraId="13807E31" w14:textId="4B450666" w:rsidR="004E1994" w:rsidRPr="00A9001D" w:rsidRDefault="004E1994" w:rsidP="770A88D0">
            <w:pPr>
              <w:tabs>
                <w:tab w:val="center" w:pos="3633"/>
              </w:tabs>
              <w:rPr>
                <w:rFonts w:ascii="Calibri" w:hAnsi="Calibri" w:cs="Calibri"/>
                <w:sz w:val="22"/>
                <w:szCs w:val="22"/>
                <w:lang w:val="en-US"/>
              </w:rPr>
            </w:pPr>
            <w:r w:rsidRPr="00A9001D">
              <w:rPr>
                <w:rFonts w:ascii="Calibri" w:hAnsi="Calibri" w:cs="Calibri"/>
                <w:sz w:val="22"/>
                <w:szCs w:val="22"/>
                <w:lang w:val="en-US"/>
              </w:rPr>
              <w:t xml:space="preserve">New Position </w:t>
            </w:r>
          </w:p>
        </w:tc>
      </w:tr>
      <w:tr w:rsidR="006710AD" w:rsidRPr="00A9001D" w14:paraId="3F10FD11" w14:textId="77777777" w:rsidTr="044973E9">
        <w:trPr>
          <w:trHeight w:val="360"/>
        </w:trPr>
        <w:tc>
          <w:tcPr>
            <w:tcW w:w="1985" w:type="dxa"/>
            <w:vAlign w:val="center"/>
          </w:tcPr>
          <w:p w14:paraId="1BDBAC18" w14:textId="77777777" w:rsidR="006710AD" w:rsidRPr="00A9001D" w:rsidRDefault="006710AD" w:rsidP="00EA6EF0">
            <w:pPr>
              <w:rPr>
                <w:rFonts w:ascii="Calibri" w:hAnsi="Calibri" w:cs="Calibri"/>
                <w:b/>
                <w:bCs/>
                <w:sz w:val="22"/>
                <w:szCs w:val="22"/>
              </w:rPr>
            </w:pPr>
          </w:p>
        </w:tc>
        <w:tc>
          <w:tcPr>
            <w:tcW w:w="7523" w:type="dxa"/>
            <w:vAlign w:val="center"/>
          </w:tcPr>
          <w:p w14:paraId="5565D7B4" w14:textId="77777777" w:rsidR="006710AD" w:rsidRPr="00A9001D" w:rsidRDefault="006710AD" w:rsidP="00EA6EF0">
            <w:pPr>
              <w:rPr>
                <w:rFonts w:ascii="Calibri" w:hAnsi="Calibri" w:cs="Calibri"/>
                <w:bCs/>
                <w:sz w:val="22"/>
                <w:szCs w:val="22"/>
              </w:rPr>
            </w:pPr>
          </w:p>
        </w:tc>
      </w:tr>
      <w:tr w:rsidR="006710AD" w:rsidRPr="00A9001D" w14:paraId="774702E6" w14:textId="77777777" w:rsidTr="044973E9">
        <w:trPr>
          <w:trHeight w:val="360"/>
        </w:trPr>
        <w:tc>
          <w:tcPr>
            <w:tcW w:w="1985" w:type="dxa"/>
            <w:vAlign w:val="center"/>
          </w:tcPr>
          <w:p w14:paraId="09C94581" w14:textId="77777777" w:rsidR="006710AD" w:rsidRPr="00A9001D" w:rsidRDefault="006710AD" w:rsidP="00EA6EF0">
            <w:pPr>
              <w:rPr>
                <w:rFonts w:ascii="Calibri" w:hAnsi="Calibri" w:cs="Calibri"/>
                <w:b/>
                <w:bCs/>
                <w:sz w:val="22"/>
                <w:szCs w:val="22"/>
                <w:lang w:val="fr-CA"/>
              </w:rPr>
            </w:pPr>
            <w:r w:rsidRPr="00A9001D">
              <w:rPr>
                <w:rFonts w:ascii="Calibri" w:hAnsi="Calibri" w:cs="Calibri"/>
                <w:b/>
                <w:bCs/>
                <w:sz w:val="22"/>
                <w:szCs w:val="22"/>
                <w:lang w:val="fr-CA"/>
              </w:rPr>
              <w:t>TERM:</w:t>
            </w:r>
          </w:p>
        </w:tc>
        <w:tc>
          <w:tcPr>
            <w:tcW w:w="7523" w:type="dxa"/>
            <w:vAlign w:val="center"/>
          </w:tcPr>
          <w:p w14:paraId="097C0E8E" w14:textId="5D4F245F" w:rsidR="006710AD" w:rsidRPr="00A9001D" w:rsidRDefault="004E1994" w:rsidP="770A88D0">
            <w:pPr>
              <w:rPr>
                <w:rFonts w:ascii="Calibri" w:hAnsi="Calibri" w:cs="Calibri"/>
                <w:sz w:val="22"/>
                <w:szCs w:val="22"/>
                <w:lang w:val="en-US"/>
              </w:rPr>
            </w:pPr>
            <w:r w:rsidRPr="00A9001D">
              <w:rPr>
                <w:rFonts w:ascii="Calibri" w:hAnsi="Calibri" w:cs="Calibri"/>
                <w:sz w:val="22"/>
                <w:szCs w:val="22"/>
                <w:lang w:val="en-US"/>
              </w:rPr>
              <w:t xml:space="preserve">Full time (1.0 FTE), </w:t>
            </w:r>
            <w:proofErr w:type="gramStart"/>
            <w:r w:rsidR="00860110" w:rsidRPr="00A9001D">
              <w:rPr>
                <w:rFonts w:ascii="Calibri" w:hAnsi="Calibri" w:cs="Calibri"/>
                <w:sz w:val="22"/>
                <w:szCs w:val="22"/>
                <w:lang w:val="en-US"/>
              </w:rPr>
              <w:t>2</w:t>
            </w:r>
            <w:r w:rsidR="00C81729" w:rsidRPr="00A9001D">
              <w:rPr>
                <w:rFonts w:ascii="Calibri" w:hAnsi="Calibri" w:cs="Calibri"/>
                <w:sz w:val="22"/>
                <w:szCs w:val="22"/>
                <w:lang w:val="en-US"/>
              </w:rPr>
              <w:t xml:space="preserve"> y</w:t>
            </w:r>
            <w:r w:rsidR="00E52FA2" w:rsidRPr="00A9001D">
              <w:rPr>
                <w:rFonts w:ascii="Calibri" w:hAnsi="Calibri" w:cs="Calibri"/>
                <w:sz w:val="22"/>
                <w:szCs w:val="22"/>
                <w:lang w:val="en-US"/>
              </w:rPr>
              <w:t>ea</w:t>
            </w:r>
            <w:r w:rsidR="00C81729" w:rsidRPr="00A9001D">
              <w:rPr>
                <w:rFonts w:ascii="Calibri" w:hAnsi="Calibri" w:cs="Calibri"/>
                <w:sz w:val="22"/>
                <w:szCs w:val="22"/>
                <w:lang w:val="en-US"/>
              </w:rPr>
              <w:t>r</w:t>
            </w:r>
            <w:proofErr w:type="gramEnd"/>
            <w:r w:rsidR="00C81729" w:rsidRPr="00A9001D">
              <w:rPr>
                <w:rFonts w:ascii="Calibri" w:hAnsi="Calibri" w:cs="Calibri"/>
                <w:sz w:val="22"/>
                <w:szCs w:val="22"/>
                <w:lang w:val="en-US"/>
              </w:rPr>
              <w:t xml:space="preserve"> contract</w:t>
            </w:r>
            <w:r w:rsidRPr="00A9001D">
              <w:rPr>
                <w:rFonts w:ascii="Calibri" w:hAnsi="Calibri" w:cs="Calibri"/>
                <w:sz w:val="22"/>
                <w:szCs w:val="22"/>
                <w:lang w:val="en-US"/>
              </w:rPr>
              <w:t xml:space="preserve"> with</w:t>
            </w:r>
            <w:r w:rsidR="789C6790" w:rsidRPr="00A9001D">
              <w:rPr>
                <w:rFonts w:ascii="Calibri" w:hAnsi="Calibri" w:cs="Calibri"/>
                <w:sz w:val="22"/>
                <w:szCs w:val="22"/>
                <w:lang w:val="en-US"/>
              </w:rPr>
              <w:t xml:space="preserve"> </w:t>
            </w:r>
            <w:r w:rsidR="00860110" w:rsidRPr="00A9001D">
              <w:rPr>
                <w:rFonts w:ascii="Calibri" w:hAnsi="Calibri" w:cs="Calibri"/>
                <w:sz w:val="22"/>
                <w:szCs w:val="22"/>
                <w:lang w:val="en-US"/>
              </w:rPr>
              <w:t xml:space="preserve">possibility of </w:t>
            </w:r>
            <w:r w:rsidR="00C81729" w:rsidRPr="00A9001D">
              <w:rPr>
                <w:rFonts w:ascii="Calibri" w:hAnsi="Calibri" w:cs="Calibri"/>
                <w:sz w:val="22"/>
                <w:szCs w:val="22"/>
                <w:lang w:val="en-US"/>
              </w:rPr>
              <w:t xml:space="preserve">renewal </w:t>
            </w:r>
          </w:p>
        </w:tc>
      </w:tr>
      <w:tr w:rsidR="00843DDD" w:rsidRPr="00A9001D" w14:paraId="0D975AC3" w14:textId="77777777" w:rsidTr="044973E9">
        <w:trPr>
          <w:trHeight w:val="360"/>
        </w:trPr>
        <w:tc>
          <w:tcPr>
            <w:tcW w:w="1985" w:type="dxa"/>
          </w:tcPr>
          <w:p w14:paraId="7A471CEC" w14:textId="77777777" w:rsidR="00843DDD" w:rsidRPr="00A9001D" w:rsidRDefault="00843DDD">
            <w:pPr>
              <w:rPr>
                <w:rFonts w:ascii="Calibri" w:hAnsi="Calibri" w:cs="Calibri"/>
                <w:b/>
                <w:bCs/>
                <w:sz w:val="22"/>
                <w:szCs w:val="22"/>
                <w:lang w:val="en-US"/>
              </w:rPr>
            </w:pPr>
          </w:p>
          <w:p w14:paraId="53B095C5" w14:textId="625B2C8C" w:rsidR="004E1994" w:rsidRPr="00A9001D" w:rsidRDefault="004E1994">
            <w:pPr>
              <w:rPr>
                <w:rFonts w:ascii="Calibri" w:hAnsi="Calibri" w:cs="Calibri"/>
                <w:b/>
                <w:bCs/>
                <w:sz w:val="22"/>
                <w:szCs w:val="22"/>
                <w:lang w:val="en-US"/>
              </w:rPr>
            </w:pPr>
            <w:r w:rsidRPr="00A9001D">
              <w:rPr>
                <w:rFonts w:ascii="Calibri" w:hAnsi="Calibri" w:cs="Calibri"/>
                <w:b/>
                <w:bCs/>
                <w:sz w:val="22"/>
                <w:szCs w:val="22"/>
                <w:lang w:val="en-US"/>
              </w:rPr>
              <w:t>SALARY:</w:t>
            </w:r>
          </w:p>
          <w:p w14:paraId="09D37448" w14:textId="77777777" w:rsidR="004E1994" w:rsidRPr="00A9001D" w:rsidRDefault="004E1994">
            <w:pPr>
              <w:rPr>
                <w:rFonts w:ascii="Calibri" w:hAnsi="Calibri" w:cs="Calibri"/>
                <w:b/>
                <w:bCs/>
                <w:sz w:val="22"/>
                <w:szCs w:val="22"/>
                <w:lang w:val="en-US"/>
              </w:rPr>
            </w:pPr>
          </w:p>
          <w:p w14:paraId="152D952E" w14:textId="2DAE111E" w:rsidR="00843DDD" w:rsidRPr="00A9001D" w:rsidRDefault="00843DDD">
            <w:pPr>
              <w:rPr>
                <w:rFonts w:ascii="Calibri" w:hAnsi="Calibri" w:cs="Calibri"/>
                <w:b/>
                <w:bCs/>
                <w:sz w:val="22"/>
                <w:szCs w:val="22"/>
                <w:lang w:val="en-US"/>
              </w:rPr>
            </w:pPr>
            <w:r w:rsidRPr="00A9001D">
              <w:rPr>
                <w:rFonts w:ascii="Calibri" w:hAnsi="Calibri" w:cs="Calibri"/>
                <w:b/>
                <w:bCs/>
                <w:sz w:val="22"/>
                <w:szCs w:val="22"/>
                <w:lang w:val="en-US"/>
              </w:rPr>
              <w:t>REPORTS TO:</w:t>
            </w:r>
          </w:p>
        </w:tc>
        <w:tc>
          <w:tcPr>
            <w:tcW w:w="7523" w:type="dxa"/>
          </w:tcPr>
          <w:p w14:paraId="10C0BA8A" w14:textId="77777777" w:rsidR="00843DDD" w:rsidRPr="00A9001D" w:rsidRDefault="00843DDD">
            <w:pPr>
              <w:rPr>
                <w:rFonts w:ascii="Calibri" w:hAnsi="Calibri" w:cs="Calibri"/>
                <w:bCs/>
                <w:sz w:val="22"/>
                <w:szCs w:val="22"/>
                <w:lang w:val="en-US"/>
              </w:rPr>
            </w:pPr>
          </w:p>
          <w:p w14:paraId="4D2A5E0A" w14:textId="2AEE191F" w:rsidR="004E1994" w:rsidRPr="00A9001D" w:rsidRDefault="267D598C" w:rsidP="770A88D0">
            <w:pPr>
              <w:rPr>
                <w:rFonts w:ascii="Calibri" w:hAnsi="Calibri" w:cs="Calibri"/>
                <w:sz w:val="22"/>
                <w:szCs w:val="22"/>
                <w:lang w:val="en-US"/>
              </w:rPr>
            </w:pPr>
            <w:r w:rsidRPr="00A9001D">
              <w:rPr>
                <w:rFonts w:ascii="Calibri" w:hAnsi="Calibri" w:cs="Calibri"/>
                <w:sz w:val="22"/>
                <w:szCs w:val="22"/>
                <w:lang w:val="en-US"/>
              </w:rPr>
              <w:t>$53,000</w:t>
            </w:r>
            <w:r w:rsidR="007C51B8" w:rsidRPr="00A9001D">
              <w:rPr>
                <w:rFonts w:ascii="Calibri" w:hAnsi="Calibri" w:cs="Calibri"/>
                <w:sz w:val="22"/>
                <w:szCs w:val="22"/>
                <w:lang w:val="en-US"/>
              </w:rPr>
              <w:t xml:space="preserve"> </w:t>
            </w:r>
            <w:r w:rsidR="004E1994" w:rsidRPr="00A9001D">
              <w:rPr>
                <w:rFonts w:ascii="Calibri" w:hAnsi="Calibri" w:cs="Calibri"/>
                <w:sz w:val="22"/>
                <w:szCs w:val="22"/>
                <w:lang w:val="en-US"/>
              </w:rPr>
              <w:t xml:space="preserve">– </w:t>
            </w:r>
            <w:r w:rsidR="07633316" w:rsidRPr="00A9001D">
              <w:rPr>
                <w:rFonts w:ascii="Calibri" w:hAnsi="Calibri" w:cs="Calibri"/>
                <w:sz w:val="22"/>
                <w:szCs w:val="22"/>
                <w:lang w:val="en-US"/>
              </w:rPr>
              <w:t>$59,000</w:t>
            </w:r>
            <w:r w:rsidR="007C51B8" w:rsidRPr="00A9001D">
              <w:rPr>
                <w:rFonts w:ascii="Calibri" w:hAnsi="Calibri" w:cs="Calibri"/>
                <w:sz w:val="22"/>
                <w:szCs w:val="22"/>
                <w:lang w:val="en-US"/>
              </w:rPr>
              <w:t xml:space="preserve"> per year, will be commensurate with skills and experience</w:t>
            </w:r>
          </w:p>
          <w:p w14:paraId="0FF344DC" w14:textId="77777777" w:rsidR="004E1994" w:rsidRPr="00A9001D" w:rsidRDefault="004E1994" w:rsidP="044973E9">
            <w:pPr>
              <w:rPr>
                <w:rFonts w:ascii="Calibri" w:hAnsi="Calibri" w:cs="Calibri"/>
                <w:sz w:val="22"/>
                <w:szCs w:val="22"/>
                <w:lang w:val="en-US"/>
              </w:rPr>
            </w:pPr>
          </w:p>
          <w:p w14:paraId="4CC0F5C8" w14:textId="11CBA94B" w:rsidR="00843DDD" w:rsidRPr="00A9001D" w:rsidRDefault="00843DDD">
            <w:pPr>
              <w:rPr>
                <w:rFonts w:ascii="Calibri" w:hAnsi="Calibri" w:cs="Calibri"/>
                <w:bCs/>
                <w:sz w:val="22"/>
                <w:szCs w:val="22"/>
                <w:lang w:val="en-US"/>
              </w:rPr>
            </w:pPr>
            <w:r w:rsidRPr="00A9001D">
              <w:rPr>
                <w:rFonts w:ascii="Calibri" w:hAnsi="Calibri" w:cs="Calibri"/>
                <w:bCs/>
                <w:sz w:val="22"/>
                <w:szCs w:val="22"/>
                <w:lang w:val="en-US"/>
              </w:rPr>
              <w:t>Kym Boycott, MD, PhD, FRCPC, FCCMG</w:t>
            </w:r>
          </w:p>
          <w:p w14:paraId="21A1D598" w14:textId="77777777" w:rsidR="00843DDD" w:rsidRPr="00A9001D" w:rsidRDefault="00843DDD">
            <w:pPr>
              <w:rPr>
                <w:rFonts w:ascii="Calibri" w:hAnsi="Calibri" w:cs="Calibri"/>
                <w:bCs/>
                <w:sz w:val="22"/>
                <w:szCs w:val="22"/>
                <w:lang w:val="en-US"/>
              </w:rPr>
            </w:pPr>
            <w:r w:rsidRPr="00A9001D">
              <w:rPr>
                <w:rFonts w:ascii="Calibri" w:hAnsi="Calibri" w:cs="Calibri"/>
                <w:bCs/>
                <w:sz w:val="22"/>
                <w:szCs w:val="22"/>
                <w:lang w:val="en-US"/>
              </w:rPr>
              <w:t>Clinical Geneticist, CHEO</w:t>
            </w:r>
          </w:p>
          <w:p w14:paraId="588BFD30" w14:textId="77777777" w:rsidR="00843DDD" w:rsidRPr="00A9001D" w:rsidRDefault="00843DDD">
            <w:pPr>
              <w:rPr>
                <w:rFonts w:ascii="Calibri" w:hAnsi="Calibri" w:cs="Calibri"/>
                <w:bCs/>
                <w:sz w:val="22"/>
                <w:szCs w:val="22"/>
                <w:lang w:val="en-US"/>
              </w:rPr>
            </w:pPr>
            <w:r w:rsidRPr="00A9001D">
              <w:rPr>
                <w:rFonts w:ascii="Calibri" w:hAnsi="Calibri" w:cs="Calibri"/>
                <w:bCs/>
                <w:sz w:val="22"/>
                <w:szCs w:val="22"/>
                <w:lang w:val="en-US"/>
              </w:rPr>
              <w:t>Senior Scientist, CHEO RI</w:t>
            </w:r>
          </w:p>
          <w:p w14:paraId="0D7CF388" w14:textId="77777777" w:rsidR="00843DDD" w:rsidRPr="00A9001D" w:rsidRDefault="00843DDD">
            <w:pPr>
              <w:rPr>
                <w:rFonts w:ascii="Calibri" w:hAnsi="Calibri" w:cs="Calibri"/>
                <w:bCs/>
                <w:sz w:val="22"/>
                <w:szCs w:val="22"/>
                <w:lang w:val="en-US"/>
              </w:rPr>
            </w:pPr>
            <w:r w:rsidRPr="00A9001D">
              <w:rPr>
                <w:rFonts w:ascii="Calibri" w:hAnsi="Calibri" w:cs="Calibri"/>
                <w:bCs/>
                <w:sz w:val="22"/>
                <w:szCs w:val="22"/>
                <w:lang w:val="en-US"/>
              </w:rPr>
              <w:t>Professor of Pediatrics, University of Ottawa</w:t>
            </w:r>
          </w:p>
        </w:tc>
      </w:tr>
      <w:tr w:rsidR="006710AD" w:rsidRPr="00A9001D" w14:paraId="7BB7E3F9" w14:textId="77777777" w:rsidTr="044973E9">
        <w:trPr>
          <w:trHeight w:val="360"/>
        </w:trPr>
        <w:tc>
          <w:tcPr>
            <w:tcW w:w="1985" w:type="dxa"/>
            <w:vAlign w:val="center"/>
          </w:tcPr>
          <w:p w14:paraId="0281A0B8" w14:textId="77777777" w:rsidR="006710AD" w:rsidRPr="00A9001D" w:rsidRDefault="006710AD" w:rsidP="00EA6EF0">
            <w:pPr>
              <w:rPr>
                <w:rFonts w:ascii="Calibri" w:hAnsi="Calibri" w:cs="Calibri"/>
                <w:b/>
                <w:bCs/>
                <w:sz w:val="22"/>
                <w:szCs w:val="22"/>
                <w:lang w:val="en-US"/>
              </w:rPr>
            </w:pPr>
          </w:p>
        </w:tc>
        <w:tc>
          <w:tcPr>
            <w:tcW w:w="7523" w:type="dxa"/>
            <w:vAlign w:val="center"/>
          </w:tcPr>
          <w:p w14:paraId="41FF56F6" w14:textId="77777777" w:rsidR="006710AD" w:rsidRPr="00A9001D" w:rsidRDefault="006710AD" w:rsidP="00EA6EF0">
            <w:pPr>
              <w:rPr>
                <w:rFonts w:ascii="Calibri" w:hAnsi="Calibri" w:cs="Calibri"/>
                <w:bCs/>
                <w:sz w:val="22"/>
                <w:szCs w:val="22"/>
              </w:rPr>
            </w:pPr>
          </w:p>
        </w:tc>
      </w:tr>
    </w:tbl>
    <w:p w14:paraId="2F827C0D" w14:textId="77777777" w:rsidR="004E1994" w:rsidRPr="00A9001D" w:rsidRDefault="004E1994" w:rsidP="770A88D0">
      <w:pPr>
        <w:rPr>
          <w:rFonts w:ascii="Calibri" w:hAnsi="Calibri" w:cs="Calibri"/>
          <w:sz w:val="22"/>
          <w:szCs w:val="22"/>
        </w:rPr>
      </w:pPr>
      <w:r w:rsidRPr="00A9001D">
        <w:rPr>
          <w:rFonts w:ascii="Calibri" w:hAnsi="Calibri" w:cs="Calibri"/>
          <w:sz w:val="22"/>
          <w:szCs w:val="22"/>
        </w:rPr>
        <w:t>The Children’s Hospital of Eastern Ontario Research Institute Inc. (“CHEO RI”) is the research arm of the Children’s Hospital of Eastern Ontario – Ottawa Children’s Treatment Centre (“CHEO”) and an affiliated research institute of the University of Ottawa.</w:t>
      </w:r>
    </w:p>
    <w:p w14:paraId="3BDDDD82" w14:textId="77777777" w:rsidR="004E1994" w:rsidRPr="00A9001D" w:rsidRDefault="004E1994" w:rsidP="770A88D0">
      <w:pPr>
        <w:rPr>
          <w:rFonts w:ascii="Calibri" w:hAnsi="Calibri" w:cs="Calibri"/>
          <w:sz w:val="22"/>
          <w:szCs w:val="22"/>
        </w:rPr>
      </w:pPr>
    </w:p>
    <w:p w14:paraId="49879573" w14:textId="77777777" w:rsidR="004E1994" w:rsidRPr="00A9001D" w:rsidRDefault="004E1994" w:rsidP="770A88D0">
      <w:pPr>
        <w:rPr>
          <w:rFonts w:ascii="Calibri" w:hAnsi="Calibri" w:cs="Calibri"/>
          <w:sz w:val="22"/>
          <w:szCs w:val="22"/>
        </w:rPr>
      </w:pPr>
      <w:r w:rsidRPr="00A9001D">
        <w:rPr>
          <w:rFonts w:ascii="Calibri" w:hAnsi="Calibri" w:cs="Calibri"/>
          <w:sz w:val="22"/>
          <w:szCs w:val="22"/>
        </w:rPr>
        <w:t>We respectfully acknowledge that CHEO RI is located on the unceded, traditional territory of the Algonquin Anishinabek People, who have lived on and cared for this land since time immemorial. We honour their enduring presence and the ways their culture and stewardship have shaped and continue to nurture this land. CHEO RI also recognizes and values the historic and ongoing contributions of all First Nations, Inuit, and Métis peoples.</w:t>
      </w:r>
    </w:p>
    <w:p w14:paraId="717D32B8" w14:textId="77777777" w:rsidR="004E1994" w:rsidRPr="00A9001D" w:rsidRDefault="004E1994" w:rsidP="770A88D0">
      <w:pPr>
        <w:rPr>
          <w:rFonts w:ascii="Calibri" w:hAnsi="Calibri" w:cs="Calibri"/>
          <w:sz w:val="22"/>
          <w:szCs w:val="22"/>
        </w:rPr>
      </w:pPr>
    </w:p>
    <w:p w14:paraId="6B0FA3CB" w14:textId="77777777" w:rsidR="004E1994" w:rsidRPr="00A9001D" w:rsidRDefault="004E1994" w:rsidP="770A88D0">
      <w:pPr>
        <w:rPr>
          <w:rFonts w:ascii="Calibri" w:hAnsi="Calibri" w:cs="Calibri"/>
          <w:sz w:val="22"/>
          <w:szCs w:val="22"/>
        </w:rPr>
      </w:pPr>
      <w:r w:rsidRPr="00A9001D">
        <w:rPr>
          <w:rFonts w:ascii="Calibri" w:hAnsi="Calibri" w:cs="Calibri"/>
          <w:sz w:val="22"/>
          <w:szCs w:val="22"/>
        </w:rPr>
        <w:t>CHEO is a deeply trusted institution and workplace, widely regarded as a cornerstone of our community. CHEO RI advances this legacy by generating new knowledge and evidence to support CHEO in delivering world</w:t>
      </w:r>
      <w:r w:rsidRPr="00A9001D">
        <w:rPr>
          <w:rFonts w:ascii="Calibri" w:hAnsi="Calibri" w:cs="Calibri"/>
          <w:sz w:val="22"/>
          <w:szCs w:val="22"/>
        </w:rPr>
        <w:noBreakHyphen/>
        <w:t>class care to children and youth. Our mission is to connect exceptional talent and innovative technologies to pursue life</w:t>
      </w:r>
      <w:r w:rsidRPr="00A9001D">
        <w:rPr>
          <w:rFonts w:ascii="Calibri" w:hAnsi="Calibri" w:cs="Calibri"/>
          <w:sz w:val="22"/>
          <w:szCs w:val="22"/>
        </w:rPr>
        <w:noBreakHyphen/>
        <w:t>changing research for every child, youth, and family in our community and beyond.</w:t>
      </w:r>
    </w:p>
    <w:p w14:paraId="520B92C3" w14:textId="77777777" w:rsidR="004E1994" w:rsidRPr="00A9001D" w:rsidRDefault="004E1994" w:rsidP="770A88D0">
      <w:pPr>
        <w:rPr>
          <w:rFonts w:ascii="Calibri" w:hAnsi="Calibri" w:cs="Calibri"/>
          <w:b/>
          <w:bCs/>
          <w:sz w:val="22"/>
          <w:szCs w:val="22"/>
        </w:rPr>
      </w:pPr>
    </w:p>
    <w:p w14:paraId="70CDA21C" w14:textId="77777777" w:rsidR="004E1994" w:rsidRPr="00A9001D" w:rsidRDefault="004E1994" w:rsidP="004E1994">
      <w:pPr>
        <w:rPr>
          <w:rFonts w:ascii="Calibri" w:hAnsi="Calibri" w:cs="Calibri"/>
          <w:b/>
          <w:bCs/>
          <w:sz w:val="22"/>
          <w:szCs w:val="22"/>
        </w:rPr>
      </w:pPr>
      <w:r w:rsidRPr="00A9001D">
        <w:rPr>
          <w:rFonts w:ascii="Calibri" w:hAnsi="Calibri" w:cs="Calibri"/>
          <w:b/>
          <w:bCs/>
          <w:sz w:val="22"/>
          <w:szCs w:val="22"/>
        </w:rPr>
        <w:t>CHEO RI has an immediate requirement for a Postdoctoral Fellow.</w:t>
      </w:r>
    </w:p>
    <w:p w14:paraId="3D20F4E5" w14:textId="77777777" w:rsidR="004E1994" w:rsidRPr="00A9001D" w:rsidRDefault="004E1994" w:rsidP="004E1994">
      <w:pPr>
        <w:rPr>
          <w:rFonts w:ascii="Calibri" w:hAnsi="Calibri" w:cs="Calibri"/>
          <w:b/>
          <w:bCs/>
          <w:sz w:val="22"/>
          <w:szCs w:val="22"/>
        </w:rPr>
      </w:pPr>
    </w:p>
    <w:p w14:paraId="1580FE88" w14:textId="77777777" w:rsidR="00A9001D" w:rsidRPr="00A9001D" w:rsidRDefault="667B0172" w:rsidP="770A88D0">
      <w:pPr>
        <w:rPr>
          <w:rFonts w:ascii="Calibri" w:eastAsia="Arial" w:hAnsi="Calibri" w:cs="Calibri"/>
          <w:sz w:val="22"/>
          <w:szCs w:val="22"/>
        </w:rPr>
      </w:pPr>
      <w:r w:rsidRPr="00A9001D">
        <w:rPr>
          <w:rFonts w:ascii="Calibri" w:eastAsia="Arial" w:hAnsi="Calibri" w:cs="Calibri"/>
          <w:sz w:val="22"/>
          <w:szCs w:val="22"/>
        </w:rPr>
        <w:t>The Centre for Genomic Innovation</w:t>
      </w:r>
      <w:r w:rsidR="712EF85E" w:rsidRPr="00A9001D">
        <w:rPr>
          <w:rFonts w:ascii="Calibri" w:eastAsia="Arial" w:hAnsi="Calibri" w:cs="Calibri"/>
          <w:sz w:val="22"/>
          <w:szCs w:val="22"/>
        </w:rPr>
        <w:t xml:space="preserve"> (CGI)</w:t>
      </w:r>
      <w:r w:rsidR="2F2463D8" w:rsidRPr="00A9001D">
        <w:rPr>
          <w:rFonts w:ascii="Calibri" w:eastAsia="Arial" w:hAnsi="Calibri" w:cs="Calibri"/>
          <w:sz w:val="22"/>
          <w:szCs w:val="22"/>
        </w:rPr>
        <w:t xml:space="preserve">, a collaboration between </w:t>
      </w:r>
      <w:r w:rsidR="65C16F5C" w:rsidRPr="00A9001D">
        <w:rPr>
          <w:rFonts w:ascii="Calibri" w:eastAsia="Arial" w:hAnsi="Calibri" w:cs="Calibri"/>
          <w:sz w:val="22"/>
          <w:szCs w:val="22"/>
        </w:rPr>
        <w:t>the CHEO Research Institute</w:t>
      </w:r>
      <w:r w:rsidR="2F2463D8" w:rsidRPr="00A9001D">
        <w:rPr>
          <w:rFonts w:ascii="Calibri" w:eastAsia="Arial" w:hAnsi="Calibri" w:cs="Calibri"/>
          <w:sz w:val="22"/>
          <w:szCs w:val="22"/>
        </w:rPr>
        <w:t xml:space="preserve"> and the CHEO Regional Genetics Program, </w:t>
      </w:r>
      <w:r w:rsidR="712EF85E" w:rsidRPr="00A9001D">
        <w:rPr>
          <w:rFonts w:ascii="Calibri" w:eastAsia="Arial" w:hAnsi="Calibri" w:cs="Calibri"/>
          <w:sz w:val="22"/>
          <w:szCs w:val="22"/>
        </w:rPr>
        <w:t xml:space="preserve">is a first-in-Canada approach to deliver genomic discoveries to the front line of care for rare disease. </w:t>
      </w:r>
      <w:r w:rsidR="24F402D4" w:rsidRPr="00A9001D">
        <w:rPr>
          <w:rFonts w:ascii="Calibri" w:eastAsia="Arial" w:hAnsi="Calibri" w:cs="Calibri"/>
          <w:sz w:val="22"/>
          <w:szCs w:val="22"/>
        </w:rPr>
        <w:t xml:space="preserve">Key members of this partnership </w:t>
      </w:r>
      <w:r w:rsidR="5A84FBB9" w:rsidRPr="00A9001D">
        <w:rPr>
          <w:rFonts w:ascii="Calibri" w:eastAsia="Arial" w:hAnsi="Calibri" w:cs="Calibri"/>
          <w:sz w:val="22"/>
          <w:szCs w:val="22"/>
        </w:rPr>
        <w:t>include</w:t>
      </w:r>
      <w:r w:rsidR="24F402D4" w:rsidRPr="00A9001D">
        <w:rPr>
          <w:rFonts w:ascii="Calibri" w:eastAsia="Arial" w:hAnsi="Calibri" w:cs="Calibri"/>
          <w:sz w:val="22"/>
          <w:szCs w:val="22"/>
        </w:rPr>
        <w:t xml:space="preserve"> the </w:t>
      </w:r>
      <w:r w:rsidR="15BD8253" w:rsidRPr="00A9001D">
        <w:rPr>
          <w:rFonts w:ascii="Calibri" w:eastAsia="Arial" w:hAnsi="Calibri" w:cs="Calibri"/>
          <w:sz w:val="22"/>
          <w:szCs w:val="22"/>
        </w:rPr>
        <w:t xml:space="preserve">Genetics </w:t>
      </w:r>
      <w:r w:rsidR="24F402D4" w:rsidRPr="00A9001D">
        <w:rPr>
          <w:rFonts w:ascii="Calibri" w:eastAsia="Arial" w:hAnsi="Calibri" w:cs="Calibri"/>
          <w:sz w:val="22"/>
          <w:szCs w:val="22"/>
        </w:rPr>
        <w:t>Diagnostic Laboratory</w:t>
      </w:r>
      <w:r w:rsidR="41E57A98" w:rsidRPr="00A9001D">
        <w:rPr>
          <w:rFonts w:ascii="Calibri" w:eastAsia="Arial" w:hAnsi="Calibri" w:cs="Calibri"/>
          <w:sz w:val="22"/>
          <w:szCs w:val="22"/>
        </w:rPr>
        <w:t xml:space="preserve"> (GDL)</w:t>
      </w:r>
      <w:r w:rsidR="24F402D4" w:rsidRPr="00A9001D">
        <w:rPr>
          <w:rFonts w:ascii="Calibri" w:eastAsia="Arial" w:hAnsi="Calibri" w:cs="Calibri"/>
          <w:sz w:val="22"/>
          <w:szCs w:val="22"/>
        </w:rPr>
        <w:t xml:space="preserve"> and</w:t>
      </w:r>
      <w:r w:rsidR="712EF85E" w:rsidRPr="00A9001D">
        <w:rPr>
          <w:rFonts w:ascii="Calibri" w:eastAsia="Arial" w:hAnsi="Calibri" w:cs="Calibri"/>
          <w:sz w:val="22"/>
          <w:szCs w:val="22"/>
        </w:rPr>
        <w:t xml:space="preserve"> </w:t>
      </w:r>
      <w:r w:rsidR="004E52DF" w:rsidRPr="00A9001D">
        <w:rPr>
          <w:rFonts w:ascii="Calibri" w:eastAsia="Arial" w:hAnsi="Calibri" w:cs="Calibri"/>
          <w:sz w:val="22"/>
          <w:szCs w:val="22"/>
        </w:rPr>
        <w:t>Care4Rare</w:t>
      </w:r>
      <w:r w:rsidR="00387A3A" w:rsidRPr="00A9001D">
        <w:rPr>
          <w:rFonts w:ascii="Calibri" w:eastAsia="Arial" w:hAnsi="Calibri" w:cs="Calibri"/>
          <w:sz w:val="22"/>
          <w:szCs w:val="22"/>
        </w:rPr>
        <w:t xml:space="preserve"> </w:t>
      </w:r>
      <w:r w:rsidR="004E52DF" w:rsidRPr="00A9001D">
        <w:rPr>
          <w:rFonts w:ascii="Calibri" w:eastAsia="Arial" w:hAnsi="Calibri" w:cs="Calibri"/>
          <w:sz w:val="22"/>
          <w:szCs w:val="22"/>
        </w:rPr>
        <w:t xml:space="preserve">Canada </w:t>
      </w:r>
      <w:r w:rsidR="005859E6" w:rsidRPr="00A9001D">
        <w:rPr>
          <w:rFonts w:ascii="Calibri" w:eastAsia="Arial" w:hAnsi="Calibri" w:cs="Calibri"/>
          <w:sz w:val="22"/>
          <w:szCs w:val="22"/>
        </w:rPr>
        <w:t>(</w:t>
      </w:r>
      <w:hyperlink r:id="rId11">
        <w:r w:rsidR="005859E6" w:rsidRPr="00A9001D">
          <w:rPr>
            <w:rStyle w:val="Hyperlink"/>
            <w:rFonts w:ascii="Calibri" w:eastAsia="Arial" w:hAnsi="Calibri" w:cs="Calibri"/>
            <w:color w:val="auto"/>
            <w:sz w:val="22"/>
            <w:szCs w:val="22"/>
          </w:rPr>
          <w:t>www.care4rare.org</w:t>
        </w:r>
      </w:hyperlink>
      <w:r w:rsidR="005859E6" w:rsidRPr="00A9001D">
        <w:rPr>
          <w:rFonts w:ascii="Calibri" w:eastAsia="Arial" w:hAnsi="Calibri" w:cs="Calibri"/>
          <w:sz w:val="22"/>
          <w:szCs w:val="22"/>
        </w:rPr>
        <w:t>)</w:t>
      </w:r>
      <w:r w:rsidR="5D88DF74" w:rsidRPr="00A9001D">
        <w:rPr>
          <w:rFonts w:ascii="Calibri" w:eastAsia="Arial" w:hAnsi="Calibri" w:cs="Calibri"/>
          <w:sz w:val="22"/>
          <w:szCs w:val="22"/>
        </w:rPr>
        <w:t xml:space="preserve">. </w:t>
      </w:r>
      <w:r w:rsidR="3836CEDA" w:rsidRPr="00A9001D">
        <w:rPr>
          <w:rFonts w:ascii="Calibri" w:eastAsia="Arial" w:hAnsi="Calibri" w:cs="Calibri"/>
          <w:sz w:val="22"/>
          <w:szCs w:val="22"/>
        </w:rPr>
        <w:t xml:space="preserve">The </w:t>
      </w:r>
      <w:r w:rsidR="3A14D7AD" w:rsidRPr="00A9001D">
        <w:rPr>
          <w:rFonts w:ascii="Calibri" w:eastAsia="Arial" w:hAnsi="Calibri" w:cs="Calibri"/>
          <w:sz w:val="22"/>
          <w:szCs w:val="22"/>
        </w:rPr>
        <w:t xml:space="preserve">CHEO </w:t>
      </w:r>
      <w:r w:rsidR="3836CEDA" w:rsidRPr="00A9001D">
        <w:rPr>
          <w:rFonts w:ascii="Calibri" w:eastAsia="Arial" w:hAnsi="Calibri" w:cs="Calibri"/>
          <w:sz w:val="22"/>
          <w:szCs w:val="22"/>
        </w:rPr>
        <w:t>G</w:t>
      </w:r>
      <w:r w:rsidR="32817B17" w:rsidRPr="00A9001D">
        <w:rPr>
          <w:rFonts w:ascii="Calibri" w:eastAsia="Arial" w:hAnsi="Calibri" w:cs="Calibri"/>
          <w:sz w:val="22"/>
          <w:szCs w:val="22"/>
        </w:rPr>
        <w:t xml:space="preserve">DL </w:t>
      </w:r>
      <w:r w:rsidR="3836CEDA" w:rsidRPr="00A9001D">
        <w:rPr>
          <w:rFonts w:ascii="Calibri" w:eastAsia="Arial" w:hAnsi="Calibri" w:cs="Calibri"/>
          <w:sz w:val="22"/>
          <w:szCs w:val="22"/>
        </w:rPr>
        <w:t xml:space="preserve">is a clinically accredited laboratory that provides a wide array of clinical testing for individuals from Ontario, Nunavut, and Quebec while </w:t>
      </w:r>
      <w:r w:rsidR="5D88DF74" w:rsidRPr="00A9001D">
        <w:rPr>
          <w:rFonts w:ascii="Calibri" w:eastAsia="Arial" w:hAnsi="Calibri" w:cs="Calibri"/>
          <w:sz w:val="22"/>
          <w:szCs w:val="22"/>
        </w:rPr>
        <w:t>Care4Rare Canada</w:t>
      </w:r>
      <w:r w:rsidR="005859E6" w:rsidRPr="00A9001D">
        <w:rPr>
          <w:rFonts w:ascii="Calibri" w:eastAsia="Arial" w:hAnsi="Calibri" w:cs="Calibri"/>
          <w:sz w:val="22"/>
          <w:szCs w:val="22"/>
        </w:rPr>
        <w:t xml:space="preserve"> </w:t>
      </w:r>
      <w:r w:rsidR="00387A3A" w:rsidRPr="00A9001D">
        <w:rPr>
          <w:rFonts w:ascii="Calibri" w:eastAsia="Arial" w:hAnsi="Calibri" w:cs="Calibri"/>
          <w:sz w:val="22"/>
          <w:szCs w:val="22"/>
        </w:rPr>
        <w:t xml:space="preserve">is </w:t>
      </w:r>
      <w:r w:rsidR="6773DDA1" w:rsidRPr="00A9001D">
        <w:rPr>
          <w:rFonts w:ascii="Calibri" w:eastAsia="Arial" w:hAnsi="Calibri" w:cs="Calibri"/>
          <w:sz w:val="22"/>
          <w:szCs w:val="22"/>
        </w:rPr>
        <w:t xml:space="preserve">a </w:t>
      </w:r>
      <w:r w:rsidR="004E52DF" w:rsidRPr="00A9001D">
        <w:rPr>
          <w:rFonts w:ascii="Calibri" w:eastAsia="Arial" w:hAnsi="Calibri" w:cs="Calibri"/>
          <w:sz w:val="22"/>
          <w:szCs w:val="22"/>
        </w:rPr>
        <w:t>national</w:t>
      </w:r>
      <w:r w:rsidR="00387A3A" w:rsidRPr="00A9001D">
        <w:rPr>
          <w:rFonts w:ascii="Calibri" w:eastAsia="Arial" w:hAnsi="Calibri" w:cs="Calibri"/>
          <w:sz w:val="22"/>
          <w:szCs w:val="22"/>
        </w:rPr>
        <w:t xml:space="preserve"> collaborative team of clinicians, bioinformaticians,</w:t>
      </w:r>
      <w:r w:rsidR="004E52DF" w:rsidRPr="00A9001D">
        <w:rPr>
          <w:rFonts w:ascii="Calibri" w:eastAsia="Arial" w:hAnsi="Calibri" w:cs="Calibri"/>
          <w:sz w:val="22"/>
          <w:szCs w:val="22"/>
        </w:rPr>
        <w:t xml:space="preserve"> and </w:t>
      </w:r>
      <w:r w:rsidR="00387A3A" w:rsidRPr="00A9001D">
        <w:rPr>
          <w:rFonts w:ascii="Calibri" w:eastAsia="Arial" w:hAnsi="Calibri" w:cs="Calibri"/>
          <w:sz w:val="22"/>
          <w:szCs w:val="22"/>
        </w:rPr>
        <w:t>scientists</w:t>
      </w:r>
      <w:r w:rsidR="0BCD63D3" w:rsidRPr="00A9001D">
        <w:rPr>
          <w:rFonts w:ascii="Calibri" w:eastAsia="Arial" w:hAnsi="Calibri" w:cs="Calibri"/>
          <w:sz w:val="22"/>
          <w:szCs w:val="22"/>
        </w:rPr>
        <w:t>. Both teams</w:t>
      </w:r>
      <w:r w:rsidR="00387A3A" w:rsidRPr="00A9001D">
        <w:rPr>
          <w:rFonts w:ascii="Calibri" w:eastAsia="Arial" w:hAnsi="Calibri" w:cs="Calibri"/>
          <w:sz w:val="22"/>
          <w:szCs w:val="22"/>
        </w:rPr>
        <w:t xml:space="preserve"> </w:t>
      </w:r>
      <w:r w:rsidR="640A808E" w:rsidRPr="00A9001D">
        <w:rPr>
          <w:rFonts w:ascii="Calibri" w:eastAsia="Arial" w:hAnsi="Calibri" w:cs="Calibri"/>
          <w:sz w:val="22"/>
          <w:szCs w:val="22"/>
        </w:rPr>
        <w:t xml:space="preserve">share </w:t>
      </w:r>
      <w:r w:rsidR="652C6D1F" w:rsidRPr="00A9001D">
        <w:rPr>
          <w:rFonts w:ascii="Calibri" w:eastAsia="Arial" w:hAnsi="Calibri" w:cs="Calibri"/>
          <w:sz w:val="22"/>
          <w:szCs w:val="22"/>
        </w:rPr>
        <w:t>the goal</w:t>
      </w:r>
      <w:r w:rsidR="004E52DF" w:rsidRPr="00A9001D">
        <w:rPr>
          <w:rFonts w:ascii="Calibri" w:eastAsia="Arial" w:hAnsi="Calibri" w:cs="Calibri"/>
          <w:sz w:val="22"/>
          <w:szCs w:val="22"/>
        </w:rPr>
        <w:t xml:space="preserve"> to improve</w:t>
      </w:r>
      <w:r w:rsidR="00387A3A" w:rsidRPr="00A9001D">
        <w:rPr>
          <w:rFonts w:ascii="Calibri" w:eastAsia="Arial" w:hAnsi="Calibri" w:cs="Calibri"/>
          <w:sz w:val="22"/>
          <w:szCs w:val="22"/>
        </w:rPr>
        <w:t xml:space="preserve"> clinical care for patients and families affected by rare diseases</w:t>
      </w:r>
      <w:r w:rsidR="0099532C" w:rsidRPr="00A9001D">
        <w:rPr>
          <w:rFonts w:ascii="Calibri" w:eastAsia="Arial" w:hAnsi="Calibri" w:cs="Calibri"/>
          <w:sz w:val="22"/>
          <w:szCs w:val="22"/>
        </w:rPr>
        <w:t xml:space="preserve"> by</w:t>
      </w:r>
      <w:r w:rsidR="00387A3A" w:rsidRPr="00A9001D">
        <w:rPr>
          <w:rFonts w:ascii="Calibri" w:eastAsia="Arial" w:hAnsi="Calibri" w:cs="Calibri"/>
          <w:sz w:val="22"/>
          <w:szCs w:val="22"/>
        </w:rPr>
        <w:t xml:space="preserve"> expanding and improving the</w:t>
      </w:r>
      <w:r w:rsidR="0099532C" w:rsidRPr="00A9001D">
        <w:rPr>
          <w:rFonts w:ascii="Calibri" w:eastAsia="Arial" w:hAnsi="Calibri" w:cs="Calibri"/>
          <w:sz w:val="22"/>
          <w:szCs w:val="22"/>
        </w:rPr>
        <w:t>ir</w:t>
      </w:r>
      <w:r w:rsidR="00387A3A" w:rsidRPr="00A9001D">
        <w:rPr>
          <w:rFonts w:ascii="Calibri" w:eastAsia="Arial" w:hAnsi="Calibri" w:cs="Calibri"/>
          <w:sz w:val="22"/>
          <w:szCs w:val="22"/>
        </w:rPr>
        <w:t xml:space="preserve"> diagnosis and treatment</w:t>
      </w:r>
      <w:r w:rsidR="0099532C" w:rsidRPr="00A9001D">
        <w:rPr>
          <w:rFonts w:ascii="Calibri" w:eastAsia="Arial" w:hAnsi="Calibri" w:cs="Calibri"/>
          <w:sz w:val="22"/>
          <w:szCs w:val="22"/>
        </w:rPr>
        <w:t xml:space="preserve"> options</w:t>
      </w:r>
      <w:r w:rsidR="00387A3A" w:rsidRPr="00A9001D">
        <w:rPr>
          <w:rFonts w:ascii="Calibri" w:eastAsia="Arial" w:hAnsi="Calibri" w:cs="Calibri"/>
          <w:sz w:val="22"/>
          <w:szCs w:val="22"/>
        </w:rPr>
        <w:t xml:space="preserve">.  </w:t>
      </w:r>
    </w:p>
    <w:p w14:paraId="01AA42BD" w14:textId="77777777" w:rsidR="00A9001D" w:rsidRPr="00A9001D" w:rsidRDefault="00A9001D" w:rsidP="770A88D0">
      <w:pPr>
        <w:rPr>
          <w:rFonts w:ascii="Calibri" w:eastAsia="Arial" w:hAnsi="Calibri" w:cs="Calibri"/>
          <w:sz w:val="22"/>
          <w:szCs w:val="22"/>
        </w:rPr>
      </w:pPr>
    </w:p>
    <w:p w14:paraId="5075C2AE" w14:textId="77777777" w:rsidR="00A9001D" w:rsidRPr="00A9001D" w:rsidRDefault="3171495E" w:rsidP="770A88D0">
      <w:pPr>
        <w:rPr>
          <w:rFonts w:ascii="Calibri" w:eastAsia="Arial" w:hAnsi="Calibri" w:cs="Calibri"/>
          <w:sz w:val="22"/>
          <w:szCs w:val="22"/>
        </w:rPr>
      </w:pPr>
      <w:r w:rsidRPr="00A9001D">
        <w:rPr>
          <w:rFonts w:ascii="Calibri" w:eastAsia="Arial" w:hAnsi="Calibri" w:cs="Calibri"/>
          <w:sz w:val="22"/>
          <w:szCs w:val="22"/>
        </w:rPr>
        <w:t>The CGI is focused o</w:t>
      </w:r>
      <w:r w:rsidR="68430AD4" w:rsidRPr="00A9001D">
        <w:rPr>
          <w:rFonts w:ascii="Calibri" w:eastAsia="Arial" w:hAnsi="Calibri" w:cs="Calibri"/>
          <w:sz w:val="22"/>
          <w:szCs w:val="22"/>
        </w:rPr>
        <w:t xml:space="preserve">n </w:t>
      </w:r>
      <w:r w:rsidR="0098614F" w:rsidRPr="00A9001D">
        <w:rPr>
          <w:rFonts w:ascii="Calibri" w:eastAsia="Arial" w:hAnsi="Calibri" w:cs="Calibri"/>
          <w:sz w:val="22"/>
          <w:szCs w:val="22"/>
        </w:rPr>
        <w:t>the</w:t>
      </w:r>
      <w:r w:rsidR="210F0F19" w:rsidRPr="00A9001D">
        <w:rPr>
          <w:rFonts w:ascii="Calibri" w:eastAsia="Arial" w:hAnsi="Calibri" w:cs="Calibri"/>
          <w:sz w:val="22"/>
          <w:szCs w:val="22"/>
        </w:rPr>
        <w:t xml:space="preserve"> large-scale generation of short-read genome sequencing in partnership with the Canadian Precision Health Initiative</w:t>
      </w:r>
      <w:r w:rsidR="7BAB9C68" w:rsidRPr="00A9001D">
        <w:rPr>
          <w:rFonts w:ascii="Calibri" w:eastAsia="Arial" w:hAnsi="Calibri" w:cs="Calibri"/>
          <w:sz w:val="22"/>
          <w:szCs w:val="22"/>
        </w:rPr>
        <w:t>,</w:t>
      </w:r>
      <w:r w:rsidR="210F0F19" w:rsidRPr="00A9001D">
        <w:rPr>
          <w:rFonts w:ascii="Calibri" w:eastAsia="Arial" w:hAnsi="Calibri" w:cs="Calibri"/>
          <w:sz w:val="22"/>
          <w:szCs w:val="22"/>
        </w:rPr>
        <w:t xml:space="preserve"> </w:t>
      </w:r>
      <w:r w:rsidR="0098614F" w:rsidRPr="00A9001D">
        <w:rPr>
          <w:rFonts w:ascii="Calibri" w:eastAsia="Arial" w:hAnsi="Calibri" w:cs="Calibri"/>
          <w:sz w:val="22"/>
          <w:szCs w:val="22"/>
        </w:rPr>
        <w:t>utilization of novel multi-</w:t>
      </w:r>
      <w:proofErr w:type="spellStart"/>
      <w:r w:rsidR="0098614F" w:rsidRPr="00A9001D">
        <w:rPr>
          <w:rFonts w:ascii="Calibri" w:eastAsia="Arial" w:hAnsi="Calibri" w:cs="Calibri"/>
          <w:sz w:val="22"/>
          <w:szCs w:val="22"/>
        </w:rPr>
        <w:t>omic</w:t>
      </w:r>
      <w:proofErr w:type="spellEnd"/>
      <w:r w:rsidR="0098614F" w:rsidRPr="00A9001D">
        <w:rPr>
          <w:rFonts w:ascii="Calibri" w:eastAsia="Arial" w:hAnsi="Calibri" w:cs="Calibri"/>
          <w:sz w:val="22"/>
          <w:szCs w:val="22"/>
        </w:rPr>
        <w:t xml:space="preserve"> technologies</w:t>
      </w:r>
      <w:r w:rsidR="5985C2A0" w:rsidRPr="00A9001D">
        <w:rPr>
          <w:rFonts w:ascii="Calibri" w:eastAsia="Arial" w:hAnsi="Calibri" w:cs="Calibri"/>
          <w:sz w:val="22"/>
          <w:szCs w:val="22"/>
        </w:rPr>
        <w:t>, and the</w:t>
      </w:r>
      <w:r w:rsidR="247BBDD7" w:rsidRPr="00A9001D">
        <w:rPr>
          <w:rFonts w:ascii="Calibri" w:eastAsia="Arial" w:hAnsi="Calibri" w:cs="Calibri"/>
          <w:sz w:val="22"/>
          <w:szCs w:val="22"/>
        </w:rPr>
        <w:t xml:space="preserve"> clinical implementation</w:t>
      </w:r>
      <w:r w:rsidR="4DCB464B" w:rsidRPr="00A9001D">
        <w:rPr>
          <w:rFonts w:ascii="Calibri" w:eastAsia="Arial" w:hAnsi="Calibri" w:cs="Calibri"/>
          <w:sz w:val="22"/>
          <w:szCs w:val="22"/>
        </w:rPr>
        <w:t xml:space="preserve"> of these technologies</w:t>
      </w:r>
      <w:r w:rsidR="4B9C78E3" w:rsidRPr="00A9001D">
        <w:rPr>
          <w:rFonts w:ascii="Calibri" w:eastAsia="Arial" w:hAnsi="Calibri" w:cs="Calibri"/>
          <w:sz w:val="22"/>
          <w:szCs w:val="22"/>
        </w:rPr>
        <w:t xml:space="preserve">. We </w:t>
      </w:r>
      <w:r w:rsidR="247BBDD7" w:rsidRPr="00A9001D">
        <w:rPr>
          <w:rFonts w:ascii="Calibri" w:eastAsia="Arial" w:hAnsi="Calibri" w:cs="Calibri"/>
          <w:sz w:val="22"/>
          <w:szCs w:val="22"/>
        </w:rPr>
        <w:t xml:space="preserve">are looking for a highly motivated candidate with extensive experience in -omics and/or molecular </w:t>
      </w:r>
      <w:r w:rsidR="247BBDD7" w:rsidRPr="00A9001D">
        <w:rPr>
          <w:rFonts w:ascii="Calibri" w:eastAsia="Arial" w:hAnsi="Calibri" w:cs="Calibri"/>
          <w:sz w:val="22"/>
          <w:szCs w:val="22"/>
        </w:rPr>
        <w:lastRenderedPageBreak/>
        <w:t xml:space="preserve">biology. The successful candidate will </w:t>
      </w:r>
      <w:r w:rsidR="297058D6" w:rsidRPr="00A9001D">
        <w:rPr>
          <w:rFonts w:ascii="Calibri" w:eastAsia="Arial" w:hAnsi="Calibri" w:cs="Calibri"/>
          <w:sz w:val="22"/>
          <w:szCs w:val="22"/>
        </w:rPr>
        <w:t>design and conduct analyses using multi-</w:t>
      </w:r>
      <w:proofErr w:type="spellStart"/>
      <w:r w:rsidR="297058D6" w:rsidRPr="00A9001D">
        <w:rPr>
          <w:rFonts w:ascii="Calibri" w:eastAsia="Arial" w:hAnsi="Calibri" w:cs="Calibri"/>
          <w:sz w:val="22"/>
          <w:szCs w:val="22"/>
        </w:rPr>
        <w:t>omic</w:t>
      </w:r>
      <w:proofErr w:type="spellEnd"/>
      <w:r w:rsidR="297058D6" w:rsidRPr="00A9001D">
        <w:rPr>
          <w:rFonts w:ascii="Calibri" w:eastAsia="Arial" w:hAnsi="Calibri" w:cs="Calibri"/>
          <w:sz w:val="22"/>
          <w:szCs w:val="22"/>
        </w:rPr>
        <w:t xml:space="preserve"> datasets to identify genetic </w:t>
      </w:r>
      <w:proofErr w:type="spellStart"/>
      <w:r w:rsidR="297058D6" w:rsidRPr="00A9001D">
        <w:rPr>
          <w:rFonts w:ascii="Calibri" w:eastAsia="Arial" w:hAnsi="Calibri" w:cs="Calibri"/>
          <w:sz w:val="22"/>
          <w:szCs w:val="22"/>
        </w:rPr>
        <w:t>etiologies</w:t>
      </w:r>
      <w:proofErr w:type="spellEnd"/>
      <w:r w:rsidR="297058D6" w:rsidRPr="00A9001D">
        <w:rPr>
          <w:rFonts w:ascii="Calibri" w:eastAsia="Arial" w:hAnsi="Calibri" w:cs="Calibri"/>
          <w:sz w:val="22"/>
          <w:szCs w:val="22"/>
        </w:rPr>
        <w:t xml:space="preserve"> of rare diseases, collaborate with interdisciplinary clinical and research teams, and support knowledge mobilization activities, including publications and presentations. </w:t>
      </w:r>
    </w:p>
    <w:p w14:paraId="198075DD" w14:textId="77777777" w:rsidR="00A9001D" w:rsidRPr="00A9001D" w:rsidRDefault="00A9001D" w:rsidP="770A88D0">
      <w:pPr>
        <w:rPr>
          <w:rFonts w:ascii="Calibri" w:eastAsia="Arial" w:hAnsi="Calibri" w:cs="Calibri"/>
          <w:sz w:val="22"/>
          <w:szCs w:val="22"/>
        </w:rPr>
      </w:pPr>
    </w:p>
    <w:p w14:paraId="4C94EB3D" w14:textId="50BA634E" w:rsidR="006710AD" w:rsidRPr="00A9001D" w:rsidRDefault="297058D6" w:rsidP="770A88D0">
      <w:pPr>
        <w:rPr>
          <w:rFonts w:ascii="Calibri" w:hAnsi="Calibri" w:cs="Calibri"/>
          <w:sz w:val="22"/>
          <w:szCs w:val="22"/>
        </w:rPr>
      </w:pPr>
      <w:r w:rsidRPr="00A9001D">
        <w:rPr>
          <w:rFonts w:ascii="Calibri" w:eastAsia="Arial" w:hAnsi="Calibri" w:cs="Calibri"/>
          <w:sz w:val="22"/>
          <w:szCs w:val="22"/>
        </w:rPr>
        <w:t>The fellowship will involve active knowledge exchange, with the fellow contributing specialized analytic expertise to program initiatives while gaining advanced training, mentorship, and experiential learning in genomic and multi-</w:t>
      </w:r>
      <w:proofErr w:type="spellStart"/>
      <w:r w:rsidRPr="00A9001D">
        <w:rPr>
          <w:rFonts w:ascii="Calibri" w:eastAsia="Arial" w:hAnsi="Calibri" w:cs="Calibri"/>
          <w:sz w:val="22"/>
          <w:szCs w:val="22"/>
        </w:rPr>
        <w:t>omic</w:t>
      </w:r>
      <w:proofErr w:type="spellEnd"/>
      <w:r w:rsidRPr="00A9001D">
        <w:rPr>
          <w:rFonts w:ascii="Calibri" w:eastAsia="Arial" w:hAnsi="Calibri" w:cs="Calibri"/>
          <w:sz w:val="22"/>
          <w:szCs w:val="22"/>
        </w:rPr>
        <w:t xml:space="preserve"> research, research design</w:t>
      </w:r>
      <w:r w:rsidR="46720028" w:rsidRPr="00A9001D">
        <w:rPr>
          <w:rFonts w:ascii="Calibri" w:eastAsia="Arial" w:hAnsi="Calibri" w:cs="Calibri"/>
          <w:sz w:val="22"/>
          <w:szCs w:val="22"/>
        </w:rPr>
        <w:t xml:space="preserve">, </w:t>
      </w:r>
      <w:r w:rsidRPr="00A9001D">
        <w:rPr>
          <w:rFonts w:ascii="Calibri" w:eastAsia="Arial" w:hAnsi="Calibri" w:cs="Calibri"/>
          <w:sz w:val="22"/>
          <w:szCs w:val="22"/>
        </w:rPr>
        <w:t>and translational rare disease science.</w:t>
      </w:r>
      <w:r w:rsidR="247BBDD7" w:rsidRPr="00A9001D">
        <w:rPr>
          <w:rFonts w:ascii="Calibri" w:eastAsia="Arial" w:hAnsi="Calibri" w:cs="Calibri"/>
          <w:sz w:val="22"/>
          <w:szCs w:val="22"/>
        </w:rPr>
        <w:t xml:space="preserve"> In addition, this individual will translate their work into clinical workflows within the GDL and will be responsible for the development and improvement of laboratory assays, as well as assisting in developing SOPs for relevant laboratory protocols. </w:t>
      </w:r>
    </w:p>
    <w:p w14:paraId="08115D14" w14:textId="77777777" w:rsidR="00C81729" w:rsidRPr="00A9001D" w:rsidRDefault="00C81729" w:rsidP="006710AD">
      <w:pPr>
        <w:tabs>
          <w:tab w:val="left" w:pos="-1440"/>
        </w:tabs>
        <w:rPr>
          <w:rFonts w:ascii="Calibri" w:hAnsi="Calibri" w:cs="Calibri"/>
          <w:b/>
          <w:bCs/>
          <w:sz w:val="22"/>
          <w:szCs w:val="22"/>
        </w:rPr>
      </w:pPr>
    </w:p>
    <w:p w14:paraId="1D2C7A8C" w14:textId="77777777" w:rsidR="006710AD" w:rsidRPr="00A9001D" w:rsidRDefault="006710AD" w:rsidP="00A939AF">
      <w:pPr>
        <w:tabs>
          <w:tab w:val="left" w:pos="-1440"/>
        </w:tabs>
        <w:rPr>
          <w:rFonts w:ascii="Calibri" w:hAnsi="Calibri" w:cs="Calibri"/>
          <w:b/>
          <w:bCs/>
          <w:sz w:val="22"/>
          <w:szCs w:val="22"/>
        </w:rPr>
      </w:pPr>
      <w:r w:rsidRPr="00A9001D">
        <w:rPr>
          <w:rFonts w:ascii="Calibri" w:hAnsi="Calibri" w:cs="Calibri"/>
          <w:b/>
          <w:bCs/>
          <w:sz w:val="22"/>
          <w:szCs w:val="22"/>
        </w:rPr>
        <w:t xml:space="preserve">MAIN RESPONSIBILITIES </w:t>
      </w:r>
    </w:p>
    <w:p w14:paraId="4E65FBC4" w14:textId="77777777" w:rsidR="00A939AF" w:rsidRPr="00A9001D" w:rsidRDefault="00A939AF" w:rsidP="00A939AF">
      <w:pPr>
        <w:tabs>
          <w:tab w:val="left" w:pos="-1440"/>
        </w:tabs>
        <w:rPr>
          <w:rFonts w:ascii="Calibri" w:hAnsi="Calibri" w:cs="Calibri"/>
          <w:sz w:val="22"/>
          <w:szCs w:val="22"/>
        </w:rPr>
      </w:pPr>
    </w:p>
    <w:p w14:paraId="39785CCE" w14:textId="77777777" w:rsidR="006710AD" w:rsidRPr="00A9001D" w:rsidRDefault="006D3222" w:rsidP="006710AD">
      <w:pPr>
        <w:numPr>
          <w:ilvl w:val="0"/>
          <w:numId w:val="2"/>
        </w:numPr>
        <w:rPr>
          <w:rFonts w:ascii="Calibri" w:hAnsi="Calibri" w:cs="Calibri"/>
          <w:sz w:val="22"/>
          <w:szCs w:val="22"/>
          <w:u w:val="single"/>
        </w:rPr>
      </w:pPr>
      <w:r w:rsidRPr="00A9001D">
        <w:rPr>
          <w:rFonts w:ascii="Calibri" w:eastAsia="Calibri" w:hAnsi="Calibri" w:cs="Calibri"/>
          <w:bCs/>
          <w:sz w:val="22"/>
          <w:szCs w:val="22"/>
          <w:lang w:val="en-US"/>
        </w:rPr>
        <w:t>Interpret</w:t>
      </w:r>
      <w:r w:rsidR="003F044E" w:rsidRPr="00A9001D">
        <w:rPr>
          <w:rFonts w:ascii="Calibri" w:eastAsia="Calibri" w:hAnsi="Calibri" w:cs="Calibri"/>
          <w:bCs/>
          <w:sz w:val="22"/>
          <w:szCs w:val="22"/>
          <w:lang w:val="en-US"/>
        </w:rPr>
        <w:t xml:space="preserve"> next-generation sequencing data</w:t>
      </w:r>
      <w:r w:rsidR="004E52DF" w:rsidRPr="00A9001D">
        <w:rPr>
          <w:rFonts w:ascii="Calibri" w:eastAsia="Calibri" w:hAnsi="Calibri" w:cs="Calibri"/>
          <w:bCs/>
          <w:sz w:val="22"/>
          <w:szCs w:val="22"/>
          <w:lang w:val="en-US"/>
        </w:rPr>
        <w:t xml:space="preserve"> (exome, genome, and transcriptome)</w:t>
      </w:r>
      <w:r w:rsidR="003F044E" w:rsidRPr="00A9001D">
        <w:rPr>
          <w:rFonts w:ascii="Calibri" w:eastAsia="Calibri" w:hAnsi="Calibri" w:cs="Calibri"/>
          <w:bCs/>
          <w:sz w:val="22"/>
          <w:szCs w:val="22"/>
          <w:lang w:val="en-US"/>
        </w:rPr>
        <w:t xml:space="preserve"> for disease-gene identification</w:t>
      </w:r>
    </w:p>
    <w:p w14:paraId="598D1311" w14:textId="77777777" w:rsidR="003F044E" w:rsidRPr="00A9001D" w:rsidRDefault="006D3222" w:rsidP="006710AD">
      <w:pPr>
        <w:numPr>
          <w:ilvl w:val="0"/>
          <w:numId w:val="2"/>
        </w:numPr>
        <w:rPr>
          <w:rFonts w:ascii="Calibri" w:hAnsi="Calibri" w:cs="Calibri"/>
          <w:sz w:val="22"/>
          <w:szCs w:val="22"/>
          <w:u w:val="single"/>
        </w:rPr>
      </w:pPr>
      <w:r w:rsidRPr="00A9001D">
        <w:rPr>
          <w:rFonts w:ascii="Calibri" w:eastAsia="Calibri" w:hAnsi="Calibri" w:cs="Calibri"/>
          <w:bCs/>
          <w:sz w:val="22"/>
          <w:szCs w:val="22"/>
          <w:lang w:val="en-US"/>
        </w:rPr>
        <w:t>Independently design and p</w:t>
      </w:r>
      <w:r w:rsidR="003F044E" w:rsidRPr="00A9001D">
        <w:rPr>
          <w:rFonts w:ascii="Calibri" w:eastAsia="Calibri" w:hAnsi="Calibri" w:cs="Calibri"/>
          <w:bCs/>
          <w:sz w:val="22"/>
          <w:szCs w:val="22"/>
          <w:lang w:val="en-US"/>
        </w:rPr>
        <w:t xml:space="preserve">erform </w:t>
      </w:r>
      <w:r w:rsidRPr="00A9001D">
        <w:rPr>
          <w:rFonts w:ascii="Calibri" w:eastAsia="Calibri" w:hAnsi="Calibri" w:cs="Calibri"/>
          <w:bCs/>
          <w:sz w:val="22"/>
          <w:szCs w:val="22"/>
          <w:lang w:val="en-US"/>
        </w:rPr>
        <w:t xml:space="preserve">molecular biology experiments for </w:t>
      </w:r>
      <w:r w:rsidR="003F044E" w:rsidRPr="00A9001D">
        <w:rPr>
          <w:rFonts w:ascii="Calibri" w:eastAsia="Calibri" w:hAnsi="Calibri" w:cs="Calibri"/>
          <w:bCs/>
          <w:sz w:val="22"/>
          <w:szCs w:val="22"/>
          <w:lang w:val="en-US"/>
        </w:rPr>
        <w:t xml:space="preserve">functional validation </w:t>
      </w:r>
      <w:r w:rsidRPr="00A9001D">
        <w:rPr>
          <w:rFonts w:ascii="Calibri" w:eastAsia="Calibri" w:hAnsi="Calibri" w:cs="Calibri"/>
          <w:bCs/>
          <w:sz w:val="22"/>
          <w:szCs w:val="22"/>
          <w:lang w:val="en-US"/>
        </w:rPr>
        <w:t xml:space="preserve">of </w:t>
      </w:r>
      <w:r w:rsidR="003F044E" w:rsidRPr="00A9001D">
        <w:rPr>
          <w:rFonts w:ascii="Calibri" w:eastAsia="Calibri" w:hAnsi="Calibri" w:cs="Calibri"/>
          <w:bCs/>
          <w:sz w:val="22"/>
          <w:szCs w:val="22"/>
          <w:lang w:val="en-US"/>
        </w:rPr>
        <w:t>disease-gene candidates</w:t>
      </w:r>
      <w:r w:rsidRPr="00A9001D">
        <w:rPr>
          <w:rFonts w:ascii="Calibri" w:eastAsia="Calibri" w:hAnsi="Calibri" w:cs="Calibri"/>
          <w:bCs/>
          <w:sz w:val="22"/>
          <w:szCs w:val="22"/>
          <w:lang w:val="en-US"/>
        </w:rPr>
        <w:t xml:space="preserve"> (e.g.</w:t>
      </w:r>
      <w:r w:rsidR="00D54397" w:rsidRPr="00A9001D">
        <w:rPr>
          <w:rFonts w:ascii="Calibri" w:eastAsia="Calibri" w:hAnsi="Calibri" w:cs="Calibri"/>
          <w:bCs/>
          <w:sz w:val="22"/>
          <w:szCs w:val="22"/>
          <w:lang w:val="en-US"/>
        </w:rPr>
        <w:t xml:space="preserve"> c</w:t>
      </w:r>
      <w:r w:rsidRPr="00A9001D">
        <w:rPr>
          <w:rFonts w:ascii="Calibri" w:eastAsia="Calibri" w:hAnsi="Calibri" w:cs="Calibri"/>
          <w:bCs/>
          <w:sz w:val="22"/>
          <w:szCs w:val="22"/>
          <w:lang w:val="en-US"/>
        </w:rPr>
        <w:t xml:space="preserve">o-immunoprecipitation analysis, cell manipulation experiments, PCR and Western Blot analysis, model organism </w:t>
      </w:r>
      <w:proofErr w:type="gramStart"/>
      <w:r w:rsidRPr="00A9001D">
        <w:rPr>
          <w:rFonts w:ascii="Calibri" w:eastAsia="Calibri" w:hAnsi="Calibri" w:cs="Calibri"/>
          <w:bCs/>
          <w:sz w:val="22"/>
          <w:szCs w:val="22"/>
          <w:lang w:val="en-US"/>
        </w:rPr>
        <w:t>work</w:t>
      </w:r>
      <w:proofErr w:type="gramEnd"/>
      <w:r w:rsidRPr="00A9001D">
        <w:rPr>
          <w:rFonts w:ascii="Calibri" w:eastAsia="Calibri" w:hAnsi="Calibri" w:cs="Calibri"/>
          <w:bCs/>
          <w:sz w:val="22"/>
          <w:szCs w:val="22"/>
          <w:lang w:val="en-US"/>
        </w:rPr>
        <w:t xml:space="preserve"> etc.)</w:t>
      </w:r>
    </w:p>
    <w:p w14:paraId="1781AD54" w14:textId="77777777" w:rsidR="00A068D1" w:rsidRPr="00A9001D" w:rsidRDefault="00A068D1" w:rsidP="00A068D1">
      <w:pPr>
        <w:numPr>
          <w:ilvl w:val="0"/>
          <w:numId w:val="2"/>
        </w:numPr>
        <w:rPr>
          <w:rFonts w:ascii="Calibri" w:hAnsi="Calibri" w:cs="Calibri"/>
          <w:sz w:val="22"/>
          <w:szCs w:val="22"/>
        </w:rPr>
      </w:pPr>
      <w:r w:rsidRPr="00A9001D">
        <w:rPr>
          <w:rFonts w:ascii="Calibri" w:hAnsi="Calibri" w:cs="Calibri"/>
          <w:sz w:val="22"/>
          <w:szCs w:val="22"/>
        </w:rPr>
        <w:t xml:space="preserve">Develop and validate novel diagnostic technologies </w:t>
      </w:r>
    </w:p>
    <w:p w14:paraId="00E3107E" w14:textId="6B0AB98F" w:rsidR="00A068D1" w:rsidRPr="00A9001D" w:rsidRDefault="00A068D1" w:rsidP="00A068D1">
      <w:pPr>
        <w:numPr>
          <w:ilvl w:val="0"/>
          <w:numId w:val="2"/>
        </w:numPr>
        <w:rPr>
          <w:rFonts w:ascii="Calibri" w:hAnsi="Calibri" w:cs="Calibri"/>
          <w:sz w:val="22"/>
          <w:szCs w:val="22"/>
        </w:rPr>
      </w:pPr>
      <w:r w:rsidRPr="00A9001D">
        <w:rPr>
          <w:rFonts w:ascii="Calibri" w:hAnsi="Calibri" w:cs="Calibri"/>
          <w:sz w:val="22"/>
          <w:szCs w:val="22"/>
        </w:rPr>
        <w:t>Independently establish protocols and validate new methods and the processes by which to apply them</w:t>
      </w:r>
    </w:p>
    <w:p w14:paraId="142150EA" w14:textId="77777777" w:rsidR="003F044E" w:rsidRPr="00A9001D" w:rsidRDefault="003F044E" w:rsidP="006710AD">
      <w:pPr>
        <w:numPr>
          <w:ilvl w:val="0"/>
          <w:numId w:val="2"/>
        </w:numPr>
        <w:rPr>
          <w:rFonts w:ascii="Calibri" w:hAnsi="Calibri" w:cs="Calibri"/>
          <w:sz w:val="22"/>
          <w:szCs w:val="22"/>
          <w:u w:val="single"/>
        </w:rPr>
      </w:pPr>
      <w:r w:rsidRPr="00A9001D">
        <w:rPr>
          <w:rFonts w:ascii="Calibri" w:eastAsia="Calibri" w:hAnsi="Calibri" w:cs="Calibri"/>
          <w:bCs/>
          <w:sz w:val="22"/>
          <w:szCs w:val="22"/>
          <w:lang w:val="en-US"/>
        </w:rPr>
        <w:t>Oversee project status for all projects undergoing experimentation</w:t>
      </w:r>
      <w:r w:rsidR="0099532C" w:rsidRPr="00A9001D">
        <w:rPr>
          <w:rFonts w:ascii="Calibri" w:eastAsia="Calibri" w:hAnsi="Calibri" w:cs="Calibri"/>
          <w:bCs/>
          <w:sz w:val="22"/>
          <w:szCs w:val="22"/>
          <w:lang w:val="en-US"/>
        </w:rPr>
        <w:t xml:space="preserve"> in</w:t>
      </w:r>
      <w:r w:rsidRPr="00A9001D">
        <w:rPr>
          <w:rFonts w:ascii="Calibri" w:eastAsia="Calibri" w:hAnsi="Calibri" w:cs="Calibri"/>
          <w:bCs/>
          <w:sz w:val="22"/>
          <w:szCs w:val="22"/>
          <w:lang w:val="en-US"/>
        </w:rPr>
        <w:t xml:space="preserve"> the laboratory</w:t>
      </w:r>
    </w:p>
    <w:p w14:paraId="5D29DD66" w14:textId="77777777" w:rsidR="003F044E" w:rsidRPr="00A9001D" w:rsidRDefault="003F044E" w:rsidP="006710AD">
      <w:pPr>
        <w:numPr>
          <w:ilvl w:val="0"/>
          <w:numId w:val="2"/>
        </w:numPr>
        <w:rPr>
          <w:rFonts w:ascii="Calibri" w:hAnsi="Calibri" w:cs="Calibri"/>
          <w:sz w:val="22"/>
          <w:szCs w:val="22"/>
          <w:u w:val="single"/>
        </w:rPr>
      </w:pPr>
      <w:r w:rsidRPr="00A9001D">
        <w:rPr>
          <w:rFonts w:ascii="Calibri" w:eastAsia="Calibri" w:hAnsi="Calibri" w:cs="Calibri"/>
          <w:bCs/>
          <w:sz w:val="22"/>
          <w:szCs w:val="22"/>
          <w:lang w:val="en-US"/>
        </w:rPr>
        <w:t xml:space="preserve">Provide </w:t>
      </w:r>
      <w:r w:rsidR="004E52DF" w:rsidRPr="00A9001D">
        <w:rPr>
          <w:rFonts w:ascii="Calibri" w:eastAsia="Calibri" w:hAnsi="Calibri" w:cs="Calibri"/>
          <w:bCs/>
          <w:sz w:val="22"/>
          <w:szCs w:val="22"/>
          <w:lang w:val="en-US"/>
        </w:rPr>
        <w:t>leadership</w:t>
      </w:r>
      <w:r w:rsidRPr="00A9001D">
        <w:rPr>
          <w:rFonts w:ascii="Calibri" w:eastAsia="Calibri" w:hAnsi="Calibri" w:cs="Calibri"/>
          <w:bCs/>
          <w:sz w:val="22"/>
          <w:szCs w:val="22"/>
          <w:lang w:val="en-US"/>
        </w:rPr>
        <w:t xml:space="preserve"> to laboratory staff (including students and technicians) </w:t>
      </w:r>
      <w:proofErr w:type="gramStart"/>
      <w:r w:rsidRPr="00A9001D">
        <w:rPr>
          <w:rFonts w:ascii="Calibri" w:eastAsia="Calibri" w:hAnsi="Calibri" w:cs="Calibri"/>
          <w:bCs/>
          <w:sz w:val="22"/>
          <w:szCs w:val="22"/>
          <w:lang w:val="en-US"/>
        </w:rPr>
        <w:t>with regard to</w:t>
      </w:r>
      <w:proofErr w:type="gramEnd"/>
      <w:r w:rsidRPr="00A9001D">
        <w:rPr>
          <w:rFonts w:ascii="Calibri" w:eastAsia="Calibri" w:hAnsi="Calibri" w:cs="Calibri"/>
          <w:bCs/>
          <w:sz w:val="22"/>
          <w:szCs w:val="22"/>
          <w:lang w:val="en-US"/>
        </w:rPr>
        <w:t xml:space="preserve"> </w:t>
      </w:r>
      <w:r w:rsidR="00111009" w:rsidRPr="00A9001D">
        <w:rPr>
          <w:rFonts w:ascii="Calibri" w:eastAsia="Calibri" w:hAnsi="Calibri" w:cs="Calibri"/>
          <w:bCs/>
          <w:sz w:val="22"/>
          <w:szCs w:val="22"/>
          <w:lang w:val="en-US"/>
        </w:rPr>
        <w:t xml:space="preserve">experimental design, </w:t>
      </w:r>
      <w:r w:rsidRPr="00A9001D">
        <w:rPr>
          <w:rFonts w:ascii="Calibri" w:eastAsia="Calibri" w:hAnsi="Calibri" w:cs="Calibri"/>
          <w:bCs/>
          <w:sz w:val="22"/>
          <w:szCs w:val="22"/>
          <w:lang w:val="en-US"/>
        </w:rPr>
        <w:t>laboratory procedures and project status</w:t>
      </w:r>
    </w:p>
    <w:p w14:paraId="2A1F7B55" w14:textId="77777777" w:rsidR="006710AD" w:rsidRPr="00A9001D" w:rsidRDefault="004E52DF" w:rsidP="00A939AF">
      <w:pPr>
        <w:numPr>
          <w:ilvl w:val="0"/>
          <w:numId w:val="2"/>
        </w:numPr>
        <w:rPr>
          <w:rFonts w:ascii="Calibri" w:hAnsi="Calibri" w:cs="Calibri"/>
          <w:sz w:val="22"/>
          <w:szCs w:val="22"/>
          <w:u w:val="single"/>
        </w:rPr>
      </w:pPr>
      <w:r w:rsidRPr="00A9001D">
        <w:rPr>
          <w:rFonts w:ascii="Calibri" w:eastAsia="Calibri" w:hAnsi="Calibri" w:cs="Calibri"/>
          <w:bCs/>
          <w:sz w:val="22"/>
          <w:szCs w:val="22"/>
          <w:lang w:val="en-US"/>
        </w:rPr>
        <w:t>P</w:t>
      </w:r>
      <w:r w:rsidR="006D3222" w:rsidRPr="00A9001D">
        <w:rPr>
          <w:rFonts w:ascii="Calibri" w:eastAsia="Calibri" w:hAnsi="Calibri" w:cs="Calibri"/>
          <w:bCs/>
          <w:sz w:val="22"/>
          <w:szCs w:val="22"/>
          <w:lang w:val="en-US"/>
        </w:rPr>
        <w:t>reparation of manuscripts and presentations for dissemination of results</w:t>
      </w:r>
    </w:p>
    <w:p w14:paraId="14CB273A" w14:textId="77777777" w:rsidR="006710AD" w:rsidRPr="00A9001D" w:rsidRDefault="006710AD" w:rsidP="006710AD">
      <w:pPr>
        <w:rPr>
          <w:rFonts w:ascii="Calibri" w:hAnsi="Calibri" w:cs="Calibri"/>
          <w:b/>
          <w:bCs/>
          <w:sz w:val="22"/>
          <w:szCs w:val="22"/>
        </w:rPr>
      </w:pPr>
    </w:p>
    <w:p w14:paraId="50AC8A27" w14:textId="77777777" w:rsidR="006710AD" w:rsidRPr="00A9001D" w:rsidRDefault="006710AD" w:rsidP="006710AD">
      <w:pPr>
        <w:rPr>
          <w:rFonts w:ascii="Calibri" w:hAnsi="Calibri" w:cs="Calibri"/>
          <w:b/>
          <w:bCs/>
          <w:sz w:val="22"/>
          <w:szCs w:val="22"/>
        </w:rPr>
      </w:pPr>
      <w:r w:rsidRPr="00A9001D">
        <w:rPr>
          <w:rFonts w:ascii="Calibri" w:hAnsi="Calibri" w:cs="Calibri"/>
          <w:b/>
          <w:bCs/>
          <w:sz w:val="22"/>
          <w:szCs w:val="22"/>
        </w:rPr>
        <w:t>QUALIFICATIONS</w:t>
      </w:r>
    </w:p>
    <w:p w14:paraId="063CC8D9" w14:textId="77777777" w:rsidR="006710AD" w:rsidRPr="00A9001D" w:rsidRDefault="006710AD" w:rsidP="00A939AF">
      <w:pPr>
        <w:rPr>
          <w:rFonts w:ascii="Calibri" w:hAnsi="Calibri" w:cs="Calibri"/>
          <w:b/>
          <w:bCs/>
          <w:sz w:val="22"/>
          <w:szCs w:val="22"/>
        </w:rPr>
      </w:pPr>
    </w:p>
    <w:p w14:paraId="64F1D5AB" w14:textId="4874F138" w:rsidR="007B0A5D" w:rsidRPr="00A9001D" w:rsidRDefault="00E65212" w:rsidP="37E8E7BA">
      <w:pPr>
        <w:pStyle w:val="ListParagraph"/>
        <w:numPr>
          <w:ilvl w:val="0"/>
          <w:numId w:val="16"/>
        </w:numPr>
        <w:ind w:right="-432"/>
        <w:rPr>
          <w:rFonts w:ascii="Calibri" w:hAnsi="Calibri" w:cs="Calibri"/>
          <w:sz w:val="22"/>
          <w:szCs w:val="22"/>
        </w:rPr>
      </w:pPr>
      <w:r w:rsidRPr="00A9001D">
        <w:rPr>
          <w:rFonts w:ascii="Calibri" w:hAnsi="Calibri" w:cs="Calibri"/>
          <w:sz w:val="22"/>
          <w:szCs w:val="22"/>
        </w:rPr>
        <w:t>University PhD degree in a relevant field</w:t>
      </w:r>
      <w:r w:rsidR="004E1994" w:rsidRPr="00A9001D">
        <w:rPr>
          <w:rFonts w:ascii="Calibri" w:hAnsi="Calibri" w:cs="Calibri"/>
          <w:sz w:val="22"/>
          <w:szCs w:val="22"/>
        </w:rPr>
        <w:t xml:space="preserve"> </w:t>
      </w:r>
      <w:r w:rsidR="00DD1F39" w:rsidRPr="00A9001D">
        <w:rPr>
          <w:rFonts w:ascii="Calibri" w:hAnsi="Calibri" w:cs="Calibri"/>
          <w:sz w:val="22"/>
          <w:szCs w:val="22"/>
        </w:rPr>
        <w:t>(</w:t>
      </w:r>
      <w:r w:rsidR="00860110" w:rsidRPr="00A9001D">
        <w:rPr>
          <w:rFonts w:ascii="Calibri" w:hAnsi="Calibri" w:cs="Calibri"/>
          <w:sz w:val="22"/>
          <w:szCs w:val="22"/>
        </w:rPr>
        <w:t>within 7 years</w:t>
      </w:r>
      <w:r w:rsidR="00DD1F39" w:rsidRPr="00A9001D">
        <w:rPr>
          <w:rFonts w:ascii="Calibri" w:hAnsi="Calibri" w:cs="Calibri"/>
          <w:sz w:val="22"/>
          <w:szCs w:val="22"/>
        </w:rPr>
        <w:t xml:space="preserve"> of completing PhD</w:t>
      </w:r>
      <w:r w:rsidR="00860110" w:rsidRPr="00A9001D">
        <w:rPr>
          <w:rFonts w:ascii="Calibri" w:hAnsi="Calibri" w:cs="Calibri"/>
          <w:sz w:val="22"/>
          <w:szCs w:val="22"/>
        </w:rPr>
        <w:t>)</w:t>
      </w:r>
      <w:r w:rsidR="004E1994" w:rsidRPr="00A9001D">
        <w:rPr>
          <w:rFonts w:ascii="Calibri" w:hAnsi="Calibri" w:cs="Calibri"/>
          <w:sz w:val="22"/>
          <w:szCs w:val="22"/>
        </w:rPr>
        <w:t xml:space="preserve"> </w:t>
      </w:r>
      <w:r w:rsidR="007B0A5D" w:rsidRPr="00A9001D">
        <w:rPr>
          <w:rFonts w:ascii="Calibri" w:hAnsi="Calibri" w:cs="Calibri"/>
          <w:sz w:val="22"/>
          <w:szCs w:val="22"/>
        </w:rPr>
        <w:t>(</w:t>
      </w:r>
      <w:r w:rsidR="00E52FA2" w:rsidRPr="00A9001D">
        <w:rPr>
          <w:rFonts w:ascii="Calibri" w:hAnsi="Calibri" w:cs="Calibri"/>
          <w:sz w:val="22"/>
          <w:szCs w:val="22"/>
        </w:rPr>
        <w:t>Essential</w:t>
      </w:r>
      <w:r w:rsidR="00380E2D" w:rsidRPr="00A9001D">
        <w:rPr>
          <w:rFonts w:ascii="Calibri" w:hAnsi="Calibri" w:cs="Calibri"/>
          <w:sz w:val="22"/>
          <w:szCs w:val="22"/>
        </w:rPr>
        <w:t>)</w:t>
      </w:r>
    </w:p>
    <w:p w14:paraId="2C9EDABD" w14:textId="5C0E068D" w:rsidR="00334969" w:rsidRPr="00A9001D" w:rsidRDefault="006D3222" w:rsidP="00334969">
      <w:pPr>
        <w:numPr>
          <w:ilvl w:val="0"/>
          <w:numId w:val="16"/>
        </w:numPr>
        <w:rPr>
          <w:rFonts w:ascii="Calibri" w:hAnsi="Calibri" w:cs="Calibri"/>
          <w:sz w:val="22"/>
          <w:szCs w:val="22"/>
        </w:rPr>
      </w:pPr>
      <w:r w:rsidRPr="00A9001D">
        <w:rPr>
          <w:rFonts w:ascii="Calibri" w:hAnsi="Calibri" w:cs="Calibri"/>
          <w:sz w:val="22"/>
          <w:szCs w:val="22"/>
        </w:rPr>
        <w:t>Extensive m</w:t>
      </w:r>
      <w:r w:rsidR="00E65212" w:rsidRPr="00A9001D">
        <w:rPr>
          <w:rFonts w:ascii="Calibri" w:hAnsi="Calibri" w:cs="Calibri"/>
          <w:sz w:val="22"/>
          <w:szCs w:val="22"/>
        </w:rPr>
        <w:t>olecular bench top experience</w:t>
      </w:r>
      <w:r w:rsidR="00E52FA2" w:rsidRPr="00A9001D">
        <w:rPr>
          <w:rFonts w:ascii="Calibri" w:hAnsi="Calibri" w:cs="Calibri"/>
          <w:sz w:val="22"/>
          <w:szCs w:val="22"/>
        </w:rPr>
        <w:t xml:space="preserve"> </w:t>
      </w:r>
      <w:r w:rsidR="00334969" w:rsidRPr="00A9001D">
        <w:rPr>
          <w:rFonts w:ascii="Calibri" w:hAnsi="Calibri" w:cs="Calibri"/>
          <w:sz w:val="22"/>
          <w:szCs w:val="22"/>
        </w:rPr>
        <w:t>(</w:t>
      </w:r>
      <w:r w:rsidR="00E65212" w:rsidRPr="00A9001D">
        <w:rPr>
          <w:rFonts w:ascii="Calibri" w:hAnsi="Calibri" w:cs="Calibri"/>
          <w:sz w:val="22"/>
          <w:szCs w:val="22"/>
        </w:rPr>
        <w:t>Essential</w:t>
      </w:r>
      <w:r w:rsidR="00334969" w:rsidRPr="00A9001D">
        <w:rPr>
          <w:rFonts w:ascii="Calibri" w:hAnsi="Calibri" w:cs="Calibri"/>
          <w:sz w:val="22"/>
          <w:szCs w:val="22"/>
        </w:rPr>
        <w:t>)</w:t>
      </w:r>
    </w:p>
    <w:p w14:paraId="653A416D" w14:textId="36EB72D9" w:rsidR="001C032C" w:rsidRPr="00A9001D" w:rsidRDefault="001C032C" w:rsidP="00334969">
      <w:pPr>
        <w:numPr>
          <w:ilvl w:val="0"/>
          <w:numId w:val="16"/>
        </w:numPr>
        <w:rPr>
          <w:rFonts w:ascii="Calibri" w:hAnsi="Calibri" w:cs="Calibri"/>
          <w:sz w:val="22"/>
          <w:szCs w:val="22"/>
        </w:rPr>
      </w:pPr>
      <w:r w:rsidRPr="00A9001D">
        <w:rPr>
          <w:rFonts w:ascii="Calibri" w:hAnsi="Calibri" w:cs="Calibri"/>
          <w:sz w:val="22"/>
          <w:szCs w:val="22"/>
        </w:rPr>
        <w:t>Experience with bioinformatics (Preferred)</w:t>
      </w:r>
    </w:p>
    <w:p w14:paraId="06ECD85B" w14:textId="7509A6AE" w:rsidR="003F044E" w:rsidRPr="00A9001D" w:rsidRDefault="003F044E" w:rsidP="00334969">
      <w:pPr>
        <w:numPr>
          <w:ilvl w:val="0"/>
          <w:numId w:val="16"/>
        </w:numPr>
        <w:rPr>
          <w:rFonts w:ascii="Calibri" w:hAnsi="Calibri" w:cs="Calibri"/>
          <w:sz w:val="22"/>
          <w:szCs w:val="22"/>
        </w:rPr>
      </w:pPr>
      <w:r w:rsidRPr="00A9001D">
        <w:rPr>
          <w:rFonts w:ascii="Calibri" w:hAnsi="Calibri" w:cs="Calibri"/>
          <w:sz w:val="22"/>
          <w:szCs w:val="22"/>
        </w:rPr>
        <w:t>Background in genetics, molecular biology, cellular biology</w:t>
      </w:r>
      <w:r w:rsidR="004E1994" w:rsidRPr="00A9001D">
        <w:rPr>
          <w:rFonts w:ascii="Calibri" w:hAnsi="Calibri" w:cs="Calibri"/>
          <w:sz w:val="22"/>
          <w:szCs w:val="22"/>
        </w:rPr>
        <w:t xml:space="preserve"> </w:t>
      </w:r>
      <w:r w:rsidR="00C4137C" w:rsidRPr="00A9001D">
        <w:rPr>
          <w:rFonts w:ascii="Calibri" w:hAnsi="Calibri" w:cs="Calibri"/>
          <w:sz w:val="22"/>
          <w:szCs w:val="22"/>
        </w:rPr>
        <w:t>(Essential)</w:t>
      </w:r>
    </w:p>
    <w:p w14:paraId="69FA12D5" w14:textId="796B355E" w:rsidR="001C1080" w:rsidRPr="00A9001D" w:rsidRDefault="00E65212" w:rsidP="37E8E7BA">
      <w:pPr>
        <w:pStyle w:val="ListParagraph"/>
        <w:numPr>
          <w:ilvl w:val="0"/>
          <w:numId w:val="16"/>
        </w:numPr>
        <w:ind w:right="-432"/>
        <w:rPr>
          <w:rFonts w:ascii="Calibri" w:hAnsi="Calibri" w:cs="Calibri"/>
          <w:sz w:val="22"/>
          <w:szCs w:val="22"/>
        </w:rPr>
      </w:pPr>
      <w:r w:rsidRPr="00A9001D">
        <w:rPr>
          <w:rFonts w:ascii="Calibri" w:hAnsi="Calibri" w:cs="Calibri"/>
          <w:sz w:val="22"/>
          <w:szCs w:val="22"/>
        </w:rPr>
        <w:t>Creativity, high degree of autonomy</w:t>
      </w:r>
      <w:r w:rsidR="00111009" w:rsidRPr="00A9001D">
        <w:rPr>
          <w:rFonts w:ascii="Calibri" w:hAnsi="Calibri" w:cs="Calibri"/>
          <w:sz w:val="22"/>
          <w:szCs w:val="22"/>
        </w:rPr>
        <w:t>, and leadership potential</w:t>
      </w:r>
      <w:r w:rsidR="004E1994" w:rsidRPr="00A9001D">
        <w:rPr>
          <w:rFonts w:ascii="Calibri" w:hAnsi="Calibri" w:cs="Calibri"/>
          <w:sz w:val="22"/>
          <w:szCs w:val="22"/>
        </w:rPr>
        <w:t xml:space="preserve"> </w:t>
      </w:r>
      <w:r w:rsidR="006710AD" w:rsidRPr="00A9001D">
        <w:rPr>
          <w:rFonts w:ascii="Calibri" w:hAnsi="Calibri" w:cs="Calibri"/>
          <w:sz w:val="22"/>
          <w:szCs w:val="22"/>
        </w:rPr>
        <w:t>(Essential)</w:t>
      </w:r>
    </w:p>
    <w:p w14:paraId="4095BA00" w14:textId="767462AA" w:rsidR="004E1994" w:rsidRPr="00A9001D" w:rsidRDefault="004E1994" w:rsidP="37E8E7BA">
      <w:pPr>
        <w:pStyle w:val="ListParagraph"/>
        <w:numPr>
          <w:ilvl w:val="0"/>
          <w:numId w:val="16"/>
        </w:numPr>
        <w:ind w:right="-432"/>
        <w:rPr>
          <w:rFonts w:ascii="Calibri" w:hAnsi="Calibri" w:cs="Calibri"/>
          <w:sz w:val="22"/>
          <w:szCs w:val="22"/>
        </w:rPr>
      </w:pPr>
      <w:r w:rsidRPr="00A9001D">
        <w:rPr>
          <w:rFonts w:ascii="Calibri" w:hAnsi="Calibri" w:cs="Calibri"/>
          <w:sz w:val="22"/>
          <w:szCs w:val="22"/>
        </w:rPr>
        <w:t>Excellent communication, collaboration, and organizational skills (Essential)</w:t>
      </w:r>
    </w:p>
    <w:p w14:paraId="453A8A07" w14:textId="77777777" w:rsidR="006710AD" w:rsidRPr="00A9001D" w:rsidRDefault="006710AD" w:rsidP="00E52FA2">
      <w:pPr>
        <w:ind w:right="-432"/>
        <w:rPr>
          <w:rFonts w:ascii="Calibri" w:hAnsi="Calibri" w:cs="Calibri"/>
          <w:sz w:val="22"/>
          <w:szCs w:val="22"/>
        </w:rPr>
      </w:pPr>
    </w:p>
    <w:p w14:paraId="71CE09CE" w14:textId="77777777" w:rsidR="006710AD" w:rsidRPr="00A9001D" w:rsidRDefault="006710AD" w:rsidP="006710AD">
      <w:pPr>
        <w:pStyle w:val="BodyText"/>
        <w:tabs>
          <w:tab w:val="left" w:pos="2160"/>
        </w:tabs>
        <w:jc w:val="both"/>
        <w:rPr>
          <w:rFonts w:ascii="Calibri" w:hAnsi="Calibri" w:cs="Calibri"/>
          <w:b/>
          <w:bCs/>
        </w:rPr>
      </w:pPr>
      <w:r w:rsidRPr="00A9001D">
        <w:rPr>
          <w:rFonts w:ascii="Calibri" w:hAnsi="Calibri" w:cs="Calibri"/>
          <w:b/>
          <w:bCs/>
        </w:rPr>
        <w:t>WORKING CONDITIONS</w:t>
      </w:r>
    </w:p>
    <w:p w14:paraId="085B06D2" w14:textId="77777777" w:rsidR="00A939AF" w:rsidRPr="00A9001D" w:rsidRDefault="00A939AF" w:rsidP="006710AD">
      <w:pPr>
        <w:pStyle w:val="BodyText"/>
        <w:tabs>
          <w:tab w:val="left" w:pos="2160"/>
        </w:tabs>
        <w:jc w:val="both"/>
        <w:rPr>
          <w:rFonts w:ascii="Calibri" w:hAnsi="Calibri" w:cs="Calibri"/>
          <w:b/>
          <w:bCs/>
        </w:rPr>
      </w:pPr>
    </w:p>
    <w:p w14:paraId="272157D2" w14:textId="77777777" w:rsidR="006710AD" w:rsidRPr="00A9001D" w:rsidRDefault="006710AD" w:rsidP="006710AD">
      <w:pPr>
        <w:pStyle w:val="BodyText"/>
        <w:numPr>
          <w:ilvl w:val="0"/>
          <w:numId w:val="9"/>
        </w:numPr>
        <w:tabs>
          <w:tab w:val="left" w:pos="2160"/>
        </w:tabs>
        <w:jc w:val="both"/>
        <w:rPr>
          <w:rFonts w:ascii="Calibri" w:hAnsi="Calibri" w:cs="Calibri"/>
        </w:rPr>
      </w:pPr>
      <w:r w:rsidRPr="00A9001D">
        <w:rPr>
          <w:rFonts w:ascii="Calibri" w:hAnsi="Calibri" w:cs="Calibri"/>
        </w:rPr>
        <w:t>Able to work in a dynamic, often hectic</w:t>
      </w:r>
      <w:r w:rsidR="00111009" w:rsidRPr="00A9001D">
        <w:rPr>
          <w:rFonts w:ascii="Calibri" w:hAnsi="Calibri" w:cs="Calibri"/>
        </w:rPr>
        <w:t>,</w:t>
      </w:r>
      <w:r w:rsidRPr="00A9001D">
        <w:rPr>
          <w:rFonts w:ascii="Calibri" w:hAnsi="Calibri" w:cs="Calibri"/>
        </w:rPr>
        <w:t xml:space="preserve"> environment and be able to </w:t>
      </w:r>
      <w:r w:rsidR="006D3222" w:rsidRPr="00A9001D">
        <w:rPr>
          <w:rFonts w:ascii="Calibri" w:hAnsi="Calibri" w:cs="Calibri"/>
        </w:rPr>
        <w:t xml:space="preserve">effectively </w:t>
      </w:r>
      <w:r w:rsidRPr="00A9001D">
        <w:rPr>
          <w:rFonts w:ascii="Calibri" w:hAnsi="Calibri" w:cs="Calibri"/>
        </w:rPr>
        <w:t>multi-task</w:t>
      </w:r>
      <w:r w:rsidR="00111009" w:rsidRPr="00A9001D">
        <w:rPr>
          <w:rFonts w:ascii="Calibri" w:hAnsi="Calibri" w:cs="Calibri"/>
        </w:rPr>
        <w:t xml:space="preserve"> many </w:t>
      </w:r>
      <w:r w:rsidR="00D24FCF" w:rsidRPr="00A9001D">
        <w:rPr>
          <w:rFonts w:ascii="Calibri" w:hAnsi="Calibri" w:cs="Calibri"/>
        </w:rPr>
        <w:t xml:space="preserve">competing </w:t>
      </w:r>
      <w:r w:rsidR="00111009" w:rsidRPr="00A9001D">
        <w:rPr>
          <w:rFonts w:ascii="Calibri" w:hAnsi="Calibri" w:cs="Calibri"/>
        </w:rPr>
        <w:t>priorities</w:t>
      </w:r>
    </w:p>
    <w:p w14:paraId="6CAC2247" w14:textId="05038160" w:rsidR="250AF989" w:rsidRPr="00A9001D" w:rsidRDefault="250AF989" w:rsidP="770A88D0">
      <w:pPr>
        <w:pStyle w:val="BodyText"/>
        <w:numPr>
          <w:ilvl w:val="0"/>
          <w:numId w:val="9"/>
        </w:numPr>
        <w:tabs>
          <w:tab w:val="left" w:pos="2160"/>
        </w:tabs>
        <w:jc w:val="both"/>
        <w:rPr>
          <w:rFonts w:ascii="Calibri" w:hAnsi="Calibri" w:cs="Calibri"/>
        </w:rPr>
      </w:pPr>
      <w:r w:rsidRPr="00A9001D">
        <w:rPr>
          <w:rFonts w:ascii="Calibri" w:hAnsi="Calibri" w:cs="Calibri"/>
        </w:rPr>
        <w:t>Hybrid work environment based out of the CHEO Research Institute and Genetics Diagnostic Laboratory</w:t>
      </w:r>
    </w:p>
    <w:p w14:paraId="7EC0F727" w14:textId="3C463B9E" w:rsidR="00E52FA2" w:rsidRPr="00A9001D" w:rsidRDefault="006710AD" w:rsidP="770A88D0">
      <w:pPr>
        <w:pStyle w:val="BodyText"/>
        <w:numPr>
          <w:ilvl w:val="0"/>
          <w:numId w:val="9"/>
        </w:numPr>
        <w:tabs>
          <w:tab w:val="left" w:pos="2160"/>
        </w:tabs>
        <w:jc w:val="both"/>
        <w:rPr>
          <w:rFonts w:ascii="Calibri" w:hAnsi="Calibri" w:cs="Calibri"/>
        </w:rPr>
      </w:pPr>
      <w:r w:rsidRPr="00A9001D">
        <w:rPr>
          <w:rFonts w:ascii="Calibri" w:hAnsi="Calibri" w:cs="Calibri"/>
        </w:rPr>
        <w:t xml:space="preserve">Able to work </w:t>
      </w:r>
      <w:r w:rsidR="00111009" w:rsidRPr="00A9001D">
        <w:rPr>
          <w:rFonts w:ascii="Calibri" w:hAnsi="Calibri" w:cs="Calibri"/>
        </w:rPr>
        <w:t>well</w:t>
      </w:r>
      <w:r w:rsidRPr="00A9001D">
        <w:rPr>
          <w:rFonts w:ascii="Calibri" w:hAnsi="Calibri" w:cs="Calibri"/>
        </w:rPr>
        <w:t xml:space="preserve"> a team as well as independently </w:t>
      </w:r>
    </w:p>
    <w:p w14:paraId="7EB5CA78" w14:textId="0A13D10C" w:rsidR="770A88D0" w:rsidRPr="00A9001D" w:rsidRDefault="770A88D0" w:rsidP="770A88D0">
      <w:pPr>
        <w:pStyle w:val="BodyText"/>
        <w:tabs>
          <w:tab w:val="left" w:pos="2160"/>
        </w:tabs>
        <w:ind w:left="360"/>
        <w:jc w:val="both"/>
        <w:rPr>
          <w:rFonts w:ascii="Calibri" w:hAnsi="Calibri" w:cs="Calibri"/>
        </w:rPr>
      </w:pPr>
    </w:p>
    <w:p w14:paraId="354A956F" w14:textId="672F0900" w:rsidR="004E1994" w:rsidRPr="00A9001D" w:rsidRDefault="004E1994" w:rsidP="770A88D0">
      <w:pPr>
        <w:pStyle w:val="BodyText"/>
        <w:tabs>
          <w:tab w:val="left" w:pos="2160"/>
        </w:tabs>
        <w:jc w:val="both"/>
        <w:rPr>
          <w:rFonts w:ascii="Calibri" w:hAnsi="Calibri" w:cs="Calibri"/>
          <w:b/>
          <w:bCs/>
        </w:rPr>
      </w:pPr>
      <w:r w:rsidRPr="00A9001D">
        <w:rPr>
          <w:rFonts w:ascii="Calibri" w:hAnsi="Calibri" w:cs="Calibri"/>
          <w:b/>
          <w:bCs/>
        </w:rPr>
        <w:t xml:space="preserve">OTHER REQUIREMENTS </w:t>
      </w:r>
    </w:p>
    <w:p w14:paraId="09539693" w14:textId="77777777" w:rsidR="004E1994" w:rsidRPr="00A9001D" w:rsidRDefault="004E1994" w:rsidP="770A88D0">
      <w:pPr>
        <w:pStyle w:val="BodyText"/>
        <w:tabs>
          <w:tab w:val="left" w:pos="2160"/>
        </w:tabs>
        <w:jc w:val="both"/>
        <w:rPr>
          <w:rFonts w:ascii="Calibri" w:hAnsi="Calibri" w:cs="Calibri"/>
          <w:b/>
          <w:bCs/>
        </w:rPr>
      </w:pPr>
    </w:p>
    <w:p w14:paraId="66C4314F" w14:textId="77777777" w:rsidR="004E1994" w:rsidRPr="00A9001D" w:rsidRDefault="004E1994" w:rsidP="007C51B8">
      <w:pPr>
        <w:pStyle w:val="BodyText"/>
        <w:numPr>
          <w:ilvl w:val="0"/>
          <w:numId w:val="9"/>
        </w:numPr>
        <w:tabs>
          <w:tab w:val="left" w:pos="2160"/>
        </w:tabs>
        <w:jc w:val="both"/>
        <w:rPr>
          <w:rFonts w:ascii="Calibri" w:hAnsi="Calibri" w:cs="Calibri"/>
        </w:rPr>
      </w:pPr>
      <w:r w:rsidRPr="00A9001D">
        <w:rPr>
          <w:rFonts w:ascii="Calibri" w:hAnsi="Calibri" w:cs="Calibri"/>
        </w:rPr>
        <w:t>Eligible to work in Canada;</w:t>
      </w:r>
    </w:p>
    <w:p w14:paraId="0FA48E7A" w14:textId="77777777" w:rsidR="004E1994" w:rsidRPr="00A9001D" w:rsidRDefault="004E1994" w:rsidP="007C51B8">
      <w:pPr>
        <w:pStyle w:val="BodyText"/>
        <w:numPr>
          <w:ilvl w:val="0"/>
          <w:numId w:val="9"/>
        </w:numPr>
        <w:tabs>
          <w:tab w:val="left" w:pos="2160"/>
        </w:tabs>
        <w:jc w:val="both"/>
        <w:rPr>
          <w:rFonts w:ascii="Calibri" w:hAnsi="Calibri" w:cs="Calibri"/>
        </w:rPr>
      </w:pPr>
      <w:r w:rsidRPr="00A9001D">
        <w:rPr>
          <w:rFonts w:ascii="Calibri" w:hAnsi="Calibri" w:cs="Calibri"/>
        </w:rPr>
        <w:t>Compliance with CHEO RI’s occupational health, immunization, and health</w:t>
      </w:r>
      <w:r w:rsidRPr="00A9001D">
        <w:rPr>
          <w:rFonts w:ascii="Calibri" w:hAnsi="Calibri" w:cs="Calibri"/>
        </w:rPr>
        <w:noBreakHyphen/>
        <w:t>surveillance requirements, as applicable to the role and work environment.</w:t>
      </w:r>
    </w:p>
    <w:p w14:paraId="36FA8B94" w14:textId="77777777" w:rsidR="004E1994" w:rsidRPr="00A9001D" w:rsidRDefault="004E1994" w:rsidP="007C51B8">
      <w:pPr>
        <w:pStyle w:val="BodyText"/>
        <w:numPr>
          <w:ilvl w:val="0"/>
          <w:numId w:val="9"/>
        </w:numPr>
        <w:tabs>
          <w:tab w:val="left" w:pos="2160"/>
        </w:tabs>
        <w:jc w:val="both"/>
        <w:rPr>
          <w:rFonts w:ascii="Calibri" w:hAnsi="Calibri" w:cs="Calibri"/>
          <w:lang w:eastAsia="en-CA"/>
        </w:rPr>
      </w:pPr>
      <w:r w:rsidRPr="00A9001D">
        <w:rPr>
          <w:rFonts w:ascii="Calibri" w:hAnsi="Calibri" w:cs="Calibri"/>
        </w:rPr>
        <w:t>Completion of</w:t>
      </w:r>
      <w:r w:rsidRPr="00A9001D">
        <w:rPr>
          <w:rFonts w:ascii="Calibri" w:hAnsi="Calibri" w:cs="Calibri"/>
          <w:lang w:eastAsia="en-CA"/>
        </w:rPr>
        <w:t xml:space="preserve"> a Police Record Check, in accordance with institutional and regulatory requirements.</w:t>
      </w:r>
    </w:p>
    <w:p w14:paraId="44C97B84" w14:textId="77777777" w:rsidR="004E1994" w:rsidRPr="00A9001D" w:rsidRDefault="004E1994" w:rsidP="004E1994">
      <w:pPr>
        <w:pStyle w:val="BodyText"/>
        <w:tabs>
          <w:tab w:val="left" w:pos="2160"/>
        </w:tabs>
        <w:rPr>
          <w:rFonts w:ascii="Calibri" w:hAnsi="Calibri" w:cs="Calibri"/>
        </w:rPr>
      </w:pPr>
    </w:p>
    <w:p w14:paraId="00944D20" w14:textId="77777777" w:rsidR="004E1994" w:rsidRPr="00A9001D" w:rsidRDefault="004E1994" w:rsidP="004E1994">
      <w:pPr>
        <w:pStyle w:val="BodyText"/>
        <w:tabs>
          <w:tab w:val="left" w:pos="2160"/>
        </w:tabs>
        <w:jc w:val="both"/>
        <w:rPr>
          <w:rFonts w:ascii="Calibri" w:hAnsi="Calibri" w:cs="Calibri"/>
          <w:b/>
          <w:bCs/>
          <w:u w:val="single"/>
        </w:rPr>
      </w:pPr>
      <w:r w:rsidRPr="00A9001D">
        <w:rPr>
          <w:rFonts w:ascii="Calibri" w:hAnsi="Calibri" w:cs="Calibri"/>
          <w:b/>
          <w:bCs/>
          <w:u w:val="single"/>
        </w:rPr>
        <w:t>TO APPLY</w:t>
      </w:r>
    </w:p>
    <w:p w14:paraId="545F73C1" w14:textId="77777777" w:rsidR="004E1994" w:rsidRPr="00A9001D" w:rsidRDefault="004E1994" w:rsidP="004E1994">
      <w:pPr>
        <w:pStyle w:val="Title"/>
        <w:jc w:val="left"/>
        <w:rPr>
          <w:rFonts w:ascii="Calibri" w:hAnsi="Calibri" w:cs="Calibri"/>
          <w:b w:val="0"/>
          <w:bCs w:val="0"/>
          <w:sz w:val="22"/>
          <w:szCs w:val="22"/>
        </w:rPr>
      </w:pPr>
    </w:p>
    <w:p w14:paraId="6CE8969E" w14:textId="2CB66284" w:rsidR="004E1994" w:rsidRPr="00A9001D" w:rsidRDefault="004E1994" w:rsidP="004E1994">
      <w:pPr>
        <w:rPr>
          <w:rFonts w:ascii="Calibri" w:hAnsi="Calibri" w:cs="Calibri"/>
          <w:sz w:val="22"/>
          <w:szCs w:val="22"/>
        </w:rPr>
      </w:pPr>
      <w:r w:rsidRPr="00A9001D">
        <w:rPr>
          <w:rFonts w:ascii="Calibri" w:hAnsi="Calibri" w:cs="Calibri"/>
          <w:sz w:val="22"/>
          <w:szCs w:val="22"/>
        </w:rPr>
        <w:t xml:space="preserve">Please send a complete CV and cover letter to Hanh Dao by email to: </w:t>
      </w:r>
      <w:hyperlink r:id="rId12" w:history="1">
        <w:r w:rsidR="007C51B8" w:rsidRPr="00A9001D">
          <w:rPr>
            <w:rStyle w:val="Hyperlink"/>
            <w:rFonts w:ascii="Calibri" w:hAnsi="Calibri" w:cs="Calibri"/>
            <w:sz w:val="22"/>
            <w:szCs w:val="22"/>
          </w:rPr>
          <w:t>hdao@cheo.on.ca</w:t>
        </w:r>
      </w:hyperlink>
      <w:r w:rsidRPr="00A9001D">
        <w:rPr>
          <w:rFonts w:ascii="Calibri" w:hAnsi="Calibri" w:cs="Calibri"/>
          <w:sz w:val="22"/>
          <w:szCs w:val="22"/>
        </w:rPr>
        <w:t>.</w:t>
      </w:r>
    </w:p>
    <w:p w14:paraId="537C4FCB" w14:textId="77777777" w:rsidR="004E1994" w:rsidRPr="00A9001D" w:rsidRDefault="004E1994" w:rsidP="004E1994">
      <w:pPr>
        <w:rPr>
          <w:rFonts w:ascii="Calibri" w:hAnsi="Calibri" w:cs="Calibri"/>
          <w:color w:val="FF0000"/>
          <w:sz w:val="22"/>
          <w:szCs w:val="22"/>
          <w:u w:val="single"/>
        </w:rPr>
      </w:pPr>
    </w:p>
    <w:p w14:paraId="630E0386" w14:textId="77777777" w:rsidR="004E1994" w:rsidRPr="00A9001D" w:rsidRDefault="004E1994" w:rsidP="770A88D0">
      <w:pPr>
        <w:widowControl w:val="0"/>
        <w:tabs>
          <w:tab w:val="left" w:pos="0"/>
        </w:tabs>
        <w:rPr>
          <w:rFonts w:ascii="Calibri" w:hAnsi="Calibri" w:cs="Calibri"/>
          <w:color w:val="000000"/>
          <w:kern w:val="24"/>
          <w:sz w:val="22"/>
          <w:szCs w:val="22"/>
        </w:rPr>
      </w:pPr>
      <w:r w:rsidRPr="00A9001D">
        <w:rPr>
          <w:rFonts w:ascii="Calibri" w:hAnsi="Calibri" w:cs="Calibri"/>
          <w:color w:val="000000"/>
          <w:kern w:val="24"/>
          <w:sz w:val="22"/>
          <w:szCs w:val="22"/>
        </w:rPr>
        <w:lastRenderedPageBreak/>
        <w:t xml:space="preserve">The CHEO Research Institute values diversity and is an equal opportunity employer. We are committed to fostering an inclusive, respectful, and </w:t>
      </w:r>
      <w:r w:rsidRPr="00A9001D">
        <w:rPr>
          <w:rFonts w:ascii="Calibri" w:hAnsi="Calibri" w:cs="Calibri"/>
          <w:color w:val="000000" w:themeColor="text1"/>
          <w:sz w:val="22"/>
          <w:szCs w:val="22"/>
        </w:rPr>
        <w:t>barrier</w:t>
      </w:r>
      <w:r w:rsidRPr="00A9001D">
        <w:rPr>
          <w:rFonts w:ascii="Calibri" w:hAnsi="Calibri" w:cs="Calibri"/>
          <w:sz w:val="22"/>
          <w:szCs w:val="22"/>
        </w:rPr>
        <w:noBreakHyphen/>
      </w:r>
      <w:r w:rsidRPr="00A9001D">
        <w:rPr>
          <w:rFonts w:ascii="Calibri" w:hAnsi="Calibri" w:cs="Calibri"/>
          <w:color w:val="000000"/>
          <w:kern w:val="24"/>
          <w:sz w:val="22"/>
          <w:szCs w:val="22"/>
        </w:rPr>
        <w:t>free</w:t>
      </w:r>
      <w:r w:rsidRPr="00A9001D">
        <w:rPr>
          <w:rFonts w:ascii="Calibri" w:hAnsi="Calibri" w:cs="Calibri"/>
          <w:color w:val="000000" w:themeColor="text1"/>
          <w:sz w:val="22"/>
          <w:szCs w:val="22"/>
        </w:rPr>
        <w:t xml:space="preserve"> workplace where individuals are supported to bring their authentic selves to work. This commitment begins with our hiring practices, and we welcome applications from all qualified candidates.</w:t>
      </w:r>
    </w:p>
    <w:p w14:paraId="2BAA1149" w14:textId="77777777" w:rsidR="004E1994" w:rsidRPr="00A9001D" w:rsidRDefault="004E1994" w:rsidP="770A88D0">
      <w:pPr>
        <w:widowControl w:val="0"/>
        <w:tabs>
          <w:tab w:val="left" w:pos="0"/>
        </w:tabs>
        <w:rPr>
          <w:rFonts w:ascii="Calibri" w:hAnsi="Calibri" w:cs="Calibri"/>
          <w:color w:val="000000"/>
          <w:kern w:val="24"/>
          <w:sz w:val="22"/>
          <w:szCs w:val="22"/>
        </w:rPr>
      </w:pPr>
    </w:p>
    <w:p w14:paraId="3665DCAF" w14:textId="77777777" w:rsidR="004E1994" w:rsidRPr="00A9001D" w:rsidRDefault="004E1994" w:rsidP="770A88D0">
      <w:pPr>
        <w:widowControl w:val="0"/>
        <w:tabs>
          <w:tab w:val="left" w:pos="0"/>
        </w:tabs>
        <w:rPr>
          <w:rFonts w:ascii="Calibri" w:hAnsi="Calibri" w:cs="Calibri"/>
          <w:color w:val="000000"/>
          <w:kern w:val="24"/>
          <w:sz w:val="22"/>
          <w:szCs w:val="22"/>
        </w:rPr>
      </w:pPr>
      <w:r w:rsidRPr="00A9001D">
        <w:rPr>
          <w:rFonts w:ascii="Calibri" w:hAnsi="Calibri" w:cs="Calibri"/>
          <w:color w:val="000000"/>
          <w:kern w:val="24"/>
          <w:sz w:val="22"/>
          <w:szCs w:val="22"/>
        </w:rPr>
        <w:t>In accordance with</w:t>
      </w:r>
      <w:r w:rsidRPr="00A9001D">
        <w:rPr>
          <w:rFonts w:ascii="Calibri" w:hAnsi="Calibri" w:cs="Calibri"/>
          <w:color w:val="000000" w:themeColor="text1"/>
          <w:sz w:val="22"/>
          <w:szCs w:val="22"/>
        </w:rPr>
        <w:t xml:space="preserve"> the </w:t>
      </w:r>
      <w:r w:rsidRPr="00A9001D">
        <w:rPr>
          <w:rFonts w:ascii="Calibri" w:hAnsi="Calibri" w:cs="Calibri"/>
          <w:i/>
          <w:iCs/>
          <w:color w:val="000000"/>
          <w:kern w:val="24"/>
          <w:sz w:val="22"/>
          <w:szCs w:val="22"/>
        </w:rPr>
        <w:t>Accessibility for Ontarians with Disabilities Act (AODA)</w:t>
      </w:r>
      <w:r w:rsidRPr="00A9001D">
        <w:rPr>
          <w:rFonts w:ascii="Calibri" w:hAnsi="Calibri" w:cs="Calibri"/>
          <w:color w:val="000000"/>
          <w:kern w:val="24"/>
          <w:sz w:val="22"/>
          <w:szCs w:val="22"/>
        </w:rPr>
        <w:t>, accommodations are available throughout the recruitment and selection process. Applicants requiring accommodation may contact Human Resources at researchhr@cheo.on.ca.</w:t>
      </w:r>
    </w:p>
    <w:p w14:paraId="7CD00421" w14:textId="77777777" w:rsidR="004E1994" w:rsidRPr="00A9001D" w:rsidRDefault="004E1994" w:rsidP="770A88D0">
      <w:pPr>
        <w:widowControl w:val="0"/>
        <w:tabs>
          <w:tab w:val="left" w:pos="0"/>
        </w:tabs>
        <w:rPr>
          <w:rFonts w:ascii="Calibri" w:hAnsi="Calibri" w:cs="Calibri"/>
          <w:color w:val="000000"/>
          <w:kern w:val="24"/>
          <w:sz w:val="22"/>
          <w:szCs w:val="22"/>
        </w:rPr>
      </w:pPr>
    </w:p>
    <w:p w14:paraId="533B6F08" w14:textId="77777777" w:rsidR="004E1994" w:rsidRPr="00A9001D" w:rsidRDefault="004E1994" w:rsidP="770A88D0">
      <w:pPr>
        <w:widowControl w:val="0"/>
        <w:tabs>
          <w:tab w:val="left" w:pos="0"/>
        </w:tabs>
        <w:rPr>
          <w:rFonts w:ascii="Calibri" w:hAnsi="Calibri" w:cs="Calibri"/>
          <w:color w:val="000000"/>
          <w:kern w:val="24"/>
          <w:sz w:val="22"/>
          <w:szCs w:val="22"/>
        </w:rPr>
      </w:pPr>
      <w:r w:rsidRPr="00A9001D">
        <w:rPr>
          <w:rFonts w:ascii="Calibri" w:hAnsi="Calibri" w:cs="Calibri"/>
          <w:color w:val="000000"/>
          <w:kern w:val="24"/>
          <w:sz w:val="22"/>
          <w:szCs w:val="22"/>
        </w:rPr>
        <w:t xml:space="preserve">The CHEO Research Institute is dedicated to advancing equity, diversity, and inclusion across all areas of our work, including research, education and career development, and patient, family, and donor partnerships. We value diverse lived experiences and </w:t>
      </w:r>
      <w:r w:rsidRPr="00A9001D">
        <w:rPr>
          <w:rFonts w:ascii="Calibri" w:hAnsi="Calibri" w:cs="Calibri"/>
          <w:color w:val="000000" w:themeColor="text1"/>
          <w:sz w:val="22"/>
          <w:szCs w:val="22"/>
        </w:rPr>
        <w:t>non</w:t>
      </w:r>
      <w:r w:rsidRPr="00A9001D">
        <w:rPr>
          <w:rFonts w:ascii="Calibri" w:hAnsi="Calibri" w:cs="Calibri"/>
          <w:sz w:val="22"/>
          <w:szCs w:val="22"/>
        </w:rPr>
        <w:noBreakHyphen/>
      </w:r>
      <w:r w:rsidRPr="00A9001D">
        <w:rPr>
          <w:rFonts w:ascii="Calibri" w:hAnsi="Calibri" w:cs="Calibri"/>
          <w:color w:val="000000"/>
          <w:kern w:val="24"/>
          <w:sz w:val="22"/>
          <w:szCs w:val="22"/>
        </w:rPr>
        <w:t>traditional</w:t>
      </w:r>
      <w:r w:rsidRPr="00A9001D">
        <w:rPr>
          <w:rFonts w:ascii="Calibri" w:hAnsi="Calibri" w:cs="Calibri"/>
          <w:color w:val="000000" w:themeColor="text1"/>
          <w:sz w:val="22"/>
          <w:szCs w:val="22"/>
        </w:rPr>
        <w:t xml:space="preserve"> career paths, as well as strengths such as resilience, collaboration, and relationship</w:t>
      </w:r>
      <w:r w:rsidRPr="00A9001D">
        <w:rPr>
          <w:rFonts w:ascii="Calibri" w:hAnsi="Calibri" w:cs="Calibri"/>
          <w:sz w:val="22"/>
          <w:szCs w:val="22"/>
        </w:rPr>
        <w:noBreakHyphen/>
      </w:r>
      <w:r w:rsidRPr="00A9001D">
        <w:rPr>
          <w:rFonts w:ascii="Calibri" w:hAnsi="Calibri" w:cs="Calibri"/>
          <w:color w:val="000000"/>
          <w:kern w:val="24"/>
          <w:sz w:val="22"/>
          <w:szCs w:val="22"/>
        </w:rPr>
        <w:t>building</w:t>
      </w:r>
      <w:r w:rsidRPr="00A9001D">
        <w:rPr>
          <w:rFonts w:ascii="Calibri" w:hAnsi="Calibri" w:cs="Calibri"/>
          <w:color w:val="000000" w:themeColor="text1"/>
          <w:sz w:val="22"/>
          <w:szCs w:val="22"/>
        </w:rPr>
        <w:t>. We strongly encourage applications from members of racialized and Indigenous communities, persons with disabilities, individuals of diverse sexual orientations and gender identities, and others who bring the skills and perspectives needed to engage meaningfully with diverse communities.</w:t>
      </w:r>
    </w:p>
    <w:p w14:paraId="2A1F684A" w14:textId="77777777" w:rsidR="004E1994" w:rsidRPr="00A9001D" w:rsidRDefault="004E1994" w:rsidP="770A88D0">
      <w:pPr>
        <w:widowControl w:val="0"/>
        <w:tabs>
          <w:tab w:val="left" w:pos="0"/>
        </w:tabs>
        <w:rPr>
          <w:rFonts w:ascii="Calibri" w:hAnsi="Calibri" w:cs="Calibri"/>
          <w:color w:val="000000"/>
          <w:kern w:val="24"/>
          <w:sz w:val="22"/>
          <w:szCs w:val="22"/>
        </w:rPr>
      </w:pPr>
    </w:p>
    <w:p w14:paraId="11F0A552" w14:textId="77777777" w:rsidR="004E1994" w:rsidRPr="00A9001D" w:rsidRDefault="004E1994" w:rsidP="770A88D0">
      <w:pPr>
        <w:widowControl w:val="0"/>
        <w:tabs>
          <w:tab w:val="left" w:pos="0"/>
        </w:tabs>
        <w:rPr>
          <w:rFonts w:ascii="Calibri" w:hAnsi="Calibri" w:cs="Calibri"/>
          <w:color w:val="000000"/>
          <w:kern w:val="24"/>
          <w:sz w:val="22"/>
          <w:szCs w:val="22"/>
        </w:rPr>
      </w:pPr>
      <w:r w:rsidRPr="00A9001D">
        <w:rPr>
          <w:rFonts w:ascii="Calibri" w:hAnsi="Calibri" w:cs="Calibri"/>
          <w:color w:val="000000"/>
          <w:kern w:val="24"/>
          <w:sz w:val="22"/>
          <w:szCs w:val="22"/>
        </w:rPr>
        <w:t>CHEO Research Institute does not use artificial intelligence in its recruitment or selection processes.</w:t>
      </w:r>
    </w:p>
    <w:p w14:paraId="5802E460" w14:textId="77777777" w:rsidR="004E1994" w:rsidRPr="00A9001D" w:rsidRDefault="004E1994" w:rsidP="770A88D0">
      <w:pPr>
        <w:widowControl w:val="0"/>
        <w:tabs>
          <w:tab w:val="left" w:pos="0"/>
        </w:tabs>
        <w:rPr>
          <w:rFonts w:ascii="Calibri" w:hAnsi="Calibri" w:cs="Calibri"/>
          <w:color w:val="000000"/>
          <w:kern w:val="24"/>
          <w:sz w:val="22"/>
          <w:szCs w:val="22"/>
        </w:rPr>
      </w:pPr>
    </w:p>
    <w:p w14:paraId="02000973" w14:textId="77777777" w:rsidR="004E1994" w:rsidRPr="00A9001D" w:rsidRDefault="004E1994" w:rsidP="770A88D0">
      <w:pPr>
        <w:widowControl w:val="0"/>
        <w:tabs>
          <w:tab w:val="left" w:pos="0"/>
        </w:tabs>
        <w:rPr>
          <w:rFonts w:ascii="Calibri" w:hAnsi="Calibri" w:cs="Calibri"/>
          <w:color w:val="000000"/>
          <w:kern w:val="24"/>
          <w:sz w:val="22"/>
          <w:szCs w:val="22"/>
        </w:rPr>
      </w:pPr>
      <w:r w:rsidRPr="00A9001D">
        <w:rPr>
          <w:rFonts w:ascii="Calibri" w:hAnsi="Calibri" w:cs="Calibri"/>
          <w:color w:val="000000"/>
          <w:kern w:val="24"/>
          <w:sz w:val="22"/>
          <w:szCs w:val="22"/>
        </w:rPr>
        <w:t xml:space="preserve">Unless otherwise </w:t>
      </w:r>
      <w:r w:rsidRPr="00A9001D">
        <w:rPr>
          <w:rFonts w:ascii="Calibri" w:hAnsi="Calibri" w:cs="Calibri"/>
          <w:color w:val="000000" w:themeColor="text1"/>
          <w:sz w:val="22"/>
          <w:szCs w:val="22"/>
        </w:rPr>
        <w:t xml:space="preserve">indicated, the primary work location is </w:t>
      </w:r>
      <w:r w:rsidRPr="00A9001D">
        <w:rPr>
          <w:rFonts w:ascii="Calibri" w:hAnsi="Calibri" w:cs="Calibri"/>
          <w:b/>
          <w:bCs/>
          <w:color w:val="000000"/>
          <w:kern w:val="24"/>
          <w:sz w:val="22"/>
          <w:szCs w:val="22"/>
        </w:rPr>
        <w:t>401 Smyth Road, Ottawa, Ontario (K1H 8L1)</w:t>
      </w:r>
      <w:r w:rsidRPr="00A9001D">
        <w:rPr>
          <w:rFonts w:ascii="Calibri" w:hAnsi="Calibri" w:cs="Calibri"/>
          <w:color w:val="000000"/>
          <w:kern w:val="24"/>
          <w:sz w:val="22"/>
          <w:szCs w:val="22"/>
        </w:rPr>
        <w:t>. Applicants must be legally eligible to work in Canada. We thank all applicants for their interest; however, only those selected for an interview will be contacted.</w:t>
      </w:r>
    </w:p>
    <w:p w14:paraId="663B2047" w14:textId="77777777" w:rsidR="00A9001D" w:rsidRPr="00A9001D" w:rsidRDefault="00A9001D" w:rsidP="770A88D0">
      <w:pPr>
        <w:widowControl w:val="0"/>
        <w:tabs>
          <w:tab w:val="left" w:pos="0"/>
        </w:tabs>
        <w:rPr>
          <w:rFonts w:ascii="Calibri" w:hAnsi="Calibri" w:cs="Calibri"/>
          <w:color w:val="000000"/>
          <w:kern w:val="24"/>
          <w:sz w:val="22"/>
          <w:szCs w:val="22"/>
        </w:rPr>
      </w:pPr>
    </w:p>
    <w:p w14:paraId="6077F1F5" w14:textId="65855B2F" w:rsidR="00A9001D" w:rsidRPr="00A9001D" w:rsidRDefault="00A9001D" w:rsidP="00A9001D">
      <w:pPr>
        <w:rPr>
          <w:rFonts w:ascii="Calibri" w:hAnsi="Calibri" w:cs="Calibri"/>
          <w:color w:val="000000"/>
          <w:sz w:val="22"/>
          <w:szCs w:val="22"/>
          <w:shd w:val="clear" w:color="auto" w:fill="FFFFFF"/>
        </w:rPr>
      </w:pPr>
      <w:r w:rsidRPr="00A9001D">
        <w:rPr>
          <w:rFonts w:ascii="Calibri" w:hAnsi="Calibri" w:cs="Calibri"/>
          <w:color w:val="000000"/>
          <w:sz w:val="22"/>
          <w:szCs w:val="22"/>
          <w:shd w:val="clear" w:color="auto" w:fill="FFFFFF"/>
        </w:rPr>
        <w:t>CHEO Research Institute – Human Resources</w:t>
      </w:r>
    </w:p>
    <w:p w14:paraId="748A2C00" w14:textId="77777777" w:rsidR="00A9001D" w:rsidRPr="00A9001D" w:rsidRDefault="00A9001D" w:rsidP="00A9001D">
      <w:pPr>
        <w:rPr>
          <w:rFonts w:ascii="Calibri" w:hAnsi="Calibri" w:cs="Calibri"/>
          <w:color w:val="000000"/>
          <w:sz w:val="22"/>
          <w:szCs w:val="22"/>
          <w:shd w:val="clear" w:color="auto" w:fill="FFFFFF"/>
        </w:rPr>
      </w:pPr>
      <w:r w:rsidRPr="00A9001D">
        <w:rPr>
          <w:rFonts w:ascii="Calibri" w:hAnsi="Calibri" w:cs="Calibri"/>
          <w:color w:val="000000"/>
          <w:sz w:val="22"/>
          <w:szCs w:val="22"/>
          <w:shd w:val="clear" w:color="auto" w:fill="FFFFFF"/>
        </w:rPr>
        <w:t>researchhr@cheo.on.ca</w:t>
      </w:r>
    </w:p>
    <w:p w14:paraId="73C700B2" w14:textId="1AEE2D3F" w:rsidR="00A9001D" w:rsidRPr="00A9001D" w:rsidRDefault="00A9001D" w:rsidP="00A9001D">
      <w:pPr>
        <w:rPr>
          <w:rFonts w:ascii="Calibri" w:hAnsi="Calibri" w:cs="Calibri"/>
          <w:color w:val="000000"/>
          <w:sz w:val="22"/>
          <w:szCs w:val="22"/>
          <w:shd w:val="clear" w:color="auto" w:fill="FFFFFF"/>
        </w:rPr>
      </w:pPr>
      <w:r w:rsidRPr="00A9001D">
        <w:rPr>
          <w:rFonts w:ascii="Calibri" w:hAnsi="Calibri" w:cs="Calibri"/>
          <w:color w:val="000000"/>
          <w:sz w:val="22"/>
          <w:szCs w:val="22"/>
          <w:shd w:val="clear" w:color="auto" w:fill="FFFFFF"/>
        </w:rPr>
        <w:t>401, Smyth Road</w:t>
      </w:r>
    </w:p>
    <w:p w14:paraId="3472A0E1" w14:textId="77777777" w:rsidR="00A9001D" w:rsidRPr="00A9001D" w:rsidRDefault="00A9001D" w:rsidP="00A9001D">
      <w:pPr>
        <w:rPr>
          <w:rFonts w:ascii="Calibri" w:hAnsi="Calibri" w:cs="Calibri"/>
          <w:color w:val="000000"/>
          <w:sz w:val="22"/>
          <w:szCs w:val="22"/>
          <w:shd w:val="clear" w:color="auto" w:fill="FFFFFF"/>
        </w:rPr>
      </w:pPr>
      <w:r w:rsidRPr="00A9001D">
        <w:rPr>
          <w:rFonts w:ascii="Calibri" w:hAnsi="Calibri" w:cs="Calibri"/>
          <w:color w:val="000000"/>
          <w:sz w:val="22"/>
          <w:szCs w:val="22"/>
          <w:shd w:val="clear" w:color="auto" w:fill="FFFFFF"/>
        </w:rPr>
        <w:t>Ottawa (Ontario) K1H 8L1, CANADA</w:t>
      </w:r>
    </w:p>
    <w:p w14:paraId="3E8070E6" w14:textId="77777777" w:rsidR="00A9001D" w:rsidRPr="00A9001D" w:rsidRDefault="00A9001D" w:rsidP="770A88D0">
      <w:pPr>
        <w:widowControl w:val="0"/>
        <w:tabs>
          <w:tab w:val="left" w:pos="0"/>
        </w:tabs>
        <w:rPr>
          <w:rFonts w:ascii="Calibri" w:hAnsi="Calibri" w:cs="Calibri"/>
          <w:color w:val="000000"/>
          <w:kern w:val="24"/>
          <w:sz w:val="22"/>
          <w:szCs w:val="22"/>
        </w:rPr>
      </w:pPr>
    </w:p>
    <w:p w14:paraId="7D00AEB9" w14:textId="5433ABC1" w:rsidR="00356543" w:rsidRPr="00A9001D" w:rsidRDefault="00356543" w:rsidP="770A88D0">
      <w:pPr>
        <w:tabs>
          <w:tab w:val="left" w:pos="2160"/>
        </w:tabs>
        <w:jc w:val="both"/>
        <w:rPr>
          <w:rFonts w:ascii="Calibri" w:hAnsi="Calibri" w:cs="Calibri"/>
          <w:b/>
          <w:bCs/>
          <w:sz w:val="22"/>
          <w:szCs w:val="22"/>
          <w:u w:val="single"/>
        </w:rPr>
      </w:pPr>
    </w:p>
    <w:p w14:paraId="0FD08F0A" w14:textId="6C074C66" w:rsidR="007C51B8" w:rsidRPr="00A9001D" w:rsidRDefault="007C51B8" w:rsidP="00B563F8">
      <w:pPr>
        <w:jc w:val="center"/>
        <w:rPr>
          <w:rFonts w:ascii="Calibri" w:eastAsia="Calibri" w:hAnsi="Calibri" w:cs="Calibri"/>
          <w:b/>
          <w:bCs/>
          <w:sz w:val="22"/>
          <w:szCs w:val="22"/>
          <w:lang w:val="fr-CA"/>
        </w:rPr>
      </w:pPr>
      <w:r w:rsidRPr="00A9001D">
        <w:rPr>
          <w:rFonts w:ascii="Calibri" w:eastAsia="Calibri" w:hAnsi="Calibri" w:cs="Calibri"/>
          <w:b/>
          <w:bCs/>
          <w:sz w:val="22"/>
          <w:szCs w:val="22"/>
          <w:lang w:val="fr-CA"/>
        </w:rPr>
        <w:t>DESCRIPTION DE POSTE</w:t>
      </w:r>
    </w:p>
    <w:p w14:paraId="4F0C3219" w14:textId="14537412" w:rsidR="007C51B8" w:rsidRPr="00A9001D" w:rsidRDefault="007C51B8" w:rsidP="007C51B8">
      <w:pPr>
        <w:jc w:val="center"/>
        <w:rPr>
          <w:rFonts w:ascii="Calibri" w:eastAsia="Calibri" w:hAnsi="Calibri" w:cs="Calibri"/>
          <w:b/>
          <w:bCs/>
          <w:sz w:val="22"/>
          <w:szCs w:val="22"/>
          <w:lang w:val="fr-CA"/>
        </w:rPr>
      </w:pPr>
      <w:r w:rsidRPr="00A9001D">
        <w:rPr>
          <w:rFonts w:ascii="Calibri" w:eastAsia="Calibri" w:hAnsi="Calibri" w:cs="Calibri"/>
          <w:b/>
          <w:bCs/>
          <w:sz w:val="22"/>
          <w:szCs w:val="22"/>
          <w:lang w:val="fr-CA"/>
        </w:rPr>
        <w:t>Numéro d’affichage - #RI-26-037</w:t>
      </w:r>
    </w:p>
    <w:p w14:paraId="21EABD27" w14:textId="77777777" w:rsidR="007C51B8" w:rsidRPr="00A9001D" w:rsidRDefault="007C51B8" w:rsidP="007C51B8">
      <w:pPr>
        <w:jc w:val="center"/>
        <w:rPr>
          <w:rFonts w:ascii="Calibri" w:eastAsia="Calibri" w:hAnsi="Calibri" w:cs="Calibri"/>
          <w:b/>
          <w:bCs/>
          <w:sz w:val="22"/>
          <w:szCs w:val="22"/>
          <w:lang w:val="fr-CA"/>
        </w:rPr>
      </w:pPr>
      <w:r w:rsidRPr="00A9001D">
        <w:rPr>
          <w:rFonts w:ascii="Calibri" w:eastAsia="Calibri" w:hAnsi="Calibri" w:cs="Calibri"/>
          <w:b/>
          <w:bCs/>
          <w:sz w:val="22"/>
          <w:szCs w:val="22"/>
          <w:lang w:val="fr-CA"/>
        </w:rPr>
        <w:t xml:space="preserve"> </w:t>
      </w:r>
    </w:p>
    <w:p w14:paraId="4567535D" w14:textId="3C325562" w:rsidR="007C51B8" w:rsidRPr="00A9001D" w:rsidRDefault="007C51B8" w:rsidP="00FE54E9">
      <w:pPr>
        <w:jc w:val="center"/>
        <w:rPr>
          <w:rFonts w:ascii="Calibri" w:eastAsia="Calibri" w:hAnsi="Calibri" w:cs="Calibri"/>
          <w:b/>
          <w:bCs/>
          <w:sz w:val="22"/>
          <w:szCs w:val="22"/>
          <w:lang w:val="fr-CA"/>
        </w:rPr>
      </w:pPr>
      <w:r w:rsidRPr="6534FD67">
        <w:rPr>
          <w:rFonts w:ascii="Calibri" w:eastAsia="Calibri" w:hAnsi="Calibri" w:cs="Calibri"/>
          <w:b/>
          <w:bCs/>
          <w:sz w:val="22"/>
          <w:szCs w:val="22"/>
          <w:lang w:val="fr-CA"/>
        </w:rPr>
        <w:t>Période d’affichage – du</w:t>
      </w:r>
      <w:r w:rsidR="0023597E">
        <w:rPr>
          <w:rFonts w:ascii="Calibri" w:eastAsia="Calibri" w:hAnsi="Calibri" w:cs="Calibri"/>
          <w:b/>
          <w:bCs/>
          <w:sz w:val="22"/>
          <w:szCs w:val="22"/>
          <w:lang w:val="fr-CA"/>
        </w:rPr>
        <w:t xml:space="preserve"> 20</w:t>
      </w:r>
      <w:r w:rsidRPr="6534FD67">
        <w:rPr>
          <w:rFonts w:ascii="Calibri" w:eastAsia="Calibri" w:hAnsi="Calibri" w:cs="Calibri"/>
          <w:b/>
          <w:bCs/>
          <w:sz w:val="22"/>
          <w:szCs w:val="22"/>
          <w:lang w:val="fr-CA"/>
        </w:rPr>
        <w:t xml:space="preserve"> </w:t>
      </w:r>
      <w:r w:rsidR="00A9001D" w:rsidRPr="6534FD67">
        <w:rPr>
          <w:rFonts w:ascii="Calibri" w:eastAsia="Calibri" w:hAnsi="Calibri" w:cs="Calibri"/>
          <w:b/>
          <w:bCs/>
          <w:sz w:val="22"/>
          <w:szCs w:val="22"/>
          <w:lang w:val="fr-CA"/>
        </w:rPr>
        <w:t>août</w:t>
      </w:r>
      <w:r w:rsidRPr="6534FD67">
        <w:rPr>
          <w:rFonts w:ascii="Calibri" w:eastAsia="Calibri" w:hAnsi="Calibri" w:cs="Calibri"/>
          <w:b/>
          <w:bCs/>
          <w:sz w:val="22"/>
          <w:szCs w:val="22"/>
          <w:lang w:val="fr-CA"/>
        </w:rPr>
        <w:t xml:space="preserve"> au </w:t>
      </w:r>
      <w:r w:rsidR="0023597E">
        <w:rPr>
          <w:rFonts w:ascii="Calibri" w:eastAsia="Calibri" w:hAnsi="Calibri" w:cs="Calibri"/>
          <w:b/>
          <w:bCs/>
          <w:sz w:val="22"/>
          <w:szCs w:val="22"/>
          <w:lang w:val="fr-CA"/>
        </w:rPr>
        <w:t>3 septembre</w:t>
      </w:r>
      <w:r w:rsidRPr="6534FD67">
        <w:rPr>
          <w:rFonts w:ascii="Calibri" w:eastAsia="Calibri" w:hAnsi="Calibri" w:cs="Calibri"/>
          <w:b/>
          <w:bCs/>
          <w:sz w:val="22"/>
          <w:szCs w:val="22"/>
          <w:lang w:val="fr-CA"/>
        </w:rPr>
        <w:t xml:space="preserve">, 2026 </w:t>
      </w:r>
    </w:p>
    <w:p w14:paraId="27F5FA97" w14:textId="77777777" w:rsidR="007C51B8" w:rsidRPr="00A9001D" w:rsidRDefault="007C51B8" w:rsidP="007C51B8">
      <w:pPr>
        <w:rPr>
          <w:rFonts w:ascii="Calibri" w:hAnsi="Calibri" w:cs="Calibri"/>
          <w:sz w:val="22"/>
          <w:szCs w:val="22"/>
          <w:lang w:val="fr-CA"/>
        </w:rPr>
      </w:pPr>
      <w:r w:rsidRPr="00A9001D">
        <w:rPr>
          <w:rFonts w:ascii="Calibri" w:eastAsia="Calibri" w:hAnsi="Calibri" w:cs="Calibri"/>
          <w:sz w:val="22"/>
          <w:szCs w:val="22"/>
          <w:lang w:val="fr-CA"/>
        </w:rPr>
        <w:t xml:space="preserve"> </w:t>
      </w:r>
    </w:p>
    <w:tbl>
      <w:tblPr>
        <w:tblW w:w="0" w:type="auto"/>
        <w:tblLook w:val="01E0" w:firstRow="1" w:lastRow="1" w:firstColumn="1" w:lastColumn="1" w:noHBand="0" w:noVBand="0"/>
      </w:tblPr>
      <w:tblGrid>
        <w:gridCol w:w="2610"/>
        <w:gridCol w:w="6900"/>
      </w:tblGrid>
      <w:tr w:rsidR="007C51B8" w:rsidRPr="00FE54E9" w14:paraId="42A1FBB0" w14:textId="77777777" w:rsidTr="00FE54E9">
        <w:trPr>
          <w:trHeight w:val="360"/>
        </w:trPr>
        <w:tc>
          <w:tcPr>
            <w:tcW w:w="2610" w:type="dxa"/>
            <w:tcMar>
              <w:left w:w="108" w:type="dxa"/>
              <w:right w:w="108" w:type="dxa"/>
            </w:tcMar>
          </w:tcPr>
          <w:p w14:paraId="229B4A99" w14:textId="77777777" w:rsidR="007C51B8" w:rsidRPr="00A9001D" w:rsidRDefault="007C51B8" w:rsidP="008926DD">
            <w:pPr>
              <w:rPr>
                <w:rFonts w:ascii="Calibri" w:hAnsi="Calibri" w:cs="Calibri"/>
                <w:sz w:val="22"/>
                <w:szCs w:val="22"/>
              </w:rPr>
            </w:pPr>
            <w:r w:rsidRPr="00A9001D">
              <w:rPr>
                <w:rFonts w:ascii="Calibri" w:eastAsia="Calibri" w:hAnsi="Calibri" w:cs="Calibri"/>
                <w:b/>
                <w:bCs/>
                <w:sz w:val="22"/>
                <w:szCs w:val="22"/>
              </w:rPr>
              <w:t>POSTE:</w:t>
            </w:r>
          </w:p>
        </w:tc>
        <w:tc>
          <w:tcPr>
            <w:tcW w:w="6900" w:type="dxa"/>
            <w:tcMar>
              <w:left w:w="108" w:type="dxa"/>
              <w:right w:w="108" w:type="dxa"/>
            </w:tcMar>
          </w:tcPr>
          <w:p w14:paraId="2D91E9B3" w14:textId="72025B9A" w:rsidR="007C51B8" w:rsidRPr="00A9001D" w:rsidRDefault="007C51B8" w:rsidP="00FE54E9">
            <w:pPr>
              <w:tabs>
                <w:tab w:val="center" w:pos="3633"/>
              </w:tabs>
              <w:rPr>
                <w:rFonts w:ascii="Calibri" w:hAnsi="Calibri" w:cs="Calibri"/>
                <w:sz w:val="22"/>
                <w:szCs w:val="22"/>
                <w:lang w:val="fr-CA"/>
              </w:rPr>
            </w:pPr>
            <w:r w:rsidRPr="6534FD67">
              <w:rPr>
                <w:rFonts w:ascii="Calibri" w:hAnsi="Calibri" w:cs="Calibri"/>
                <w:sz w:val="22"/>
                <w:szCs w:val="22"/>
                <w:lang w:val="fr-CA"/>
              </w:rPr>
              <w:t>Boursier ou Boursière postdoctoral(e)</w:t>
            </w:r>
          </w:p>
          <w:p w14:paraId="4E0EA06F" w14:textId="3CDE90C4" w:rsidR="007C51B8" w:rsidRPr="00A9001D" w:rsidRDefault="007C51B8" w:rsidP="008926DD">
            <w:pPr>
              <w:tabs>
                <w:tab w:val="center" w:pos="3633"/>
              </w:tabs>
              <w:rPr>
                <w:rFonts w:ascii="Calibri" w:eastAsia="Calibri" w:hAnsi="Calibri" w:cs="Calibri"/>
                <w:b/>
                <w:bCs/>
                <w:sz w:val="22"/>
                <w:szCs w:val="22"/>
                <w:lang w:val="fr-CA"/>
              </w:rPr>
            </w:pPr>
            <w:r w:rsidRPr="6534FD67">
              <w:rPr>
                <w:rFonts w:ascii="Calibri" w:eastAsia="Calibri" w:hAnsi="Calibri" w:cs="Calibri"/>
                <w:b/>
                <w:bCs/>
                <w:sz w:val="22"/>
                <w:szCs w:val="22"/>
                <w:lang w:val="fr-CA"/>
              </w:rPr>
              <w:t xml:space="preserve">Équipe de la </w:t>
            </w:r>
            <w:r w:rsidR="007C0789" w:rsidRPr="6534FD67">
              <w:rPr>
                <w:rFonts w:ascii="Calibri" w:eastAsia="Calibri" w:hAnsi="Calibri" w:cs="Calibri"/>
                <w:b/>
                <w:bCs/>
                <w:sz w:val="22"/>
                <w:szCs w:val="22"/>
                <w:lang w:val="fr-CA"/>
              </w:rPr>
              <w:t>recherche</w:t>
            </w:r>
            <w:r w:rsidRPr="6534FD67">
              <w:rPr>
                <w:rFonts w:ascii="Calibri" w:eastAsia="Calibri" w:hAnsi="Calibri" w:cs="Calibri"/>
                <w:b/>
                <w:bCs/>
                <w:sz w:val="22"/>
                <w:szCs w:val="22"/>
                <w:lang w:val="fr-CA"/>
              </w:rPr>
              <w:t xml:space="preserve"> CGH</w:t>
            </w:r>
          </w:p>
          <w:p w14:paraId="097E0567" w14:textId="1750E453" w:rsidR="007C51B8" w:rsidRPr="00A9001D" w:rsidRDefault="00A9001D" w:rsidP="008926DD">
            <w:pPr>
              <w:tabs>
                <w:tab w:val="center" w:pos="3633"/>
              </w:tabs>
              <w:rPr>
                <w:rFonts w:ascii="Calibri" w:hAnsi="Calibri" w:cs="Calibri"/>
                <w:sz w:val="22"/>
                <w:szCs w:val="22"/>
                <w:lang w:val="fr-CA"/>
              </w:rPr>
            </w:pPr>
            <w:r w:rsidRPr="6534FD67">
              <w:rPr>
                <w:rFonts w:ascii="Calibri" w:eastAsia="Calibri" w:hAnsi="Calibri" w:cs="Calibri"/>
                <w:sz w:val="22"/>
                <w:szCs w:val="22"/>
                <w:lang w:val="fr-CA"/>
              </w:rPr>
              <w:t>Nouveau Position</w:t>
            </w:r>
          </w:p>
        </w:tc>
      </w:tr>
    </w:tbl>
    <w:tbl>
      <w:tblPr>
        <w:tblW w:w="0" w:type="auto"/>
        <w:tblLayout w:type="fixed"/>
        <w:tblLook w:val="01E0" w:firstRow="1" w:lastRow="1" w:firstColumn="1" w:lastColumn="1" w:noHBand="0" w:noVBand="0"/>
      </w:tblPr>
      <w:tblGrid>
        <w:gridCol w:w="2610"/>
        <w:gridCol w:w="6900"/>
      </w:tblGrid>
      <w:tr w:rsidR="007C51B8" w:rsidRPr="00FE54E9" w14:paraId="42A17C29" w14:textId="77777777" w:rsidTr="6534FD67">
        <w:trPr>
          <w:trHeight w:val="360"/>
        </w:trPr>
        <w:tc>
          <w:tcPr>
            <w:tcW w:w="2610" w:type="dxa"/>
            <w:tcMar>
              <w:left w:w="108" w:type="dxa"/>
              <w:right w:w="108" w:type="dxa"/>
            </w:tcMar>
          </w:tcPr>
          <w:p w14:paraId="5B415C69" w14:textId="77777777" w:rsidR="007C51B8" w:rsidRPr="00A9001D" w:rsidRDefault="007C51B8" w:rsidP="008926DD">
            <w:pPr>
              <w:rPr>
                <w:rFonts w:ascii="Calibri" w:hAnsi="Calibri" w:cs="Calibri"/>
                <w:sz w:val="22"/>
                <w:szCs w:val="22"/>
                <w:lang w:val="fr-CA"/>
              </w:rPr>
            </w:pPr>
            <w:r w:rsidRPr="00A9001D">
              <w:rPr>
                <w:rFonts w:ascii="Calibri" w:eastAsia="Calibri" w:hAnsi="Calibri" w:cs="Calibri"/>
                <w:b/>
                <w:bCs/>
                <w:sz w:val="22"/>
                <w:szCs w:val="22"/>
                <w:lang w:val="fr-CA"/>
              </w:rPr>
              <w:t xml:space="preserve"> </w:t>
            </w:r>
          </w:p>
        </w:tc>
        <w:tc>
          <w:tcPr>
            <w:tcW w:w="6900" w:type="dxa"/>
            <w:tcMar>
              <w:left w:w="108" w:type="dxa"/>
              <w:right w:w="108" w:type="dxa"/>
            </w:tcMar>
          </w:tcPr>
          <w:p w14:paraId="7583214D" w14:textId="77777777" w:rsidR="007C51B8" w:rsidRPr="00A9001D" w:rsidRDefault="007C51B8" w:rsidP="008926DD">
            <w:pPr>
              <w:rPr>
                <w:rFonts w:ascii="Calibri" w:hAnsi="Calibri" w:cs="Calibri"/>
                <w:sz w:val="22"/>
                <w:szCs w:val="22"/>
                <w:lang w:val="fr-CA"/>
              </w:rPr>
            </w:pPr>
            <w:r w:rsidRPr="00A9001D">
              <w:rPr>
                <w:rFonts w:ascii="Calibri" w:eastAsia="Calibri" w:hAnsi="Calibri" w:cs="Calibri"/>
                <w:sz w:val="22"/>
                <w:szCs w:val="22"/>
                <w:lang w:val="fr-CA"/>
              </w:rPr>
              <w:t xml:space="preserve"> </w:t>
            </w:r>
          </w:p>
        </w:tc>
      </w:tr>
      <w:tr w:rsidR="007C51B8" w:rsidRPr="0023597E" w14:paraId="695B1A31" w14:textId="77777777" w:rsidTr="6534FD67">
        <w:trPr>
          <w:trHeight w:val="360"/>
        </w:trPr>
        <w:tc>
          <w:tcPr>
            <w:tcW w:w="2610" w:type="dxa"/>
            <w:tcMar>
              <w:left w:w="108" w:type="dxa"/>
              <w:right w:w="108" w:type="dxa"/>
            </w:tcMar>
          </w:tcPr>
          <w:p w14:paraId="48250E08" w14:textId="77777777" w:rsidR="007C51B8" w:rsidRPr="00A9001D" w:rsidRDefault="007C51B8" w:rsidP="008926DD">
            <w:pPr>
              <w:rPr>
                <w:rFonts w:ascii="Calibri" w:hAnsi="Calibri" w:cs="Calibri"/>
                <w:sz w:val="22"/>
                <w:szCs w:val="22"/>
              </w:rPr>
            </w:pPr>
            <w:r w:rsidRPr="00A9001D">
              <w:rPr>
                <w:rFonts w:ascii="Calibri" w:eastAsia="Calibri" w:hAnsi="Calibri" w:cs="Calibri"/>
                <w:b/>
                <w:bCs/>
                <w:sz w:val="22"/>
                <w:szCs w:val="22"/>
                <w:lang w:val="fr-CA"/>
              </w:rPr>
              <w:t>DURÉE:</w:t>
            </w:r>
          </w:p>
        </w:tc>
        <w:tc>
          <w:tcPr>
            <w:tcW w:w="6900" w:type="dxa"/>
            <w:tcMar>
              <w:left w:w="108" w:type="dxa"/>
              <w:right w:w="108" w:type="dxa"/>
            </w:tcMar>
          </w:tcPr>
          <w:p w14:paraId="50981A47" w14:textId="19DE4DE1" w:rsidR="007C51B8" w:rsidRPr="00A9001D" w:rsidRDefault="007C51B8" w:rsidP="008926DD">
            <w:pPr>
              <w:rPr>
                <w:rFonts w:ascii="Calibri" w:hAnsi="Calibri" w:cs="Calibri"/>
                <w:sz w:val="22"/>
                <w:szCs w:val="22"/>
                <w:lang w:val="fr-CA"/>
              </w:rPr>
            </w:pPr>
            <w:r w:rsidRPr="00A9001D">
              <w:rPr>
                <w:rFonts w:ascii="Calibri" w:eastAsia="Calibri" w:hAnsi="Calibri" w:cs="Calibri"/>
                <w:sz w:val="22"/>
                <w:szCs w:val="22"/>
                <w:lang w:val="fr-CA"/>
              </w:rPr>
              <w:t>Temps plein (1,0 ETP), contrat de 2 ans avec possibilité de renouvellement</w:t>
            </w:r>
          </w:p>
          <w:p w14:paraId="7634F9AB" w14:textId="77777777" w:rsidR="007C51B8" w:rsidRPr="00A9001D" w:rsidRDefault="007C51B8" w:rsidP="008926DD">
            <w:pPr>
              <w:rPr>
                <w:rFonts w:ascii="Calibri" w:hAnsi="Calibri" w:cs="Calibri"/>
                <w:sz w:val="22"/>
                <w:szCs w:val="22"/>
                <w:lang w:val="fr-CA"/>
              </w:rPr>
            </w:pPr>
            <w:r w:rsidRPr="00A9001D">
              <w:rPr>
                <w:rFonts w:ascii="Calibri" w:eastAsia="Calibri" w:hAnsi="Calibri" w:cs="Calibri"/>
                <w:sz w:val="22"/>
                <w:szCs w:val="22"/>
                <w:lang w:val="fr-CA"/>
              </w:rPr>
              <w:t xml:space="preserve"> </w:t>
            </w:r>
          </w:p>
        </w:tc>
      </w:tr>
      <w:tr w:rsidR="007C51B8" w:rsidRPr="0023597E" w14:paraId="13FBCB73" w14:textId="77777777" w:rsidTr="6534FD67">
        <w:trPr>
          <w:trHeight w:val="360"/>
        </w:trPr>
        <w:tc>
          <w:tcPr>
            <w:tcW w:w="2610" w:type="dxa"/>
            <w:tcMar>
              <w:left w:w="108" w:type="dxa"/>
              <w:right w:w="108" w:type="dxa"/>
            </w:tcMar>
          </w:tcPr>
          <w:p w14:paraId="6708BA6A" w14:textId="77777777" w:rsidR="007C51B8" w:rsidRPr="00A9001D" w:rsidRDefault="007C51B8" w:rsidP="008926DD">
            <w:pPr>
              <w:rPr>
                <w:rFonts w:ascii="Calibri" w:hAnsi="Calibri" w:cs="Calibri"/>
                <w:sz w:val="22"/>
                <w:szCs w:val="22"/>
              </w:rPr>
            </w:pPr>
            <w:r w:rsidRPr="00A9001D">
              <w:rPr>
                <w:rFonts w:ascii="Calibri" w:eastAsia="Calibri" w:hAnsi="Calibri" w:cs="Calibri"/>
                <w:b/>
                <w:bCs/>
                <w:sz w:val="22"/>
                <w:szCs w:val="22"/>
              </w:rPr>
              <w:t xml:space="preserve">SALAIRE: </w:t>
            </w:r>
          </w:p>
        </w:tc>
        <w:tc>
          <w:tcPr>
            <w:tcW w:w="6900" w:type="dxa"/>
            <w:tcMar>
              <w:left w:w="108" w:type="dxa"/>
              <w:right w:w="108" w:type="dxa"/>
            </w:tcMar>
          </w:tcPr>
          <w:p w14:paraId="51A88694" w14:textId="15540412" w:rsidR="007C51B8" w:rsidRDefault="007C51B8" w:rsidP="6534FD67">
            <w:pPr>
              <w:rPr>
                <w:rFonts w:ascii="Calibri" w:eastAsia="Calibri" w:hAnsi="Calibri" w:cs="Calibri"/>
                <w:sz w:val="22"/>
                <w:szCs w:val="22"/>
                <w:lang w:val="fr-CA"/>
              </w:rPr>
            </w:pPr>
            <w:r w:rsidRPr="6534FD67">
              <w:rPr>
                <w:rFonts w:ascii="Calibri" w:eastAsia="Calibri" w:hAnsi="Calibri" w:cs="Calibri"/>
                <w:sz w:val="22"/>
                <w:szCs w:val="22"/>
                <w:lang w:val="fr-CA"/>
              </w:rPr>
              <w:t>53,000$ - 59,000$/an, sera proportionnel au compétences et l’expérience</w:t>
            </w:r>
          </w:p>
          <w:p w14:paraId="5B66DB66" w14:textId="77777777" w:rsidR="007C51B8" w:rsidRPr="00A9001D" w:rsidRDefault="007C51B8" w:rsidP="008926DD">
            <w:pPr>
              <w:rPr>
                <w:rFonts w:ascii="Calibri" w:hAnsi="Calibri" w:cs="Calibri"/>
                <w:sz w:val="22"/>
                <w:szCs w:val="22"/>
                <w:lang w:val="fr-CA"/>
              </w:rPr>
            </w:pPr>
            <w:r w:rsidRPr="00A9001D">
              <w:rPr>
                <w:rFonts w:ascii="Calibri" w:eastAsia="Calibri" w:hAnsi="Calibri" w:cs="Calibri"/>
                <w:sz w:val="22"/>
                <w:szCs w:val="22"/>
                <w:lang w:val="fr-CA"/>
              </w:rPr>
              <w:t xml:space="preserve"> </w:t>
            </w:r>
          </w:p>
        </w:tc>
      </w:tr>
      <w:tr w:rsidR="007C51B8" w:rsidRPr="0019436E" w14:paraId="1D787238" w14:textId="77777777" w:rsidTr="6534FD67">
        <w:trPr>
          <w:trHeight w:val="360"/>
        </w:trPr>
        <w:tc>
          <w:tcPr>
            <w:tcW w:w="2610" w:type="dxa"/>
            <w:tcMar>
              <w:left w:w="108" w:type="dxa"/>
              <w:right w:w="108" w:type="dxa"/>
            </w:tcMar>
          </w:tcPr>
          <w:p w14:paraId="3DB8A3C3" w14:textId="77777777" w:rsidR="007C51B8" w:rsidRPr="00A9001D" w:rsidRDefault="007C51B8" w:rsidP="008926DD">
            <w:pPr>
              <w:rPr>
                <w:rFonts w:ascii="Calibri" w:hAnsi="Calibri" w:cs="Calibri"/>
                <w:sz w:val="22"/>
                <w:szCs w:val="22"/>
              </w:rPr>
            </w:pPr>
            <w:r w:rsidRPr="00A9001D">
              <w:rPr>
                <w:rFonts w:ascii="Calibri" w:eastAsia="Calibri" w:hAnsi="Calibri" w:cs="Calibri"/>
                <w:b/>
                <w:bCs/>
                <w:sz w:val="22"/>
                <w:szCs w:val="22"/>
              </w:rPr>
              <w:t>RELÈVE DE:</w:t>
            </w:r>
          </w:p>
        </w:tc>
        <w:tc>
          <w:tcPr>
            <w:tcW w:w="6900" w:type="dxa"/>
            <w:tcMar>
              <w:left w:w="108" w:type="dxa"/>
              <w:right w:w="108" w:type="dxa"/>
            </w:tcMar>
          </w:tcPr>
          <w:p w14:paraId="68AC5554" w14:textId="77777777" w:rsidR="007C51B8" w:rsidRPr="00A9001D" w:rsidRDefault="007C51B8" w:rsidP="007C51B8">
            <w:pPr>
              <w:rPr>
                <w:rFonts w:ascii="Calibri" w:hAnsi="Calibri" w:cs="Calibri"/>
                <w:bCs/>
                <w:sz w:val="22"/>
                <w:szCs w:val="22"/>
                <w:lang w:val="en-US"/>
              </w:rPr>
            </w:pPr>
            <w:r w:rsidRPr="00A9001D">
              <w:rPr>
                <w:rFonts w:ascii="Calibri" w:hAnsi="Calibri" w:cs="Calibri"/>
                <w:bCs/>
                <w:sz w:val="22"/>
                <w:szCs w:val="22"/>
                <w:lang w:val="en-US"/>
              </w:rPr>
              <w:t>Kym Boycott, MD, PhD, FRCPC, FCCMG</w:t>
            </w:r>
          </w:p>
          <w:p w14:paraId="365267D6" w14:textId="68B59344" w:rsidR="007C51B8" w:rsidRPr="00B563F8" w:rsidRDefault="007C51B8" w:rsidP="6534FD67">
            <w:pPr>
              <w:rPr>
                <w:rFonts w:ascii="Calibri" w:hAnsi="Calibri" w:cs="Calibri"/>
                <w:sz w:val="22"/>
                <w:szCs w:val="22"/>
              </w:rPr>
            </w:pPr>
            <w:r w:rsidRPr="00B563F8">
              <w:rPr>
                <w:rFonts w:ascii="Calibri" w:hAnsi="Calibri" w:cs="Calibri"/>
                <w:sz w:val="22"/>
                <w:szCs w:val="22"/>
              </w:rPr>
              <w:t>Clinical Geneticist, CHEO</w:t>
            </w:r>
          </w:p>
          <w:p w14:paraId="12663AF0" w14:textId="18DF748B" w:rsidR="007C51B8" w:rsidRPr="00B563F8" w:rsidRDefault="007C51B8" w:rsidP="00FE54E9">
            <w:pPr>
              <w:rPr>
                <w:rFonts w:ascii="Calibri" w:hAnsi="Calibri" w:cs="Calibri"/>
                <w:sz w:val="22"/>
                <w:szCs w:val="22"/>
              </w:rPr>
            </w:pPr>
            <w:r w:rsidRPr="00B563F8">
              <w:rPr>
                <w:rFonts w:ascii="Calibri" w:hAnsi="Calibri" w:cs="Calibri"/>
                <w:sz w:val="22"/>
                <w:szCs w:val="22"/>
              </w:rPr>
              <w:t>Senior Scientist, CHEO RI</w:t>
            </w:r>
          </w:p>
          <w:p w14:paraId="6F6F5763" w14:textId="430E9AF2" w:rsidR="007C51B8" w:rsidRPr="00B563F8" w:rsidRDefault="007C51B8" w:rsidP="6534FD67">
            <w:pPr>
              <w:rPr>
                <w:rFonts w:ascii="Calibri" w:hAnsi="Calibri" w:cs="Calibri"/>
                <w:sz w:val="22"/>
                <w:szCs w:val="22"/>
              </w:rPr>
            </w:pPr>
            <w:r w:rsidRPr="00B563F8">
              <w:rPr>
                <w:rFonts w:ascii="Calibri" w:hAnsi="Calibri" w:cs="Calibri"/>
                <w:sz w:val="22"/>
                <w:szCs w:val="22"/>
              </w:rPr>
              <w:t>Professor of Pediatrics, University of Ottawa</w:t>
            </w:r>
          </w:p>
        </w:tc>
      </w:tr>
      <w:tr w:rsidR="007C51B8" w:rsidRPr="0019436E" w14:paraId="68D4D62B" w14:textId="77777777" w:rsidTr="6534FD67">
        <w:trPr>
          <w:trHeight w:val="360"/>
        </w:trPr>
        <w:tc>
          <w:tcPr>
            <w:tcW w:w="2610" w:type="dxa"/>
            <w:tcMar>
              <w:left w:w="108" w:type="dxa"/>
              <w:right w:w="108" w:type="dxa"/>
            </w:tcMar>
          </w:tcPr>
          <w:p w14:paraId="30C28E8F" w14:textId="77777777" w:rsidR="007C51B8" w:rsidRPr="00B563F8" w:rsidRDefault="007C51B8" w:rsidP="008926DD">
            <w:pPr>
              <w:rPr>
                <w:rFonts w:ascii="Calibri" w:hAnsi="Calibri" w:cs="Calibri"/>
                <w:sz w:val="22"/>
                <w:szCs w:val="22"/>
              </w:rPr>
            </w:pPr>
            <w:r w:rsidRPr="00B563F8">
              <w:rPr>
                <w:rFonts w:ascii="Calibri" w:eastAsia="Calibri" w:hAnsi="Calibri" w:cs="Calibri"/>
                <w:b/>
                <w:bCs/>
                <w:sz w:val="22"/>
                <w:szCs w:val="22"/>
              </w:rPr>
              <w:t xml:space="preserve"> </w:t>
            </w:r>
          </w:p>
        </w:tc>
        <w:tc>
          <w:tcPr>
            <w:tcW w:w="6900" w:type="dxa"/>
            <w:tcMar>
              <w:left w:w="108" w:type="dxa"/>
              <w:right w:w="108" w:type="dxa"/>
            </w:tcMar>
            <w:vAlign w:val="center"/>
          </w:tcPr>
          <w:p w14:paraId="32E3D0FA" w14:textId="77777777" w:rsidR="007C51B8" w:rsidRPr="00B563F8" w:rsidRDefault="007C51B8" w:rsidP="008926DD">
            <w:pPr>
              <w:rPr>
                <w:rFonts w:ascii="Calibri" w:hAnsi="Calibri" w:cs="Calibri"/>
                <w:sz w:val="22"/>
                <w:szCs w:val="22"/>
              </w:rPr>
            </w:pPr>
            <w:r w:rsidRPr="00B563F8">
              <w:rPr>
                <w:rFonts w:ascii="Calibri" w:eastAsia="Calibri" w:hAnsi="Calibri" w:cs="Calibri"/>
                <w:sz w:val="22"/>
                <w:szCs w:val="22"/>
              </w:rPr>
              <w:t xml:space="preserve"> </w:t>
            </w:r>
          </w:p>
        </w:tc>
      </w:tr>
    </w:tbl>
    <w:p w14:paraId="4A16541D" w14:textId="1CF933F3" w:rsidR="00A9001D" w:rsidRPr="00A9001D" w:rsidRDefault="00A9001D" w:rsidP="6534FD67">
      <w:pPr>
        <w:rPr>
          <w:rFonts w:ascii="Calibri" w:hAnsi="Calibri" w:cs="Calibri"/>
          <w:sz w:val="22"/>
          <w:szCs w:val="22"/>
          <w:lang w:val="fr-CA"/>
        </w:rPr>
      </w:pPr>
      <w:r w:rsidRPr="6534FD67">
        <w:rPr>
          <w:rFonts w:ascii="Calibri" w:hAnsi="Calibri" w:cs="Calibri"/>
          <w:sz w:val="22"/>
          <w:szCs w:val="22"/>
          <w:lang w:val="fr-CA"/>
        </w:rPr>
        <w:t>L’Institut de recherche du Centre hospitalier pour enfants de l’est de l’Ontario Inc. (« IR du CHEO ») est l’organisme de recherche du Centre de traitement pour enfants du Centre hospitalier pour enfants de l’est de l’Ontario situé à Ottawa (« CHEO ») et un institut de recherche affilié de l’Université d’Ottawa.</w:t>
      </w:r>
    </w:p>
    <w:p w14:paraId="55A5C2D0" w14:textId="77777777" w:rsidR="00A9001D" w:rsidRPr="00A9001D" w:rsidRDefault="00A9001D" w:rsidP="00A9001D">
      <w:pPr>
        <w:tabs>
          <w:tab w:val="left" w:pos="-1440"/>
        </w:tabs>
        <w:rPr>
          <w:rFonts w:ascii="Calibri" w:hAnsi="Calibri" w:cs="Calibri"/>
          <w:sz w:val="22"/>
          <w:szCs w:val="22"/>
          <w:lang w:val="fr-CA"/>
        </w:rPr>
      </w:pPr>
    </w:p>
    <w:p w14:paraId="532F7D14" w14:textId="77777777" w:rsidR="00A9001D" w:rsidRPr="00A9001D" w:rsidRDefault="00A9001D" w:rsidP="00A9001D">
      <w:pPr>
        <w:tabs>
          <w:tab w:val="left" w:pos="-1440"/>
        </w:tabs>
        <w:rPr>
          <w:rFonts w:ascii="Calibri" w:hAnsi="Calibri" w:cs="Calibri"/>
          <w:sz w:val="22"/>
          <w:szCs w:val="22"/>
          <w:lang w:val="fr-CA"/>
        </w:rPr>
      </w:pPr>
      <w:r w:rsidRPr="00A9001D">
        <w:rPr>
          <w:rFonts w:ascii="Calibri" w:hAnsi="Calibri" w:cs="Calibri"/>
          <w:sz w:val="22"/>
          <w:szCs w:val="22"/>
          <w:lang w:val="fr-CA"/>
        </w:rPr>
        <w:t>Nous reconnaissons, en tout respect, que l’IR du CHEO est situé sur le territoire traditionnel non cédé du peuple anichinabé algonquin, qui y vit et en prend soin depuis des temps immémoriaux. Nous rendons hommage à leur présence durable et aux façons dont leur culture et leur intendance ont façonné ce territoire et continuent de l’enrichir. De plus, l’IR du CHEO reconnaît les contributions historiques et actuelles des Premières Nations, des Inuits et des Métis, et y accorde une grande importance.</w:t>
      </w:r>
    </w:p>
    <w:p w14:paraId="5FDE4819" w14:textId="77777777" w:rsidR="00A9001D" w:rsidRPr="00A9001D" w:rsidRDefault="00A9001D" w:rsidP="00A9001D">
      <w:pPr>
        <w:tabs>
          <w:tab w:val="left" w:pos="-1440"/>
        </w:tabs>
        <w:rPr>
          <w:rFonts w:ascii="Calibri" w:hAnsi="Calibri" w:cs="Calibri"/>
          <w:sz w:val="22"/>
          <w:szCs w:val="22"/>
          <w:lang w:val="fr-CA"/>
        </w:rPr>
      </w:pPr>
    </w:p>
    <w:p w14:paraId="6D80CD22" w14:textId="77777777" w:rsidR="00A9001D" w:rsidRPr="00A9001D" w:rsidRDefault="00A9001D" w:rsidP="00A9001D">
      <w:pPr>
        <w:tabs>
          <w:tab w:val="left" w:pos="-1440"/>
        </w:tabs>
        <w:rPr>
          <w:rFonts w:ascii="Calibri" w:hAnsi="Calibri" w:cs="Calibri"/>
          <w:sz w:val="22"/>
          <w:szCs w:val="22"/>
          <w:lang w:val="fr-CA"/>
        </w:rPr>
      </w:pPr>
      <w:r w:rsidRPr="00A9001D">
        <w:rPr>
          <w:rFonts w:ascii="Calibri" w:hAnsi="Calibri" w:cs="Calibri"/>
          <w:sz w:val="22"/>
          <w:szCs w:val="22"/>
          <w:lang w:val="fr-CA"/>
        </w:rPr>
        <w:t>Le CHEO est un établissement et un milieu de travail digne de confiance et largement reconnu comme pilier de notre collectivité. L’IR du CHEO fait fructifier cet héritage en générant de nouvelles connaissances et données probantes pour appuyer le CHEO dans la prestation de soins de calibre mondial aux enfants et aux jeunes. Notre mission est de réunir des talents exceptionnels et des technologies novatrices pour poursuivre des recherches qui ont une incidence sur la vie de chaque enfant, jeune et famille de notre collectivité et ailleurs.</w:t>
      </w:r>
    </w:p>
    <w:p w14:paraId="6B6ACDDF" w14:textId="77777777" w:rsidR="007C51B8" w:rsidRPr="00A9001D" w:rsidRDefault="007C51B8" w:rsidP="007C51B8">
      <w:pPr>
        <w:jc w:val="both"/>
        <w:rPr>
          <w:rFonts w:ascii="Calibri" w:eastAsia="Calibri" w:hAnsi="Calibri" w:cs="Calibri"/>
          <w:sz w:val="22"/>
          <w:szCs w:val="22"/>
          <w:lang w:val="fr-CA"/>
        </w:rPr>
      </w:pPr>
    </w:p>
    <w:p w14:paraId="7B68CA83" w14:textId="32508CFF" w:rsidR="007C51B8" w:rsidRPr="00A9001D" w:rsidRDefault="007C51B8" w:rsidP="6534FD67">
      <w:pPr>
        <w:tabs>
          <w:tab w:val="center" w:pos="3633"/>
        </w:tabs>
        <w:rPr>
          <w:rFonts w:ascii="Calibri" w:hAnsi="Calibri" w:cs="Calibri"/>
          <w:sz w:val="22"/>
          <w:szCs w:val="22"/>
          <w:lang w:val="fr-CA"/>
        </w:rPr>
      </w:pPr>
      <w:r w:rsidRPr="6534FD67">
        <w:rPr>
          <w:rFonts w:ascii="Calibri" w:hAnsi="Calibri" w:cs="Calibri"/>
          <w:b/>
          <w:bCs/>
          <w:sz w:val="22"/>
          <w:szCs w:val="22"/>
          <w:lang w:val="fr-CA"/>
        </w:rPr>
        <w:t xml:space="preserve">L’Institut de recherche (IR) du CHEO a immédiatement besoin d’une boursière ou d’un </w:t>
      </w:r>
      <w:proofErr w:type="gramStart"/>
      <w:r w:rsidRPr="6534FD67">
        <w:rPr>
          <w:rFonts w:ascii="Calibri" w:hAnsi="Calibri" w:cs="Calibri"/>
          <w:b/>
          <w:bCs/>
          <w:sz w:val="22"/>
          <w:szCs w:val="22"/>
          <w:lang w:val="fr-CA"/>
        </w:rPr>
        <w:t>boursier  postdoctoral</w:t>
      </w:r>
      <w:proofErr w:type="gramEnd"/>
      <w:r w:rsidRPr="6534FD67">
        <w:rPr>
          <w:rFonts w:ascii="Calibri" w:hAnsi="Calibri" w:cs="Calibri"/>
          <w:b/>
          <w:bCs/>
          <w:sz w:val="22"/>
          <w:szCs w:val="22"/>
          <w:lang w:val="fr-CA"/>
        </w:rPr>
        <w:t>(e).</w:t>
      </w:r>
    </w:p>
    <w:p w14:paraId="7E2DF002" w14:textId="77777777" w:rsidR="007C51B8" w:rsidRPr="00A9001D" w:rsidRDefault="007C51B8" w:rsidP="007C51B8">
      <w:pPr>
        <w:tabs>
          <w:tab w:val="left" w:pos="2160"/>
        </w:tabs>
        <w:rPr>
          <w:rFonts w:ascii="Calibri" w:hAnsi="Calibri" w:cs="Calibri"/>
          <w:b/>
          <w:bCs/>
          <w:sz w:val="22"/>
          <w:szCs w:val="22"/>
          <w:lang w:val="fr-CA"/>
        </w:rPr>
      </w:pPr>
    </w:p>
    <w:p w14:paraId="7122BCB7" w14:textId="77777777" w:rsidR="00A9001D" w:rsidRPr="00A9001D" w:rsidRDefault="00A9001D" w:rsidP="00A9001D">
      <w:pPr>
        <w:tabs>
          <w:tab w:val="left" w:pos="2160"/>
        </w:tabs>
        <w:rPr>
          <w:rFonts w:ascii="Calibri" w:hAnsi="Calibri" w:cs="Calibri"/>
          <w:sz w:val="22"/>
          <w:szCs w:val="22"/>
          <w:lang w:val="fr-CA"/>
        </w:rPr>
      </w:pPr>
      <w:r w:rsidRPr="00A9001D">
        <w:rPr>
          <w:rFonts w:ascii="Calibri" w:hAnsi="Calibri" w:cs="Calibri"/>
          <w:sz w:val="22"/>
          <w:szCs w:val="22"/>
          <w:lang w:val="fr-CA"/>
        </w:rPr>
        <w:t>Le Centre d’innovation génomique, fruit d’une collaboration entre l’Institut de recherche du CHEO et le Programme régional de génétique du CHEO, est une initiative sans précédent au Canada qui vise à mettre les découvertes génomiques au service des soins de première ligne destinés aux personnes atteintes de maladies rares. Parmi les membres de ce partenariat figurent notamment le Laboratoire de génétique et Care4Rare Canada (</w:t>
      </w:r>
      <w:hyperlink r:id="rId13" w:history="1">
        <w:r w:rsidRPr="00A9001D">
          <w:rPr>
            <w:rStyle w:val="Hyperlink"/>
            <w:rFonts w:ascii="Calibri" w:hAnsi="Calibri" w:cs="Calibri"/>
            <w:sz w:val="22"/>
            <w:szCs w:val="22"/>
            <w:lang w:val="fr-CA"/>
          </w:rPr>
          <w:t>www.care4rare.org</w:t>
        </w:r>
      </w:hyperlink>
      <w:r w:rsidRPr="00A9001D">
        <w:rPr>
          <w:rFonts w:ascii="Calibri" w:hAnsi="Calibri" w:cs="Calibri"/>
          <w:sz w:val="22"/>
          <w:szCs w:val="22"/>
          <w:lang w:val="fr-CA"/>
        </w:rPr>
        <w:t xml:space="preserve">). Le Laboratoire de génétique du CHEO est un laboratoire accrédité sur le plan clinique qui fournit une vaste gamme d’analyses cliniques à des personnes de l’Ontario, du Nunavut et du Québec, tandis que Care4Rare Canada est une équipe nationale de collaboration composée de cliniciennes et cliniciens, de spécialistes en </w:t>
      </w:r>
      <w:proofErr w:type="spellStart"/>
      <w:r w:rsidRPr="00A9001D">
        <w:rPr>
          <w:rFonts w:ascii="Calibri" w:hAnsi="Calibri" w:cs="Calibri"/>
          <w:sz w:val="22"/>
          <w:szCs w:val="22"/>
          <w:lang w:val="fr-CA"/>
        </w:rPr>
        <w:t>bioinformatique</w:t>
      </w:r>
      <w:proofErr w:type="spellEnd"/>
      <w:r w:rsidRPr="00A9001D">
        <w:rPr>
          <w:rFonts w:ascii="Calibri" w:hAnsi="Calibri" w:cs="Calibri"/>
          <w:sz w:val="22"/>
          <w:szCs w:val="22"/>
          <w:lang w:val="fr-CA"/>
        </w:rPr>
        <w:t xml:space="preserve"> et de scientifiques. Les deux équipes partagent l’objectif d’améliorer les soins cliniques pour les patientes et patients qui vivent avec des maladies rares et les familles en élargissant et en améliorant les possibilités de diagnostic et de traitement. </w:t>
      </w:r>
    </w:p>
    <w:p w14:paraId="317D9689" w14:textId="77777777" w:rsidR="00A9001D" w:rsidRPr="00A9001D" w:rsidRDefault="00A9001D" w:rsidP="00A9001D">
      <w:pPr>
        <w:tabs>
          <w:tab w:val="left" w:pos="2160"/>
        </w:tabs>
        <w:rPr>
          <w:rFonts w:ascii="Calibri" w:hAnsi="Calibri" w:cs="Calibri"/>
          <w:sz w:val="22"/>
          <w:szCs w:val="22"/>
          <w:lang w:val="fr-CA"/>
        </w:rPr>
      </w:pPr>
    </w:p>
    <w:p w14:paraId="6656E89C" w14:textId="708E78BB" w:rsidR="00A9001D" w:rsidRPr="00A9001D" w:rsidRDefault="00A9001D" w:rsidP="6534FD67">
      <w:pPr>
        <w:tabs>
          <w:tab w:val="left" w:pos="2160"/>
        </w:tabs>
        <w:rPr>
          <w:rFonts w:ascii="Calibri" w:hAnsi="Calibri" w:cs="Calibri"/>
          <w:sz w:val="22"/>
          <w:szCs w:val="22"/>
          <w:lang w:val="fr-CA"/>
        </w:rPr>
      </w:pPr>
      <w:r w:rsidRPr="6534FD67">
        <w:rPr>
          <w:rFonts w:ascii="Calibri" w:hAnsi="Calibri" w:cs="Calibri"/>
          <w:sz w:val="22"/>
          <w:szCs w:val="22"/>
          <w:lang w:val="fr-CA"/>
        </w:rPr>
        <w:t xml:space="preserve">Le Centre d’innovation génomique se concentre sur la production à grande échelle de séquençage de courts fragments génomiques, en partenariat avec l’Initiative canadienne de soins de santé de précision, l’utilisation de nouvelles technologies </w:t>
      </w:r>
      <w:proofErr w:type="spellStart"/>
      <w:r w:rsidRPr="6534FD67">
        <w:rPr>
          <w:rFonts w:ascii="Calibri" w:hAnsi="Calibri" w:cs="Calibri"/>
          <w:sz w:val="22"/>
          <w:szCs w:val="22"/>
          <w:lang w:val="fr-CA"/>
        </w:rPr>
        <w:t>multiomiques</w:t>
      </w:r>
      <w:proofErr w:type="spellEnd"/>
      <w:r w:rsidRPr="6534FD67">
        <w:rPr>
          <w:rFonts w:ascii="Calibri" w:hAnsi="Calibri" w:cs="Calibri"/>
          <w:sz w:val="22"/>
          <w:szCs w:val="22"/>
          <w:lang w:val="fr-CA"/>
        </w:rPr>
        <w:t xml:space="preserve"> et la mise en œuvre clinique de ces technologies. Nous sommes à la recherche d’une candidate ou d’un candidat possédant une forte motivation et une vaste expérience en </w:t>
      </w:r>
      <w:proofErr w:type="spellStart"/>
      <w:r w:rsidRPr="6534FD67">
        <w:rPr>
          <w:rFonts w:ascii="Calibri" w:hAnsi="Calibri" w:cs="Calibri"/>
          <w:sz w:val="22"/>
          <w:szCs w:val="22"/>
          <w:lang w:val="fr-CA"/>
        </w:rPr>
        <w:t>omique</w:t>
      </w:r>
      <w:r w:rsidR="0023597E">
        <w:rPr>
          <w:rFonts w:ascii="Calibri" w:hAnsi="Calibri" w:cs="Calibri"/>
          <w:sz w:val="22"/>
          <w:szCs w:val="22"/>
          <w:lang w:val="fr-CA"/>
        </w:rPr>
        <w:t>s</w:t>
      </w:r>
      <w:proofErr w:type="spellEnd"/>
      <w:r w:rsidRPr="6534FD67">
        <w:rPr>
          <w:rFonts w:ascii="Calibri" w:hAnsi="Calibri" w:cs="Calibri"/>
          <w:sz w:val="22"/>
          <w:szCs w:val="22"/>
          <w:lang w:val="fr-CA"/>
        </w:rPr>
        <w:t xml:space="preserve"> ou en biologie moléculaire. La personne retenue concevra et réalisera des analyses à l’aide d’ensembles de données </w:t>
      </w:r>
      <w:proofErr w:type="spellStart"/>
      <w:r w:rsidRPr="6534FD67">
        <w:rPr>
          <w:rFonts w:ascii="Calibri" w:hAnsi="Calibri" w:cs="Calibri"/>
          <w:sz w:val="22"/>
          <w:szCs w:val="22"/>
          <w:lang w:val="fr-CA"/>
        </w:rPr>
        <w:t>multiomiques</w:t>
      </w:r>
      <w:proofErr w:type="spellEnd"/>
      <w:r w:rsidRPr="6534FD67">
        <w:rPr>
          <w:rFonts w:ascii="Calibri" w:hAnsi="Calibri" w:cs="Calibri"/>
          <w:sz w:val="22"/>
          <w:szCs w:val="22"/>
          <w:lang w:val="fr-CA"/>
        </w:rPr>
        <w:t xml:space="preserve"> afin de déterminer les étiologies génétiques de maladies rares, collaborera avec des équipes cliniques et de </w:t>
      </w:r>
      <w:proofErr w:type="gramStart"/>
      <w:r w:rsidRPr="6534FD67">
        <w:rPr>
          <w:rFonts w:ascii="Calibri" w:hAnsi="Calibri" w:cs="Calibri"/>
          <w:sz w:val="22"/>
          <w:szCs w:val="22"/>
          <w:lang w:val="fr-CA"/>
        </w:rPr>
        <w:t>recherche interdisciplinaires</w:t>
      </w:r>
      <w:proofErr w:type="gramEnd"/>
      <w:r w:rsidRPr="6534FD67">
        <w:rPr>
          <w:rFonts w:ascii="Calibri" w:hAnsi="Calibri" w:cs="Calibri"/>
          <w:sz w:val="22"/>
          <w:szCs w:val="22"/>
          <w:lang w:val="fr-CA"/>
        </w:rPr>
        <w:t xml:space="preserve"> et soutiendra des activités de mobilisation des savoirs, notamment les publications et les présentations. </w:t>
      </w:r>
    </w:p>
    <w:p w14:paraId="7920CB6F" w14:textId="64BA93C7" w:rsidR="00A9001D" w:rsidRPr="00A9001D" w:rsidRDefault="00A9001D" w:rsidP="00A9001D">
      <w:pPr>
        <w:tabs>
          <w:tab w:val="left" w:pos="2160"/>
        </w:tabs>
        <w:rPr>
          <w:rFonts w:ascii="Calibri" w:hAnsi="Calibri" w:cs="Calibri"/>
          <w:sz w:val="22"/>
          <w:szCs w:val="22"/>
          <w:lang w:val="fr-CA"/>
        </w:rPr>
      </w:pPr>
    </w:p>
    <w:p w14:paraId="1B06EE99" w14:textId="0DA73140" w:rsidR="00A9001D" w:rsidRPr="00A9001D" w:rsidRDefault="00A9001D" w:rsidP="0023597E">
      <w:pPr>
        <w:tabs>
          <w:tab w:val="left" w:pos="2160"/>
        </w:tabs>
        <w:spacing w:line="259" w:lineRule="auto"/>
        <w:rPr>
          <w:rFonts w:ascii="Calibri" w:hAnsi="Calibri" w:cs="Calibri"/>
          <w:sz w:val="22"/>
          <w:szCs w:val="22"/>
          <w:lang w:val="fr-CA"/>
        </w:rPr>
      </w:pPr>
      <w:r w:rsidRPr="6534FD67">
        <w:rPr>
          <w:rFonts w:ascii="Calibri" w:hAnsi="Calibri" w:cs="Calibri"/>
          <w:sz w:val="22"/>
          <w:szCs w:val="22"/>
          <w:lang w:val="fr-CA"/>
        </w:rPr>
        <w:t xml:space="preserve">La bourse comportera un échange actif de connaissances, </w:t>
      </w:r>
      <w:proofErr w:type="spellStart"/>
      <w:r w:rsidRPr="6534FD67">
        <w:rPr>
          <w:rFonts w:ascii="Calibri" w:hAnsi="Calibri" w:cs="Calibri"/>
          <w:sz w:val="22"/>
          <w:szCs w:val="22"/>
          <w:lang w:val="fr-CA"/>
        </w:rPr>
        <w:t>la</w:t>
      </w:r>
      <w:proofErr w:type="spellEnd"/>
      <w:r w:rsidRPr="6534FD67">
        <w:rPr>
          <w:rFonts w:ascii="Calibri" w:hAnsi="Calibri" w:cs="Calibri"/>
          <w:sz w:val="22"/>
          <w:szCs w:val="22"/>
          <w:lang w:val="fr-CA"/>
        </w:rPr>
        <w:t xml:space="preserve"> ou le titulaire mettant à profit son expertise analytique spécialisée dans le cadre des initiatives du programme, tout en bénéficiant d’une formation avancée, de mentorat et d’apprentissage </w:t>
      </w:r>
      <w:r w:rsidR="4604749F" w:rsidRPr="6534FD67">
        <w:rPr>
          <w:rFonts w:ascii="Calibri" w:hAnsi="Calibri" w:cs="Calibri"/>
          <w:sz w:val="22"/>
          <w:szCs w:val="22"/>
          <w:lang w:val="fr-CA"/>
        </w:rPr>
        <w:t>expérientiel</w:t>
      </w:r>
      <w:r w:rsidRPr="6534FD67">
        <w:rPr>
          <w:rFonts w:ascii="Calibri" w:hAnsi="Calibri" w:cs="Calibri"/>
          <w:sz w:val="22"/>
          <w:szCs w:val="22"/>
          <w:lang w:val="fr-CA"/>
        </w:rPr>
        <w:t xml:space="preserve"> en recherche génomique et </w:t>
      </w:r>
      <w:proofErr w:type="spellStart"/>
      <w:r w:rsidRPr="6534FD67">
        <w:rPr>
          <w:rFonts w:ascii="Calibri" w:hAnsi="Calibri" w:cs="Calibri"/>
          <w:sz w:val="22"/>
          <w:szCs w:val="22"/>
          <w:lang w:val="fr-CA"/>
        </w:rPr>
        <w:t>multiomique</w:t>
      </w:r>
      <w:proofErr w:type="spellEnd"/>
      <w:r w:rsidRPr="6534FD67">
        <w:rPr>
          <w:rFonts w:ascii="Calibri" w:hAnsi="Calibri" w:cs="Calibri"/>
          <w:sz w:val="22"/>
          <w:szCs w:val="22"/>
          <w:lang w:val="fr-CA"/>
        </w:rPr>
        <w:t xml:space="preserve">, en conception de recherche ainsi qu’en science translationnelle des maladies rares. De plus, cette personne </w:t>
      </w:r>
      <w:r w:rsidR="4AD03DE3" w:rsidRPr="6534FD67">
        <w:rPr>
          <w:rFonts w:ascii="Calibri" w:hAnsi="Calibri" w:cs="Calibri"/>
          <w:sz w:val="22"/>
          <w:szCs w:val="22"/>
          <w:lang w:val="fr-CA"/>
        </w:rPr>
        <w:t xml:space="preserve">intégra ses travaux </w:t>
      </w:r>
      <w:proofErr w:type="gramStart"/>
      <w:r w:rsidR="4AD03DE3" w:rsidRPr="6534FD67">
        <w:rPr>
          <w:rFonts w:ascii="Calibri" w:hAnsi="Calibri" w:cs="Calibri"/>
          <w:sz w:val="22"/>
          <w:szCs w:val="22"/>
          <w:lang w:val="fr-CA"/>
        </w:rPr>
        <w:t xml:space="preserve">aux </w:t>
      </w:r>
      <w:r w:rsidRPr="6534FD67">
        <w:rPr>
          <w:rFonts w:ascii="Calibri" w:hAnsi="Calibri" w:cs="Calibri"/>
          <w:sz w:val="22"/>
          <w:szCs w:val="22"/>
          <w:lang w:val="fr-CA"/>
        </w:rPr>
        <w:t xml:space="preserve"> flux</w:t>
      </w:r>
      <w:proofErr w:type="gramEnd"/>
      <w:r w:rsidRPr="6534FD67">
        <w:rPr>
          <w:rFonts w:ascii="Calibri" w:hAnsi="Calibri" w:cs="Calibri"/>
          <w:sz w:val="22"/>
          <w:szCs w:val="22"/>
          <w:lang w:val="fr-CA"/>
        </w:rPr>
        <w:t xml:space="preserve"> de travail cliniques au sein du Laboratoire de génétique et sera chargée de la mise au point et de l’amélioration des essais en laboratoire, ainsi que de</w:t>
      </w:r>
      <w:r w:rsidR="766BD6F2" w:rsidRPr="6534FD67">
        <w:rPr>
          <w:rFonts w:ascii="Calibri" w:hAnsi="Calibri" w:cs="Calibri"/>
          <w:sz w:val="22"/>
          <w:szCs w:val="22"/>
          <w:lang w:val="fr-CA"/>
        </w:rPr>
        <w:t xml:space="preserve"> contribuer à</w:t>
      </w:r>
      <w:r w:rsidRPr="6534FD67">
        <w:rPr>
          <w:rFonts w:ascii="Calibri" w:hAnsi="Calibri" w:cs="Calibri"/>
          <w:sz w:val="22"/>
          <w:szCs w:val="22"/>
          <w:lang w:val="fr-CA"/>
        </w:rPr>
        <w:t xml:space="preserve"> l’élaboration de procédures opérationnelles normalisées pour les protocoles de laboratoire pertinents.</w:t>
      </w:r>
    </w:p>
    <w:p w14:paraId="5E57DE54" w14:textId="77777777" w:rsidR="00A9001D" w:rsidRPr="00A9001D" w:rsidRDefault="00A9001D" w:rsidP="007C51B8">
      <w:pPr>
        <w:tabs>
          <w:tab w:val="left" w:pos="2160"/>
        </w:tabs>
        <w:rPr>
          <w:rFonts w:ascii="Calibri" w:hAnsi="Calibri" w:cs="Calibri"/>
          <w:b/>
          <w:bCs/>
          <w:sz w:val="22"/>
          <w:szCs w:val="22"/>
          <w:lang w:val="fr-CA"/>
        </w:rPr>
      </w:pPr>
    </w:p>
    <w:p w14:paraId="2EBC4F78" w14:textId="77777777" w:rsidR="002D7DC4" w:rsidRPr="00A9001D" w:rsidRDefault="002D7DC4" w:rsidP="002D7DC4">
      <w:pPr>
        <w:tabs>
          <w:tab w:val="left" w:pos="-1440"/>
        </w:tabs>
        <w:rPr>
          <w:rFonts w:ascii="Calibri" w:hAnsi="Calibri" w:cs="Calibri"/>
          <w:sz w:val="22"/>
          <w:szCs w:val="22"/>
          <w:lang w:val="fr-CA"/>
        </w:rPr>
      </w:pPr>
      <w:r w:rsidRPr="00A9001D">
        <w:rPr>
          <w:rFonts w:ascii="Calibri" w:hAnsi="Calibri" w:cs="Calibri"/>
          <w:b/>
          <w:sz w:val="22"/>
          <w:szCs w:val="22"/>
          <w:lang w:val="fr-CA"/>
        </w:rPr>
        <w:t xml:space="preserve">RESPONSABILITÉS PRINCIPALES </w:t>
      </w:r>
    </w:p>
    <w:p w14:paraId="09416DD6" w14:textId="77777777" w:rsidR="002D7DC4" w:rsidRPr="00A9001D" w:rsidRDefault="002D7DC4" w:rsidP="002D7DC4">
      <w:pPr>
        <w:rPr>
          <w:rFonts w:ascii="Calibri" w:hAnsi="Calibri" w:cs="Calibri"/>
          <w:sz w:val="22"/>
          <w:szCs w:val="22"/>
          <w:lang w:val="fr-CA"/>
        </w:rPr>
      </w:pPr>
    </w:p>
    <w:p w14:paraId="564872DD" w14:textId="7ED4E2B2" w:rsidR="00A9001D" w:rsidRPr="00A9001D" w:rsidRDefault="00A9001D" w:rsidP="0023597E">
      <w:pPr>
        <w:numPr>
          <w:ilvl w:val="0"/>
          <w:numId w:val="40"/>
        </w:numPr>
        <w:spacing w:line="259" w:lineRule="auto"/>
        <w:rPr>
          <w:rFonts w:ascii="Calibri" w:eastAsia="Calibri" w:hAnsi="Calibri" w:cs="Calibri"/>
          <w:sz w:val="22"/>
          <w:szCs w:val="22"/>
          <w:u w:val="single"/>
          <w:lang w:val="fr-CA"/>
        </w:rPr>
      </w:pPr>
      <w:r w:rsidRPr="6534FD67">
        <w:rPr>
          <w:rFonts w:ascii="Calibri" w:eastAsia="Calibri" w:hAnsi="Calibri" w:cs="Calibri"/>
          <w:sz w:val="22"/>
          <w:szCs w:val="22"/>
          <w:lang w:val="fr-CA"/>
        </w:rPr>
        <w:t xml:space="preserve">Interpréter les données de séquençage de </w:t>
      </w:r>
      <w:r w:rsidR="6888BC3B" w:rsidRPr="6534FD67">
        <w:rPr>
          <w:rFonts w:ascii="Calibri" w:eastAsia="Calibri" w:hAnsi="Calibri" w:cs="Calibri"/>
          <w:sz w:val="22"/>
          <w:szCs w:val="22"/>
          <w:lang w:val="fr-CA"/>
        </w:rPr>
        <w:t>nouvelle</w:t>
      </w:r>
      <w:r w:rsidRPr="6534FD67">
        <w:rPr>
          <w:rFonts w:ascii="Calibri" w:eastAsia="Calibri" w:hAnsi="Calibri" w:cs="Calibri"/>
          <w:sz w:val="22"/>
          <w:szCs w:val="22"/>
          <w:lang w:val="fr-CA"/>
        </w:rPr>
        <w:t xml:space="preserve"> génération (exome, génome et </w:t>
      </w:r>
      <w:proofErr w:type="gramStart"/>
      <w:r w:rsidRPr="6534FD67">
        <w:rPr>
          <w:rFonts w:ascii="Calibri" w:eastAsia="Calibri" w:hAnsi="Calibri" w:cs="Calibri"/>
          <w:sz w:val="22"/>
          <w:szCs w:val="22"/>
          <w:lang w:val="fr-CA"/>
        </w:rPr>
        <w:t xml:space="preserve">transcriptome) </w:t>
      </w:r>
      <w:r w:rsidR="572D5661" w:rsidRPr="6534FD67">
        <w:rPr>
          <w:rFonts w:ascii="Calibri" w:eastAsia="Calibri" w:hAnsi="Calibri" w:cs="Calibri"/>
          <w:sz w:val="22"/>
          <w:szCs w:val="22"/>
          <w:lang w:val="fr-CA"/>
        </w:rPr>
        <w:t xml:space="preserve"> afin</w:t>
      </w:r>
      <w:proofErr w:type="gramEnd"/>
      <w:r w:rsidR="572D5661" w:rsidRPr="6534FD67">
        <w:rPr>
          <w:rFonts w:ascii="Calibri" w:eastAsia="Calibri" w:hAnsi="Calibri" w:cs="Calibri"/>
          <w:sz w:val="22"/>
          <w:szCs w:val="22"/>
          <w:lang w:val="fr-CA"/>
        </w:rPr>
        <w:t xml:space="preserve"> d’</w:t>
      </w:r>
      <w:proofErr w:type="spellStart"/>
      <w:r w:rsidR="572D5661" w:rsidRPr="6534FD67">
        <w:rPr>
          <w:rFonts w:ascii="Calibri" w:eastAsia="Calibri" w:hAnsi="Calibri" w:cs="Calibri"/>
          <w:sz w:val="22"/>
          <w:szCs w:val="22"/>
          <w:lang w:val="fr-CA"/>
        </w:rPr>
        <w:t>identifer</w:t>
      </w:r>
      <w:proofErr w:type="spellEnd"/>
      <w:r w:rsidR="572D5661" w:rsidRPr="6534FD67">
        <w:rPr>
          <w:rFonts w:ascii="Calibri" w:eastAsia="Calibri" w:hAnsi="Calibri" w:cs="Calibri"/>
          <w:sz w:val="22"/>
          <w:szCs w:val="22"/>
          <w:lang w:val="fr-CA"/>
        </w:rPr>
        <w:t xml:space="preserve"> </w:t>
      </w:r>
      <w:r w:rsidRPr="6534FD67">
        <w:rPr>
          <w:rFonts w:ascii="Calibri" w:eastAsia="Calibri" w:hAnsi="Calibri" w:cs="Calibri"/>
          <w:sz w:val="22"/>
          <w:szCs w:val="22"/>
          <w:lang w:val="fr-CA"/>
        </w:rPr>
        <w:t>les gènes pathologiques.</w:t>
      </w:r>
    </w:p>
    <w:p w14:paraId="346B686B" w14:textId="77777777" w:rsidR="00A9001D" w:rsidRPr="00A9001D" w:rsidRDefault="00A9001D" w:rsidP="00A9001D">
      <w:pPr>
        <w:numPr>
          <w:ilvl w:val="0"/>
          <w:numId w:val="40"/>
        </w:numPr>
        <w:rPr>
          <w:rFonts w:ascii="Calibri" w:eastAsia="Calibri" w:hAnsi="Calibri" w:cs="Calibri"/>
          <w:bCs/>
          <w:sz w:val="22"/>
          <w:szCs w:val="22"/>
          <w:u w:val="single"/>
          <w:lang w:val="fr-CA"/>
        </w:rPr>
      </w:pPr>
      <w:r w:rsidRPr="00A9001D">
        <w:rPr>
          <w:rFonts w:ascii="Calibri" w:eastAsia="Calibri" w:hAnsi="Calibri" w:cs="Calibri"/>
          <w:bCs/>
          <w:sz w:val="22"/>
          <w:szCs w:val="22"/>
          <w:lang w:val="fr-CA"/>
        </w:rPr>
        <w:lastRenderedPageBreak/>
        <w:t xml:space="preserve">Concevoir et réaliser de façon autonome des expériences de biologie moléculaire afin de procéder à la validation fonctionnelle de putatifs gènes pathologiques (p. ex. analyse par </w:t>
      </w:r>
      <w:proofErr w:type="spellStart"/>
      <w:r w:rsidRPr="00A9001D">
        <w:rPr>
          <w:rFonts w:ascii="Calibri" w:eastAsia="Calibri" w:hAnsi="Calibri" w:cs="Calibri"/>
          <w:bCs/>
          <w:sz w:val="22"/>
          <w:szCs w:val="22"/>
          <w:lang w:val="fr-CA"/>
        </w:rPr>
        <w:t>co</w:t>
      </w:r>
      <w:proofErr w:type="spellEnd"/>
      <w:r w:rsidRPr="00A9001D">
        <w:rPr>
          <w:rFonts w:ascii="Calibri" w:eastAsia="Calibri" w:hAnsi="Calibri" w:cs="Calibri"/>
          <w:bCs/>
          <w:sz w:val="22"/>
          <w:szCs w:val="22"/>
          <w:lang w:val="fr-CA"/>
        </w:rPr>
        <w:t>-immunoprécipitation, expériences de manipulation cellulaire, analyse de l’ACP et transfert Western, travaux sur des organismes modèles, etc.).</w:t>
      </w:r>
    </w:p>
    <w:p w14:paraId="1791AC70" w14:textId="77777777" w:rsidR="00A9001D" w:rsidRPr="00A9001D" w:rsidRDefault="00A9001D" w:rsidP="00A9001D">
      <w:pPr>
        <w:numPr>
          <w:ilvl w:val="0"/>
          <w:numId w:val="40"/>
        </w:numPr>
        <w:rPr>
          <w:rFonts w:ascii="Calibri" w:eastAsia="Calibri" w:hAnsi="Calibri" w:cs="Calibri"/>
          <w:bCs/>
          <w:sz w:val="22"/>
          <w:szCs w:val="22"/>
          <w:lang w:val="fr-CA"/>
        </w:rPr>
      </w:pPr>
      <w:r w:rsidRPr="00A9001D">
        <w:rPr>
          <w:rFonts w:ascii="Calibri" w:eastAsia="Calibri" w:hAnsi="Calibri" w:cs="Calibri"/>
          <w:bCs/>
          <w:sz w:val="22"/>
          <w:szCs w:val="22"/>
          <w:lang w:val="fr-CA"/>
        </w:rPr>
        <w:t>Mettre au point et valider de nouvelles technologies de diagnostic.</w:t>
      </w:r>
    </w:p>
    <w:p w14:paraId="4A90F6D0" w14:textId="37E5DE01" w:rsidR="00A9001D" w:rsidRPr="00A9001D" w:rsidRDefault="00A9001D" w:rsidP="0023597E">
      <w:pPr>
        <w:numPr>
          <w:ilvl w:val="0"/>
          <w:numId w:val="40"/>
        </w:numPr>
        <w:spacing w:line="259" w:lineRule="auto"/>
        <w:rPr>
          <w:rFonts w:ascii="Calibri" w:eastAsia="Calibri" w:hAnsi="Calibri" w:cs="Calibri"/>
          <w:sz w:val="22"/>
          <w:szCs w:val="22"/>
          <w:lang w:val="fr-CA"/>
        </w:rPr>
      </w:pPr>
      <w:r w:rsidRPr="6534FD67">
        <w:rPr>
          <w:rFonts w:ascii="Calibri" w:eastAsia="Calibri" w:hAnsi="Calibri" w:cs="Calibri"/>
          <w:sz w:val="22"/>
          <w:szCs w:val="22"/>
          <w:lang w:val="fr-CA"/>
        </w:rPr>
        <w:t xml:space="preserve">Établir des protocoles de façon autonome et valider </w:t>
      </w:r>
      <w:r w:rsidR="433344CE" w:rsidRPr="6534FD67">
        <w:rPr>
          <w:rFonts w:ascii="Calibri" w:eastAsia="Calibri" w:hAnsi="Calibri" w:cs="Calibri"/>
          <w:sz w:val="22"/>
          <w:szCs w:val="22"/>
          <w:lang w:val="fr-CA"/>
        </w:rPr>
        <w:t xml:space="preserve">de </w:t>
      </w:r>
      <w:r w:rsidRPr="6534FD67">
        <w:rPr>
          <w:rFonts w:ascii="Calibri" w:eastAsia="Calibri" w:hAnsi="Calibri" w:cs="Calibri"/>
          <w:sz w:val="22"/>
          <w:szCs w:val="22"/>
          <w:lang w:val="fr-CA"/>
        </w:rPr>
        <w:t xml:space="preserve">nouvelles méthodes et les processus </w:t>
      </w:r>
      <w:r w:rsidR="3D0C8769" w:rsidRPr="6534FD67">
        <w:rPr>
          <w:rFonts w:ascii="Calibri" w:eastAsia="Calibri" w:hAnsi="Calibri" w:cs="Calibri"/>
          <w:sz w:val="22"/>
          <w:szCs w:val="22"/>
          <w:lang w:val="fr-CA"/>
        </w:rPr>
        <w:t>n</w:t>
      </w:r>
      <w:r w:rsidR="3D0C8769" w:rsidRPr="6534FD67">
        <w:rPr>
          <w:rFonts w:ascii="Calibri" w:hAnsi="Calibri" w:cs="Calibri"/>
          <w:sz w:val="22"/>
          <w:szCs w:val="22"/>
          <w:lang w:val="fr-CA"/>
        </w:rPr>
        <w:t>é</w:t>
      </w:r>
      <w:r w:rsidR="3D0C8769" w:rsidRPr="6534FD67">
        <w:rPr>
          <w:rFonts w:ascii="Calibri" w:eastAsia="Calibri" w:hAnsi="Calibri" w:cs="Calibri"/>
          <w:sz w:val="22"/>
          <w:szCs w:val="22"/>
          <w:lang w:val="fr-CA"/>
        </w:rPr>
        <w:t xml:space="preserve">cessaires </w:t>
      </w:r>
      <w:r w:rsidR="003B3388" w:rsidRPr="6534FD67">
        <w:rPr>
          <w:rFonts w:ascii="Calibri" w:hAnsi="Calibri" w:cs="Calibri"/>
          <w:sz w:val="22"/>
          <w:szCs w:val="22"/>
          <w:lang w:val="fr-CA"/>
        </w:rPr>
        <w:t xml:space="preserve">à </w:t>
      </w:r>
      <w:r w:rsidR="003B3388" w:rsidRPr="6534FD67">
        <w:rPr>
          <w:rFonts w:ascii="Calibri" w:eastAsia="Calibri" w:hAnsi="Calibri" w:cs="Calibri"/>
          <w:sz w:val="22"/>
          <w:szCs w:val="22"/>
          <w:lang w:val="fr-CA"/>
        </w:rPr>
        <w:t>leur application</w:t>
      </w:r>
      <w:r w:rsidRPr="6534FD67">
        <w:rPr>
          <w:rFonts w:ascii="Calibri" w:eastAsia="Calibri" w:hAnsi="Calibri" w:cs="Calibri"/>
          <w:sz w:val="22"/>
          <w:szCs w:val="22"/>
          <w:lang w:val="fr-CA"/>
        </w:rPr>
        <w:t>.</w:t>
      </w:r>
    </w:p>
    <w:p w14:paraId="36597742" w14:textId="77777777" w:rsidR="00A9001D" w:rsidRPr="00A9001D" w:rsidRDefault="00A9001D" w:rsidP="00A9001D">
      <w:pPr>
        <w:numPr>
          <w:ilvl w:val="0"/>
          <w:numId w:val="40"/>
        </w:numPr>
        <w:rPr>
          <w:rFonts w:ascii="Calibri" w:eastAsia="Calibri" w:hAnsi="Calibri" w:cs="Calibri"/>
          <w:bCs/>
          <w:sz w:val="22"/>
          <w:szCs w:val="22"/>
          <w:u w:val="single"/>
          <w:lang w:val="fr-CA"/>
        </w:rPr>
      </w:pPr>
      <w:r w:rsidRPr="00A9001D">
        <w:rPr>
          <w:rFonts w:ascii="Calibri" w:eastAsia="Calibri" w:hAnsi="Calibri" w:cs="Calibri"/>
          <w:bCs/>
          <w:sz w:val="22"/>
          <w:szCs w:val="22"/>
          <w:lang w:val="fr-CA"/>
        </w:rPr>
        <w:t>Superviser l’avancement de tous les projets en cours d’expérimentation dans le laboratoire.</w:t>
      </w:r>
    </w:p>
    <w:p w14:paraId="2140F5D2" w14:textId="31743376" w:rsidR="00A9001D" w:rsidRPr="00A9001D" w:rsidRDefault="00A9001D" w:rsidP="6534FD67">
      <w:pPr>
        <w:numPr>
          <w:ilvl w:val="0"/>
          <w:numId w:val="40"/>
        </w:numPr>
        <w:rPr>
          <w:rFonts w:ascii="Calibri" w:eastAsia="Calibri" w:hAnsi="Calibri" w:cs="Calibri"/>
          <w:sz w:val="22"/>
          <w:szCs w:val="22"/>
          <w:u w:val="single"/>
          <w:lang w:val="fr-CA"/>
        </w:rPr>
      </w:pPr>
      <w:r w:rsidRPr="6534FD67">
        <w:rPr>
          <w:rFonts w:ascii="Calibri" w:eastAsia="Calibri" w:hAnsi="Calibri" w:cs="Calibri"/>
          <w:sz w:val="22"/>
          <w:szCs w:val="22"/>
          <w:lang w:val="fr-CA"/>
        </w:rPr>
        <w:t>Déployer des qualités de chef auprès du personnel de laboratoire (dont les étudiantes et étudiants et les techniciennes et techniciens) en ce qui concerne le concept expérimental, les procédures de laboratoire et l’avancement des projets.</w:t>
      </w:r>
    </w:p>
    <w:p w14:paraId="542340C5" w14:textId="77777777" w:rsidR="00A9001D" w:rsidRPr="00A9001D" w:rsidRDefault="00A9001D" w:rsidP="00A9001D">
      <w:pPr>
        <w:numPr>
          <w:ilvl w:val="0"/>
          <w:numId w:val="40"/>
        </w:numPr>
        <w:rPr>
          <w:rFonts w:ascii="Calibri" w:eastAsia="Calibri" w:hAnsi="Calibri" w:cs="Calibri"/>
          <w:bCs/>
          <w:sz w:val="22"/>
          <w:szCs w:val="22"/>
          <w:u w:val="single"/>
          <w:lang w:val="fr-CA"/>
        </w:rPr>
      </w:pPr>
      <w:r w:rsidRPr="00A9001D">
        <w:rPr>
          <w:rFonts w:ascii="Calibri" w:eastAsia="Calibri" w:hAnsi="Calibri" w:cs="Calibri"/>
          <w:bCs/>
          <w:sz w:val="22"/>
          <w:szCs w:val="22"/>
          <w:lang w:val="fr-CA"/>
        </w:rPr>
        <w:t>Préparer des manuscrits et des présentations aux fins de la diffusion des résultats.</w:t>
      </w:r>
    </w:p>
    <w:p w14:paraId="22239015" w14:textId="77777777" w:rsidR="002D7DC4" w:rsidRPr="00A9001D" w:rsidRDefault="002D7DC4" w:rsidP="002D7DC4">
      <w:pPr>
        <w:rPr>
          <w:rFonts w:ascii="Calibri" w:hAnsi="Calibri" w:cs="Calibri"/>
          <w:b/>
          <w:bCs/>
          <w:sz w:val="22"/>
          <w:szCs w:val="22"/>
          <w:lang w:val="fr-CA"/>
        </w:rPr>
      </w:pPr>
    </w:p>
    <w:p w14:paraId="495B2DFA" w14:textId="77777777" w:rsidR="002D7DC4" w:rsidRPr="00A9001D" w:rsidRDefault="002D7DC4" w:rsidP="002D7DC4">
      <w:pPr>
        <w:rPr>
          <w:rFonts w:ascii="Calibri" w:hAnsi="Calibri" w:cs="Calibri"/>
          <w:sz w:val="22"/>
          <w:szCs w:val="22"/>
        </w:rPr>
      </w:pPr>
      <w:r w:rsidRPr="00A9001D">
        <w:rPr>
          <w:rFonts w:ascii="Calibri" w:hAnsi="Calibri" w:cs="Calibri"/>
          <w:b/>
          <w:bCs/>
          <w:sz w:val="22"/>
          <w:szCs w:val="22"/>
        </w:rPr>
        <w:t>QUALIFICATIONS</w:t>
      </w:r>
    </w:p>
    <w:p w14:paraId="49FF9A13" w14:textId="77777777" w:rsidR="002D7DC4" w:rsidRPr="00A9001D" w:rsidRDefault="002D7DC4" w:rsidP="002D7DC4">
      <w:pPr>
        <w:ind w:right="-432"/>
        <w:rPr>
          <w:rFonts w:ascii="Calibri" w:hAnsi="Calibri" w:cs="Calibri"/>
          <w:sz w:val="22"/>
          <w:szCs w:val="22"/>
        </w:rPr>
      </w:pPr>
      <w:r w:rsidRPr="00A9001D">
        <w:rPr>
          <w:rFonts w:ascii="Calibri" w:hAnsi="Calibri" w:cs="Calibri"/>
          <w:sz w:val="22"/>
          <w:szCs w:val="22"/>
        </w:rPr>
        <w:tab/>
      </w:r>
      <w:r w:rsidRPr="00A9001D">
        <w:rPr>
          <w:rFonts w:ascii="Calibri" w:hAnsi="Calibri" w:cs="Calibri"/>
          <w:sz w:val="22"/>
          <w:szCs w:val="22"/>
        </w:rPr>
        <w:tab/>
      </w:r>
      <w:r w:rsidRPr="00A9001D">
        <w:rPr>
          <w:rFonts w:ascii="Calibri" w:hAnsi="Calibri" w:cs="Calibri"/>
          <w:sz w:val="22"/>
          <w:szCs w:val="22"/>
        </w:rPr>
        <w:tab/>
      </w:r>
    </w:p>
    <w:p w14:paraId="3A35F846" w14:textId="77777777" w:rsidR="00A9001D" w:rsidRPr="00A9001D" w:rsidRDefault="00A9001D" w:rsidP="00A9001D">
      <w:pPr>
        <w:numPr>
          <w:ilvl w:val="0"/>
          <w:numId w:val="41"/>
        </w:numPr>
        <w:ind w:right="-432"/>
        <w:rPr>
          <w:rFonts w:ascii="Calibri" w:hAnsi="Calibri" w:cs="Calibri"/>
          <w:sz w:val="22"/>
          <w:szCs w:val="22"/>
          <w:lang w:val="fr-CA"/>
        </w:rPr>
      </w:pPr>
      <w:r w:rsidRPr="00A9001D">
        <w:rPr>
          <w:rFonts w:ascii="Calibri" w:hAnsi="Calibri" w:cs="Calibri"/>
          <w:sz w:val="22"/>
          <w:szCs w:val="22"/>
          <w:lang w:val="fr-CA"/>
        </w:rPr>
        <w:t>Doctorat dans un domaine pertinent (obtenu au cours des sept dernières années) (essentiel)</w:t>
      </w:r>
    </w:p>
    <w:p w14:paraId="438260A8" w14:textId="783C1619" w:rsidR="00A9001D" w:rsidRPr="00A9001D" w:rsidRDefault="00A9001D" w:rsidP="00A9001D">
      <w:pPr>
        <w:numPr>
          <w:ilvl w:val="0"/>
          <w:numId w:val="41"/>
        </w:numPr>
        <w:ind w:right="-432"/>
        <w:rPr>
          <w:rFonts w:ascii="Calibri" w:hAnsi="Calibri" w:cs="Calibri"/>
          <w:sz w:val="22"/>
          <w:szCs w:val="22"/>
          <w:lang w:val="fr-CA"/>
        </w:rPr>
      </w:pPr>
      <w:r w:rsidRPr="6534FD67">
        <w:rPr>
          <w:rFonts w:ascii="Calibri" w:hAnsi="Calibri" w:cs="Calibri"/>
          <w:sz w:val="22"/>
          <w:szCs w:val="22"/>
          <w:lang w:val="fr-CA"/>
        </w:rPr>
        <w:t xml:space="preserve">Expérience approfondie </w:t>
      </w:r>
      <w:r w:rsidR="054A9C89" w:rsidRPr="6534FD67">
        <w:rPr>
          <w:rFonts w:ascii="Calibri" w:hAnsi="Calibri" w:cs="Calibri"/>
          <w:sz w:val="22"/>
          <w:szCs w:val="22"/>
          <w:lang w:val="fr-CA"/>
        </w:rPr>
        <w:t xml:space="preserve">des techniques de laboratoire en biologie moléculaire (essentielle) </w:t>
      </w:r>
    </w:p>
    <w:p w14:paraId="7BC2F4F4" w14:textId="77777777" w:rsidR="00A9001D" w:rsidRPr="00A9001D" w:rsidRDefault="00A9001D" w:rsidP="00A9001D">
      <w:pPr>
        <w:numPr>
          <w:ilvl w:val="0"/>
          <w:numId w:val="41"/>
        </w:numPr>
        <w:ind w:right="-432"/>
        <w:rPr>
          <w:rFonts w:ascii="Calibri" w:hAnsi="Calibri" w:cs="Calibri"/>
          <w:sz w:val="22"/>
          <w:szCs w:val="22"/>
          <w:lang w:val="fr-CA"/>
        </w:rPr>
      </w:pPr>
      <w:r w:rsidRPr="00A9001D">
        <w:rPr>
          <w:rFonts w:ascii="Calibri" w:hAnsi="Calibri" w:cs="Calibri"/>
          <w:sz w:val="22"/>
          <w:szCs w:val="22"/>
          <w:lang w:val="fr-CA"/>
        </w:rPr>
        <w:t xml:space="preserve">Expérience en </w:t>
      </w:r>
      <w:proofErr w:type="spellStart"/>
      <w:r w:rsidRPr="00A9001D">
        <w:rPr>
          <w:rFonts w:ascii="Calibri" w:hAnsi="Calibri" w:cs="Calibri"/>
          <w:sz w:val="22"/>
          <w:szCs w:val="22"/>
          <w:lang w:val="fr-CA"/>
        </w:rPr>
        <w:t>bioinformatique</w:t>
      </w:r>
      <w:proofErr w:type="spellEnd"/>
      <w:r w:rsidRPr="00A9001D">
        <w:rPr>
          <w:rFonts w:ascii="Calibri" w:hAnsi="Calibri" w:cs="Calibri"/>
          <w:sz w:val="22"/>
          <w:szCs w:val="22"/>
          <w:lang w:val="fr-CA"/>
        </w:rPr>
        <w:t xml:space="preserve"> (un atout)</w:t>
      </w:r>
    </w:p>
    <w:p w14:paraId="013C3260" w14:textId="77777777" w:rsidR="00A9001D" w:rsidRPr="00A9001D" w:rsidRDefault="00A9001D" w:rsidP="00A9001D">
      <w:pPr>
        <w:numPr>
          <w:ilvl w:val="0"/>
          <w:numId w:val="41"/>
        </w:numPr>
        <w:ind w:right="-432"/>
        <w:rPr>
          <w:rFonts w:ascii="Calibri" w:hAnsi="Calibri" w:cs="Calibri"/>
          <w:sz w:val="22"/>
          <w:szCs w:val="22"/>
          <w:lang w:val="fr-CA"/>
        </w:rPr>
      </w:pPr>
      <w:r w:rsidRPr="00A9001D">
        <w:rPr>
          <w:rFonts w:ascii="Calibri" w:hAnsi="Calibri" w:cs="Calibri"/>
          <w:sz w:val="22"/>
          <w:szCs w:val="22"/>
          <w:lang w:val="fr-CA"/>
        </w:rPr>
        <w:t>Formation en génétique, en biologie moléculaire ou en biologie cellulaire (essentielle)</w:t>
      </w:r>
    </w:p>
    <w:p w14:paraId="7D65388E" w14:textId="5C8AB4AA" w:rsidR="00A9001D" w:rsidRPr="00A9001D" w:rsidRDefault="00A9001D" w:rsidP="00A9001D">
      <w:pPr>
        <w:numPr>
          <w:ilvl w:val="0"/>
          <w:numId w:val="41"/>
        </w:numPr>
        <w:ind w:right="-432"/>
        <w:rPr>
          <w:rFonts w:ascii="Calibri" w:hAnsi="Calibri" w:cs="Calibri"/>
          <w:sz w:val="22"/>
          <w:szCs w:val="22"/>
          <w:lang w:val="fr-CA"/>
        </w:rPr>
      </w:pPr>
      <w:r w:rsidRPr="6534FD67">
        <w:rPr>
          <w:rFonts w:ascii="Calibri" w:hAnsi="Calibri" w:cs="Calibri"/>
          <w:sz w:val="22"/>
          <w:szCs w:val="22"/>
          <w:lang w:val="fr-CA"/>
        </w:rPr>
        <w:t>Créativité, grand sens de l’autonomie et</w:t>
      </w:r>
      <w:r w:rsidR="558C12AE" w:rsidRPr="6534FD67">
        <w:rPr>
          <w:rFonts w:ascii="Calibri" w:hAnsi="Calibri" w:cs="Calibri"/>
          <w:sz w:val="22"/>
          <w:szCs w:val="22"/>
          <w:lang w:val="fr-CA"/>
        </w:rPr>
        <w:t xml:space="preserve"> </w:t>
      </w:r>
      <w:r w:rsidRPr="6534FD67">
        <w:rPr>
          <w:rFonts w:ascii="Calibri" w:hAnsi="Calibri" w:cs="Calibri"/>
          <w:sz w:val="22"/>
          <w:szCs w:val="22"/>
          <w:lang w:val="fr-CA"/>
        </w:rPr>
        <w:t>capacité à assumer un rôle de chef (essentiel</w:t>
      </w:r>
      <w:r w:rsidR="007C0789">
        <w:rPr>
          <w:rFonts w:ascii="Calibri" w:hAnsi="Calibri" w:cs="Calibri"/>
          <w:sz w:val="22"/>
          <w:szCs w:val="22"/>
          <w:lang w:val="fr-CA"/>
        </w:rPr>
        <w:t>le</w:t>
      </w:r>
      <w:r w:rsidRPr="6534FD67">
        <w:rPr>
          <w:rFonts w:ascii="Calibri" w:hAnsi="Calibri" w:cs="Calibri"/>
          <w:sz w:val="22"/>
          <w:szCs w:val="22"/>
          <w:lang w:val="fr-CA"/>
        </w:rPr>
        <w:t>)</w:t>
      </w:r>
    </w:p>
    <w:p w14:paraId="2F379BD2" w14:textId="271EA5DD" w:rsidR="00A9001D" w:rsidRPr="00A9001D" w:rsidRDefault="00A9001D" w:rsidP="00A9001D">
      <w:pPr>
        <w:numPr>
          <w:ilvl w:val="0"/>
          <w:numId w:val="41"/>
        </w:numPr>
        <w:ind w:right="-432"/>
        <w:rPr>
          <w:rFonts w:ascii="Calibri" w:hAnsi="Calibri" w:cs="Calibri"/>
          <w:sz w:val="22"/>
          <w:szCs w:val="22"/>
          <w:lang w:val="fr-CA"/>
        </w:rPr>
      </w:pPr>
      <w:r w:rsidRPr="00A9001D">
        <w:rPr>
          <w:rFonts w:ascii="Calibri" w:hAnsi="Calibri" w:cs="Calibri"/>
          <w:sz w:val="22"/>
          <w:szCs w:val="22"/>
          <w:lang w:val="fr-CA"/>
        </w:rPr>
        <w:t>Excellentes compétences en communication, en collaboration et en organisation (essentielle)</w:t>
      </w:r>
    </w:p>
    <w:p w14:paraId="43F4E6E9" w14:textId="77777777" w:rsidR="002D7DC4" w:rsidRPr="00A9001D" w:rsidRDefault="002D7DC4" w:rsidP="002D7DC4">
      <w:pPr>
        <w:ind w:right="-432"/>
        <w:rPr>
          <w:rFonts w:ascii="Calibri" w:hAnsi="Calibri" w:cs="Calibri"/>
          <w:sz w:val="22"/>
          <w:szCs w:val="22"/>
          <w:lang w:val="fr-CA"/>
        </w:rPr>
      </w:pPr>
    </w:p>
    <w:p w14:paraId="254B53E9" w14:textId="77777777" w:rsidR="002D7DC4" w:rsidRPr="00A9001D" w:rsidRDefault="002D7DC4" w:rsidP="002D7DC4">
      <w:pPr>
        <w:pStyle w:val="BodyText"/>
        <w:tabs>
          <w:tab w:val="left" w:pos="2160"/>
        </w:tabs>
        <w:jc w:val="both"/>
        <w:rPr>
          <w:rFonts w:ascii="Calibri" w:hAnsi="Calibri" w:cs="Calibri"/>
          <w:b/>
          <w:bCs/>
        </w:rPr>
      </w:pPr>
      <w:r w:rsidRPr="00A9001D">
        <w:rPr>
          <w:rFonts w:ascii="Calibri" w:hAnsi="Calibri" w:cs="Calibri"/>
          <w:b/>
          <w:bCs/>
        </w:rPr>
        <w:t xml:space="preserve">CONDITIONS DE TRAVAIL </w:t>
      </w:r>
    </w:p>
    <w:p w14:paraId="55DECE43" w14:textId="77777777" w:rsidR="002D7DC4" w:rsidRPr="00A9001D" w:rsidRDefault="002D7DC4" w:rsidP="002D7DC4">
      <w:pPr>
        <w:pStyle w:val="BodyText"/>
        <w:tabs>
          <w:tab w:val="left" w:pos="2160"/>
        </w:tabs>
        <w:jc w:val="both"/>
        <w:rPr>
          <w:rFonts w:ascii="Calibri" w:hAnsi="Calibri" w:cs="Calibri"/>
          <w:b/>
          <w:bCs/>
        </w:rPr>
      </w:pPr>
    </w:p>
    <w:p w14:paraId="47196B8E" w14:textId="77777777" w:rsidR="00A9001D" w:rsidRPr="00A9001D" w:rsidRDefault="00A9001D" w:rsidP="00A9001D">
      <w:pPr>
        <w:numPr>
          <w:ilvl w:val="0"/>
          <w:numId w:val="42"/>
        </w:numPr>
        <w:tabs>
          <w:tab w:val="left" w:pos="2160"/>
        </w:tabs>
        <w:rPr>
          <w:rFonts w:ascii="Calibri" w:hAnsi="Calibri" w:cs="Calibri"/>
          <w:sz w:val="22"/>
          <w:szCs w:val="22"/>
          <w:lang w:val="fr-CA"/>
        </w:rPr>
      </w:pPr>
      <w:r w:rsidRPr="00A9001D">
        <w:rPr>
          <w:rFonts w:ascii="Calibri" w:hAnsi="Calibri" w:cs="Calibri"/>
          <w:sz w:val="22"/>
          <w:szCs w:val="22"/>
          <w:lang w:val="fr-CA"/>
        </w:rPr>
        <w:t>Capacité à travailler dans un environnement dynamique et souvent mouvementé, et à composer efficacement avec plusieurs priorités concurrentes</w:t>
      </w:r>
    </w:p>
    <w:p w14:paraId="353FFBC8" w14:textId="77777777" w:rsidR="00A9001D" w:rsidRPr="00A9001D" w:rsidRDefault="00A9001D" w:rsidP="00A9001D">
      <w:pPr>
        <w:numPr>
          <w:ilvl w:val="0"/>
          <w:numId w:val="42"/>
        </w:numPr>
        <w:tabs>
          <w:tab w:val="left" w:pos="2160"/>
        </w:tabs>
        <w:rPr>
          <w:rFonts w:ascii="Calibri" w:hAnsi="Calibri" w:cs="Calibri"/>
          <w:sz w:val="22"/>
          <w:szCs w:val="22"/>
          <w:lang w:val="fr-CA"/>
        </w:rPr>
      </w:pPr>
      <w:r w:rsidRPr="00A9001D">
        <w:rPr>
          <w:rFonts w:ascii="Calibri" w:hAnsi="Calibri" w:cs="Calibri"/>
          <w:sz w:val="22"/>
          <w:szCs w:val="22"/>
          <w:lang w:val="fr-CA"/>
        </w:rPr>
        <w:t>Environnement de travail hybride à l’Institut de recherche du CHEO et au Laboratoire de génétique</w:t>
      </w:r>
    </w:p>
    <w:p w14:paraId="72AAEF49" w14:textId="77777777" w:rsidR="00A9001D" w:rsidRPr="0023597E" w:rsidRDefault="00A9001D" w:rsidP="0023597E">
      <w:pPr>
        <w:numPr>
          <w:ilvl w:val="0"/>
          <w:numId w:val="42"/>
        </w:numPr>
        <w:tabs>
          <w:tab w:val="left" w:pos="2160"/>
        </w:tabs>
        <w:spacing w:line="259" w:lineRule="auto"/>
        <w:rPr>
          <w:rFonts w:ascii="Calibri" w:eastAsia="Calibri" w:hAnsi="Calibri" w:cs="Calibri"/>
          <w:sz w:val="22"/>
          <w:szCs w:val="22"/>
          <w:lang w:val="fr-CA"/>
        </w:rPr>
      </w:pPr>
      <w:r w:rsidRPr="6534FD67">
        <w:rPr>
          <w:rFonts w:ascii="Calibri" w:hAnsi="Calibri" w:cs="Calibri"/>
          <w:sz w:val="22"/>
          <w:szCs w:val="22"/>
          <w:lang w:val="fr-CA"/>
        </w:rPr>
        <w:t xml:space="preserve">Capacité de </w:t>
      </w:r>
      <w:r w:rsidRPr="0023597E">
        <w:rPr>
          <w:rFonts w:ascii="Calibri" w:eastAsia="Calibri" w:hAnsi="Calibri" w:cs="Calibri"/>
          <w:sz w:val="22"/>
          <w:szCs w:val="22"/>
          <w:lang w:val="fr-CA"/>
        </w:rPr>
        <w:t>travailler</w:t>
      </w:r>
      <w:r w:rsidRPr="6534FD67">
        <w:rPr>
          <w:rFonts w:ascii="Calibri" w:hAnsi="Calibri" w:cs="Calibri"/>
          <w:sz w:val="22"/>
          <w:szCs w:val="22"/>
          <w:lang w:val="fr-CA"/>
        </w:rPr>
        <w:t xml:space="preserve"> aussi bien en équipe que de façon autonome</w:t>
      </w:r>
    </w:p>
    <w:p w14:paraId="13EE4E85" w14:textId="77777777" w:rsidR="007C51B8" w:rsidRPr="00A9001D" w:rsidRDefault="007C51B8" w:rsidP="007C51B8">
      <w:pPr>
        <w:tabs>
          <w:tab w:val="left" w:pos="2160"/>
        </w:tabs>
        <w:rPr>
          <w:rFonts w:ascii="Calibri" w:eastAsia="Calibri" w:hAnsi="Calibri" w:cs="Calibri"/>
          <w:b/>
          <w:sz w:val="22"/>
          <w:szCs w:val="22"/>
          <w:lang w:val="fr-CA"/>
        </w:rPr>
      </w:pPr>
    </w:p>
    <w:p w14:paraId="3846FD1D" w14:textId="77777777" w:rsidR="007C51B8" w:rsidRPr="00A9001D" w:rsidRDefault="007C51B8" w:rsidP="007C51B8">
      <w:pPr>
        <w:tabs>
          <w:tab w:val="left" w:pos="2160"/>
        </w:tabs>
        <w:rPr>
          <w:rFonts w:ascii="Calibri" w:eastAsia="Calibri" w:hAnsi="Calibri" w:cs="Calibri"/>
          <w:b/>
          <w:sz w:val="22"/>
          <w:szCs w:val="22"/>
          <w:lang w:val="fr-CA"/>
        </w:rPr>
      </w:pPr>
      <w:r w:rsidRPr="00A9001D">
        <w:rPr>
          <w:rFonts w:ascii="Calibri" w:eastAsia="Calibri" w:hAnsi="Calibri" w:cs="Calibri"/>
          <w:b/>
          <w:sz w:val="22"/>
          <w:szCs w:val="22"/>
          <w:lang w:val="fr-CA"/>
        </w:rPr>
        <w:t>AUTRES EXIGENCES</w:t>
      </w:r>
    </w:p>
    <w:p w14:paraId="16690F3D" w14:textId="77777777" w:rsidR="007C51B8" w:rsidRPr="00A9001D" w:rsidRDefault="007C51B8" w:rsidP="007C51B8">
      <w:pPr>
        <w:tabs>
          <w:tab w:val="left" w:pos="2160"/>
        </w:tabs>
        <w:rPr>
          <w:rFonts w:ascii="Calibri" w:eastAsia="Calibri" w:hAnsi="Calibri" w:cs="Calibri"/>
          <w:b/>
          <w:sz w:val="22"/>
          <w:szCs w:val="22"/>
          <w:lang w:val="fr-CA"/>
        </w:rPr>
      </w:pPr>
    </w:p>
    <w:p w14:paraId="577A587F" w14:textId="75AC17A3" w:rsidR="007C51B8" w:rsidRPr="00A9001D" w:rsidRDefault="007C51B8" w:rsidP="6534FD67">
      <w:pPr>
        <w:numPr>
          <w:ilvl w:val="0"/>
          <w:numId w:val="24"/>
        </w:numPr>
        <w:tabs>
          <w:tab w:val="num" w:pos="360"/>
          <w:tab w:val="left" w:pos="2160"/>
        </w:tabs>
        <w:rPr>
          <w:rFonts w:ascii="Calibri" w:hAnsi="Calibri" w:cs="Calibri"/>
          <w:sz w:val="22"/>
          <w:szCs w:val="22"/>
          <w:lang w:val="fr-CA"/>
        </w:rPr>
      </w:pPr>
      <w:r w:rsidRPr="6534FD67">
        <w:rPr>
          <w:rFonts w:ascii="Calibri" w:hAnsi="Calibri" w:cs="Calibri"/>
          <w:sz w:val="22"/>
          <w:szCs w:val="22"/>
          <w:lang w:val="fr-CA"/>
        </w:rPr>
        <w:t>Autorisation de travailler au Canada.</w:t>
      </w:r>
    </w:p>
    <w:p w14:paraId="0BA1E8F7" w14:textId="1E354469" w:rsidR="007C51B8" w:rsidRPr="00A9001D" w:rsidRDefault="007C51B8" w:rsidP="0023597E">
      <w:pPr>
        <w:numPr>
          <w:ilvl w:val="0"/>
          <w:numId w:val="24"/>
        </w:numPr>
        <w:tabs>
          <w:tab w:val="num" w:pos="360"/>
          <w:tab w:val="left" w:pos="2160"/>
        </w:tabs>
        <w:spacing w:line="259" w:lineRule="auto"/>
        <w:rPr>
          <w:rFonts w:ascii="Calibri" w:hAnsi="Calibri" w:cs="Calibri"/>
          <w:sz w:val="22"/>
          <w:szCs w:val="22"/>
          <w:lang w:val="fr-CA"/>
        </w:rPr>
      </w:pPr>
      <w:r w:rsidRPr="6534FD67">
        <w:rPr>
          <w:rFonts w:ascii="Calibri" w:hAnsi="Calibri" w:cs="Calibri"/>
          <w:sz w:val="22"/>
          <w:szCs w:val="22"/>
          <w:lang w:val="fr-CA"/>
        </w:rPr>
        <w:t>Conformité aux exigences de CHEO RI en matière de santé au travail, de vaccination et de surveillance de la santé, telles qu'elles s'appliquent au rôle et à l'environnement de travail.</w:t>
      </w:r>
    </w:p>
    <w:p w14:paraId="5D7303A0" w14:textId="77777777" w:rsidR="007C51B8" w:rsidRPr="00A9001D" w:rsidRDefault="007C51B8" w:rsidP="007C51B8">
      <w:pPr>
        <w:numPr>
          <w:ilvl w:val="0"/>
          <w:numId w:val="24"/>
        </w:numPr>
        <w:tabs>
          <w:tab w:val="num" w:pos="360"/>
          <w:tab w:val="left" w:pos="2160"/>
        </w:tabs>
        <w:rPr>
          <w:rFonts w:ascii="Calibri" w:hAnsi="Calibri" w:cs="Calibri"/>
          <w:bCs/>
          <w:sz w:val="22"/>
          <w:szCs w:val="22"/>
          <w:lang w:val="fr-CA"/>
        </w:rPr>
      </w:pPr>
      <w:r w:rsidRPr="00A9001D">
        <w:rPr>
          <w:rFonts w:ascii="Calibri" w:hAnsi="Calibri" w:cs="Calibri"/>
          <w:bCs/>
          <w:sz w:val="22"/>
          <w:szCs w:val="22"/>
          <w:lang w:val="fr-CA"/>
        </w:rPr>
        <w:t>Réalisation d'un contrôle des antécédents judiciaires, conformément aux exigences institutionnelles et réglementaires.</w:t>
      </w:r>
    </w:p>
    <w:p w14:paraId="205EFE4C" w14:textId="77777777" w:rsidR="007C51B8" w:rsidRPr="00A9001D" w:rsidRDefault="007C51B8" w:rsidP="007C51B8">
      <w:pPr>
        <w:tabs>
          <w:tab w:val="num" w:pos="360"/>
          <w:tab w:val="left" w:pos="2160"/>
        </w:tabs>
        <w:ind w:left="720"/>
        <w:rPr>
          <w:rFonts w:ascii="Calibri" w:eastAsia="Calibri" w:hAnsi="Calibri" w:cs="Calibri"/>
          <w:bCs/>
          <w:sz w:val="22"/>
          <w:szCs w:val="22"/>
          <w:lang w:val="fr-CA"/>
        </w:rPr>
      </w:pPr>
    </w:p>
    <w:p w14:paraId="774E7608" w14:textId="77777777" w:rsidR="007C51B8" w:rsidRPr="00A9001D" w:rsidRDefault="007C51B8" w:rsidP="007C51B8">
      <w:pPr>
        <w:tabs>
          <w:tab w:val="left" w:pos="2160"/>
        </w:tabs>
        <w:rPr>
          <w:rFonts w:ascii="Calibri" w:eastAsia="Calibri" w:hAnsi="Calibri" w:cs="Calibri"/>
          <w:b/>
          <w:bCs/>
          <w:sz w:val="22"/>
          <w:szCs w:val="22"/>
          <w:u w:val="single"/>
          <w:lang w:val="fr-CA"/>
        </w:rPr>
      </w:pPr>
      <w:r w:rsidRPr="00A9001D">
        <w:rPr>
          <w:rFonts w:ascii="Calibri" w:eastAsia="Calibri" w:hAnsi="Calibri" w:cs="Calibri"/>
          <w:b/>
          <w:sz w:val="22"/>
          <w:szCs w:val="22"/>
          <w:u w:val="single"/>
          <w:lang w:val="fr-CA"/>
        </w:rPr>
        <w:t>POUR POSTULER</w:t>
      </w:r>
    </w:p>
    <w:p w14:paraId="18131B9A" w14:textId="77777777" w:rsidR="007C51B8" w:rsidRPr="00A9001D" w:rsidRDefault="007C51B8" w:rsidP="007C51B8">
      <w:pPr>
        <w:tabs>
          <w:tab w:val="left" w:pos="2160"/>
        </w:tabs>
        <w:rPr>
          <w:rFonts w:ascii="Calibri" w:eastAsia="Calibri" w:hAnsi="Calibri" w:cs="Calibri"/>
          <w:b/>
          <w:i/>
          <w:iCs/>
          <w:sz w:val="22"/>
          <w:szCs w:val="22"/>
          <w:lang w:val="fr-CA"/>
        </w:rPr>
      </w:pPr>
    </w:p>
    <w:p w14:paraId="30169ED0" w14:textId="6203AC67" w:rsidR="007C51B8" w:rsidRPr="00A9001D" w:rsidRDefault="007C51B8" w:rsidP="007C51B8">
      <w:pPr>
        <w:tabs>
          <w:tab w:val="left" w:pos="2160"/>
        </w:tabs>
        <w:rPr>
          <w:rFonts w:ascii="Calibri" w:eastAsia="Calibri" w:hAnsi="Calibri" w:cs="Calibri"/>
          <w:bCs/>
          <w:sz w:val="22"/>
          <w:szCs w:val="22"/>
          <w:lang w:val="fr-CA"/>
        </w:rPr>
      </w:pPr>
      <w:r w:rsidRPr="00A9001D">
        <w:rPr>
          <w:rFonts w:ascii="Calibri" w:eastAsia="Calibri" w:hAnsi="Calibri" w:cs="Calibri"/>
          <w:bCs/>
          <w:sz w:val="22"/>
          <w:szCs w:val="22"/>
          <w:lang w:val="fr-CA"/>
        </w:rPr>
        <w:t xml:space="preserve">Veuillez envoyer un CV complet et une lettre de présentation à </w:t>
      </w:r>
      <w:r w:rsidR="00222A6F" w:rsidRPr="00A9001D">
        <w:rPr>
          <w:rFonts w:ascii="Calibri" w:eastAsia="Calibri" w:hAnsi="Calibri" w:cs="Calibri"/>
          <w:bCs/>
          <w:sz w:val="22"/>
          <w:szCs w:val="22"/>
          <w:lang w:val="fr-CA"/>
        </w:rPr>
        <w:t>Hanh Dao</w:t>
      </w:r>
      <w:r w:rsidRPr="00A9001D">
        <w:rPr>
          <w:rFonts w:ascii="Calibri" w:hAnsi="Calibri" w:cs="Calibri"/>
          <w:bCs/>
          <w:sz w:val="22"/>
          <w:szCs w:val="22"/>
          <w:lang w:val="fr-CA"/>
        </w:rPr>
        <w:t>,</w:t>
      </w:r>
      <w:r w:rsidRPr="00A9001D">
        <w:rPr>
          <w:rFonts w:ascii="Calibri" w:eastAsia="Calibri" w:hAnsi="Calibri" w:cs="Calibri"/>
          <w:bCs/>
          <w:sz w:val="22"/>
          <w:szCs w:val="22"/>
          <w:lang w:val="fr-CA"/>
        </w:rPr>
        <w:t xml:space="preserve"> par courriel à </w:t>
      </w:r>
      <w:hyperlink r:id="rId14" w:history="1">
        <w:r w:rsidR="00222A6F" w:rsidRPr="00A9001D">
          <w:rPr>
            <w:rStyle w:val="Hyperlink"/>
            <w:rFonts w:ascii="Calibri" w:eastAsia="Calibri" w:hAnsi="Calibri" w:cs="Calibri"/>
            <w:bCs/>
            <w:sz w:val="22"/>
            <w:szCs w:val="22"/>
            <w:lang w:val="fr-CA"/>
          </w:rPr>
          <w:t>hdao@cheo.on.ca</w:t>
        </w:r>
      </w:hyperlink>
      <w:r w:rsidRPr="00A9001D">
        <w:rPr>
          <w:rFonts w:ascii="Calibri" w:eastAsia="Calibri" w:hAnsi="Calibri" w:cs="Calibri"/>
          <w:bCs/>
          <w:sz w:val="22"/>
          <w:szCs w:val="22"/>
          <w:lang w:val="fr-CA"/>
        </w:rPr>
        <w:t>.</w:t>
      </w:r>
      <w:r w:rsidRPr="00A9001D">
        <w:rPr>
          <w:rFonts w:ascii="Calibri" w:hAnsi="Calibri" w:cs="Calibri"/>
          <w:sz w:val="22"/>
          <w:szCs w:val="22"/>
          <w:lang w:val="fr-CA"/>
        </w:rPr>
        <w:t xml:space="preserve"> </w:t>
      </w:r>
    </w:p>
    <w:p w14:paraId="6ED7706B" w14:textId="77777777" w:rsidR="007C51B8" w:rsidRPr="00A9001D" w:rsidRDefault="007C51B8" w:rsidP="007C51B8">
      <w:pPr>
        <w:widowControl w:val="0"/>
        <w:tabs>
          <w:tab w:val="left" w:pos="-1080"/>
          <w:tab w:val="left" w:pos="-720"/>
          <w:tab w:val="left" w:pos="0"/>
        </w:tabs>
        <w:rPr>
          <w:rFonts w:ascii="Calibri" w:eastAsia="Calibri" w:hAnsi="Calibri" w:cs="Calibri"/>
          <w:sz w:val="22"/>
          <w:szCs w:val="22"/>
          <w:lang w:val="fr-CA"/>
        </w:rPr>
      </w:pPr>
    </w:p>
    <w:p w14:paraId="5A00B76C" w14:textId="77777777" w:rsidR="007C51B8" w:rsidRPr="00A9001D" w:rsidRDefault="007C51B8" w:rsidP="007C51B8">
      <w:pPr>
        <w:widowControl w:val="0"/>
        <w:tabs>
          <w:tab w:val="left" w:pos="-1080"/>
          <w:tab w:val="left" w:pos="-720"/>
          <w:tab w:val="left" w:pos="0"/>
        </w:tabs>
        <w:rPr>
          <w:rFonts w:ascii="Calibri" w:hAnsi="Calibri" w:cs="Calibri"/>
          <w:snapToGrid w:val="0"/>
          <w:sz w:val="22"/>
          <w:szCs w:val="22"/>
          <w:lang w:val="fr-CA"/>
        </w:rPr>
      </w:pPr>
      <w:r w:rsidRPr="00A9001D">
        <w:rPr>
          <w:rFonts w:ascii="Calibri" w:hAnsi="Calibri" w:cs="Calibri"/>
          <w:iCs/>
          <w:color w:val="000000"/>
          <w:kern w:val="24"/>
          <w:sz w:val="22"/>
          <w:szCs w:val="22"/>
          <w:lang w:val="fr-CA"/>
        </w:rPr>
        <w:t xml:space="preserve">L’Institut de recherche de CHEO valorise la diversité et est un employeur qui souscrit au principe de l’égalité d’accès. Nous nous engageons à fournir un environnement de travail inclusif et sans obstacle, en commençant par le processus d’embauche, et nous sommes heureux de recevoir les demandes de tous les candidats qualifiés. </w:t>
      </w:r>
      <w:r w:rsidRPr="00A9001D">
        <w:rPr>
          <w:rFonts w:ascii="Calibri" w:hAnsi="Calibri" w:cs="Calibri"/>
          <w:iCs/>
          <w:kern w:val="24"/>
          <w:sz w:val="22"/>
          <w:szCs w:val="22"/>
          <w:lang w:val="fr-CA"/>
        </w:rPr>
        <w:t xml:space="preserve">Les candidats qui auront besoin de mesures d’adaptation durant le processus de demande d’emploi sont priés d’envoyer un courriel aux Ressources humaines, conformément à la Loi sur l’accessibilité pour les personnes handicapées de l’Ontario à l’adresse suivante : </w:t>
      </w:r>
      <w:hyperlink w:history="1">
        <w:r w:rsidRPr="00A9001D">
          <w:rPr>
            <w:rFonts w:ascii="Calibri" w:hAnsi="Calibri" w:cs="Calibri"/>
            <w:iCs/>
            <w:color w:val="000000"/>
            <w:kern w:val="24"/>
            <w:sz w:val="22"/>
            <w:szCs w:val="22"/>
            <w:u w:val="single"/>
            <w:lang w:val="fr-CA"/>
          </w:rPr>
          <w:t>researchhr@cheo.on.ca</w:t>
        </w:r>
      </w:hyperlink>
      <w:r w:rsidRPr="00A9001D">
        <w:rPr>
          <w:rFonts w:ascii="Calibri" w:hAnsi="Calibri" w:cs="Calibri"/>
          <w:iCs/>
          <w:kern w:val="24"/>
          <w:sz w:val="22"/>
          <w:szCs w:val="22"/>
          <w:lang w:val="fr-CA"/>
        </w:rPr>
        <w:t>.</w:t>
      </w:r>
    </w:p>
    <w:p w14:paraId="6889A27E" w14:textId="77777777" w:rsidR="007C51B8" w:rsidRPr="00A9001D" w:rsidRDefault="007C51B8" w:rsidP="007C51B8">
      <w:pPr>
        <w:widowControl w:val="0"/>
        <w:tabs>
          <w:tab w:val="left" w:pos="-1080"/>
          <w:tab w:val="left" w:pos="-720"/>
          <w:tab w:val="left" w:pos="0"/>
        </w:tabs>
        <w:rPr>
          <w:rFonts w:ascii="Calibri" w:hAnsi="Calibri" w:cs="Calibri"/>
          <w:sz w:val="22"/>
          <w:szCs w:val="22"/>
          <w:lang w:val="fr-CA"/>
        </w:rPr>
      </w:pPr>
    </w:p>
    <w:p w14:paraId="032BAA12" w14:textId="1139DEF7" w:rsidR="007C51B8" w:rsidRPr="00A9001D" w:rsidRDefault="007C51B8" w:rsidP="6534FD67">
      <w:pPr>
        <w:rPr>
          <w:rFonts w:ascii="Calibri" w:hAnsi="Calibri" w:cs="Calibri"/>
          <w:color w:val="000000"/>
          <w:kern w:val="24"/>
          <w:sz w:val="22"/>
          <w:szCs w:val="22"/>
          <w:lang w:val="fr-CA"/>
        </w:rPr>
      </w:pPr>
      <w:r w:rsidRPr="6534FD67">
        <w:rPr>
          <w:rFonts w:ascii="Calibri" w:hAnsi="Calibri" w:cs="Calibri"/>
          <w:color w:val="000000" w:themeColor="text1"/>
          <w:sz w:val="22"/>
          <w:szCs w:val="22"/>
          <w:lang w:val="fr-CA"/>
        </w:rPr>
        <w:lastRenderedPageBreak/>
        <w:t xml:space="preserve">L’Institut de recherche de CHEO cherche à accroître l’équité, la diversité et l’inclusion dans toutes ses activités, y compris la recherche, l’éducation et l’avancement de carrière, les partenariats avec les patients, les familles et les donateurs. Nous accordons de l’importance aux parcours de carrière et aux perspectives diversifiées et non traditionnelles et nous valorisons les compétences telles que la résilience, la collaboration et l’établissement de relations. Nous invitons les membres des minorités racialisées, les peuples autochtones, les personnes handicapées, les personnes ayant des orientations sexuelles minoritaires et des identités de genre ainsi que les autres personnes qui possèdent les compétences et les connaissances nécessaires à présenter leur demande afin de collaborer de manière productive avec des communautés diverses. </w:t>
      </w:r>
    </w:p>
    <w:p w14:paraId="3D283667" w14:textId="77777777" w:rsidR="007C51B8" w:rsidRPr="00A9001D" w:rsidRDefault="007C51B8" w:rsidP="007C51B8">
      <w:pPr>
        <w:rPr>
          <w:rFonts w:ascii="Calibri" w:hAnsi="Calibri" w:cs="Calibri"/>
          <w:sz w:val="22"/>
          <w:szCs w:val="22"/>
          <w:lang w:val="fr-CA"/>
        </w:rPr>
      </w:pPr>
    </w:p>
    <w:p w14:paraId="4ABBDA4C" w14:textId="77777777" w:rsidR="007C51B8" w:rsidRPr="00A9001D" w:rsidRDefault="007C51B8" w:rsidP="007C51B8">
      <w:pPr>
        <w:rPr>
          <w:rFonts w:ascii="Calibri" w:hAnsi="Calibri" w:cs="Calibri"/>
          <w:color w:val="000000"/>
          <w:sz w:val="22"/>
          <w:szCs w:val="22"/>
          <w:shd w:val="clear" w:color="auto" w:fill="FFFFFF"/>
          <w:lang w:val="fr-CA"/>
        </w:rPr>
      </w:pPr>
      <w:r w:rsidRPr="6534FD67">
        <w:rPr>
          <w:rFonts w:ascii="Calibri" w:hAnsi="Calibri" w:cs="Calibri"/>
          <w:sz w:val="22"/>
          <w:szCs w:val="22"/>
          <w:lang w:val="fr-CA"/>
        </w:rPr>
        <w:t xml:space="preserve">Seules les candidatures des personnes autorisées à travailler au Canada seront prises en considération. </w:t>
      </w:r>
      <w:r w:rsidRPr="6534FD67">
        <w:rPr>
          <w:rFonts w:ascii="Calibri" w:hAnsi="Calibri" w:cs="Calibri"/>
          <w:color w:val="000000" w:themeColor="text1"/>
          <w:sz w:val="22"/>
          <w:szCs w:val="22"/>
          <w:lang w:val="fr-CA"/>
        </w:rPr>
        <w:t>Nous remercions tous les candidats de leur intérêt, cependant, nous ne communiquerons qu’avec ceux qui seront convoqués à une entrevue.</w:t>
      </w:r>
    </w:p>
    <w:p w14:paraId="23B26E07" w14:textId="77777777" w:rsidR="007C51B8" w:rsidRPr="00A9001D" w:rsidRDefault="007C51B8" w:rsidP="007C51B8">
      <w:pPr>
        <w:rPr>
          <w:rFonts w:ascii="Calibri" w:hAnsi="Calibri" w:cs="Calibri"/>
          <w:color w:val="000000"/>
          <w:sz w:val="22"/>
          <w:szCs w:val="22"/>
          <w:shd w:val="clear" w:color="auto" w:fill="FFFFFF"/>
          <w:lang w:val="fr-CA"/>
        </w:rPr>
      </w:pPr>
    </w:p>
    <w:p w14:paraId="0F33C2E9" w14:textId="2AE2C892" w:rsidR="007C51B8" w:rsidRPr="00A9001D" w:rsidRDefault="007C51B8" w:rsidP="007C51B8">
      <w:pPr>
        <w:rPr>
          <w:rFonts w:ascii="Calibri" w:hAnsi="Calibri" w:cs="Calibri"/>
          <w:color w:val="000000"/>
          <w:sz w:val="22"/>
          <w:szCs w:val="22"/>
          <w:shd w:val="clear" w:color="auto" w:fill="FFFFFF"/>
          <w:lang w:val="fr-CA"/>
        </w:rPr>
      </w:pPr>
      <w:r w:rsidRPr="00A9001D">
        <w:rPr>
          <w:rFonts w:ascii="Calibri" w:hAnsi="Calibri" w:cs="Calibri"/>
          <w:color w:val="000000"/>
          <w:sz w:val="22"/>
          <w:szCs w:val="22"/>
          <w:shd w:val="clear" w:color="auto" w:fill="FFFFFF"/>
          <w:lang w:val="fr-CA"/>
        </w:rPr>
        <w:t xml:space="preserve">L’IR du CHEO n’utilise pas l’intelligence artificielle dans </w:t>
      </w:r>
      <w:r w:rsidRPr="6534FD67">
        <w:rPr>
          <w:rFonts w:ascii="Calibri" w:hAnsi="Calibri" w:cs="Calibri"/>
          <w:color w:val="000000" w:themeColor="text1"/>
          <w:sz w:val="22"/>
          <w:szCs w:val="22"/>
          <w:lang w:val="fr-CA"/>
        </w:rPr>
        <w:t xml:space="preserve">son processus de recrutement et de sélection. </w:t>
      </w:r>
    </w:p>
    <w:p w14:paraId="4FC9193E" w14:textId="77777777" w:rsidR="007C51B8" w:rsidRPr="00A9001D" w:rsidRDefault="007C51B8" w:rsidP="007C51B8">
      <w:pPr>
        <w:rPr>
          <w:rFonts w:ascii="Calibri" w:hAnsi="Calibri" w:cs="Calibri"/>
          <w:color w:val="000000"/>
          <w:sz w:val="22"/>
          <w:szCs w:val="22"/>
          <w:shd w:val="clear" w:color="auto" w:fill="FFFFFF"/>
          <w:lang w:val="fr-CA"/>
        </w:rPr>
      </w:pPr>
    </w:p>
    <w:p w14:paraId="70DA4CFE" w14:textId="77777777" w:rsidR="007C51B8" w:rsidRPr="00A9001D" w:rsidRDefault="007C51B8" w:rsidP="007C51B8">
      <w:pPr>
        <w:rPr>
          <w:rFonts w:ascii="Calibri" w:hAnsi="Calibri" w:cs="Calibri"/>
          <w:color w:val="000000"/>
          <w:sz w:val="22"/>
          <w:szCs w:val="22"/>
          <w:shd w:val="clear" w:color="auto" w:fill="FFFFFF"/>
          <w:lang w:val="fr-CA"/>
        </w:rPr>
      </w:pPr>
      <w:r w:rsidRPr="00A9001D">
        <w:rPr>
          <w:rFonts w:ascii="Calibri" w:hAnsi="Calibri" w:cs="Calibri"/>
          <w:color w:val="000000"/>
          <w:sz w:val="22"/>
          <w:szCs w:val="22"/>
          <w:shd w:val="clear" w:color="auto" w:fill="FFFFFF"/>
          <w:lang w:val="fr-CA"/>
        </w:rPr>
        <w:t>Sauf indication contraire, le lieu de travail sera situé au 401, chemin Smyth, à Ottawa (Ontario) K1H 8L1. Seules les candidatures des personnes autorisées à travailler au Canada seront prises en considération. Nous remercions l’ensemble des candidates et candidats de leur intérêt; cependant, nous ne communiquerons qu’avec les personnes qui seront convoquées à une entrevue.</w:t>
      </w:r>
    </w:p>
    <w:p w14:paraId="01C89494" w14:textId="77777777" w:rsidR="007C51B8" w:rsidRPr="00A9001D" w:rsidRDefault="007C51B8" w:rsidP="007C51B8">
      <w:pPr>
        <w:rPr>
          <w:rFonts w:ascii="Calibri" w:hAnsi="Calibri" w:cs="Calibri"/>
          <w:color w:val="000000"/>
          <w:sz w:val="22"/>
          <w:szCs w:val="22"/>
          <w:shd w:val="clear" w:color="auto" w:fill="FFFFFF"/>
          <w:lang w:val="fr-CA"/>
        </w:rPr>
      </w:pPr>
    </w:p>
    <w:p w14:paraId="06F89F40" w14:textId="77777777" w:rsidR="007C51B8" w:rsidRPr="00A9001D" w:rsidRDefault="007C51B8" w:rsidP="007C51B8">
      <w:pPr>
        <w:rPr>
          <w:rFonts w:ascii="Calibri" w:hAnsi="Calibri" w:cs="Calibri"/>
          <w:color w:val="000000"/>
          <w:sz w:val="22"/>
          <w:szCs w:val="22"/>
          <w:shd w:val="clear" w:color="auto" w:fill="FFFFFF"/>
          <w:lang w:val="fr-CA"/>
        </w:rPr>
      </w:pPr>
      <w:r w:rsidRPr="00A9001D">
        <w:rPr>
          <w:rFonts w:ascii="Calibri" w:hAnsi="Calibri" w:cs="Calibri"/>
          <w:color w:val="000000"/>
          <w:sz w:val="22"/>
          <w:szCs w:val="22"/>
          <w:shd w:val="clear" w:color="auto" w:fill="FFFFFF"/>
          <w:lang w:val="fr-CA"/>
        </w:rPr>
        <w:t>Institut de recherche du CHEO - Service des ressources humaines</w:t>
      </w:r>
    </w:p>
    <w:p w14:paraId="0B02178C" w14:textId="77777777" w:rsidR="007C51B8" w:rsidRPr="00A9001D" w:rsidRDefault="007C51B8" w:rsidP="007C51B8">
      <w:pPr>
        <w:rPr>
          <w:rFonts w:ascii="Calibri" w:hAnsi="Calibri" w:cs="Calibri"/>
          <w:color w:val="000000"/>
          <w:sz w:val="22"/>
          <w:szCs w:val="22"/>
          <w:shd w:val="clear" w:color="auto" w:fill="FFFFFF"/>
          <w:lang w:val="fr-CA"/>
        </w:rPr>
      </w:pPr>
      <w:r w:rsidRPr="00A9001D">
        <w:rPr>
          <w:rFonts w:ascii="Calibri" w:hAnsi="Calibri" w:cs="Calibri"/>
          <w:color w:val="000000"/>
          <w:sz w:val="22"/>
          <w:szCs w:val="22"/>
          <w:shd w:val="clear" w:color="auto" w:fill="FFFFFF"/>
          <w:lang w:val="fr-CA"/>
        </w:rPr>
        <w:t>researchhr@cheo.on.ca</w:t>
      </w:r>
    </w:p>
    <w:p w14:paraId="6A4E104B" w14:textId="77777777" w:rsidR="007C51B8" w:rsidRPr="00A9001D" w:rsidRDefault="007C51B8" w:rsidP="007C51B8">
      <w:pPr>
        <w:rPr>
          <w:rFonts w:ascii="Calibri" w:hAnsi="Calibri" w:cs="Calibri"/>
          <w:color w:val="000000"/>
          <w:sz w:val="22"/>
          <w:szCs w:val="22"/>
          <w:shd w:val="clear" w:color="auto" w:fill="FFFFFF"/>
          <w:lang w:val="fr-CA"/>
        </w:rPr>
      </w:pPr>
      <w:r w:rsidRPr="00A9001D">
        <w:rPr>
          <w:rFonts w:ascii="Calibri" w:hAnsi="Calibri" w:cs="Calibri"/>
          <w:color w:val="000000"/>
          <w:sz w:val="22"/>
          <w:szCs w:val="22"/>
          <w:shd w:val="clear" w:color="auto" w:fill="FFFFFF"/>
          <w:lang w:val="fr-CA"/>
        </w:rPr>
        <w:t>401, chemin Smyth</w:t>
      </w:r>
    </w:p>
    <w:p w14:paraId="4FD3F1E7" w14:textId="77777777" w:rsidR="007C51B8" w:rsidRPr="00A9001D" w:rsidRDefault="007C51B8" w:rsidP="007C51B8">
      <w:pPr>
        <w:rPr>
          <w:rFonts w:ascii="Calibri" w:hAnsi="Calibri" w:cs="Calibri"/>
          <w:color w:val="000000"/>
          <w:sz w:val="22"/>
          <w:szCs w:val="22"/>
          <w:shd w:val="clear" w:color="auto" w:fill="FFFFFF"/>
          <w:lang w:val="fr-CA"/>
        </w:rPr>
      </w:pPr>
      <w:r w:rsidRPr="00A9001D">
        <w:rPr>
          <w:rFonts w:ascii="Calibri" w:hAnsi="Calibri" w:cs="Calibri"/>
          <w:color w:val="000000"/>
          <w:sz w:val="22"/>
          <w:szCs w:val="22"/>
          <w:shd w:val="clear" w:color="auto" w:fill="FFFFFF"/>
          <w:lang w:val="fr-CA"/>
        </w:rPr>
        <w:t>Ottawa (Ontario) K1H 8L1, CANADA</w:t>
      </w:r>
    </w:p>
    <w:p w14:paraId="211F6DE9" w14:textId="77777777" w:rsidR="007C51B8" w:rsidRPr="00A9001D" w:rsidRDefault="007C51B8" w:rsidP="770A88D0">
      <w:pPr>
        <w:tabs>
          <w:tab w:val="left" w:pos="2160"/>
        </w:tabs>
        <w:jc w:val="both"/>
        <w:rPr>
          <w:rFonts w:ascii="Calibri" w:hAnsi="Calibri" w:cs="Calibri"/>
          <w:b/>
          <w:bCs/>
          <w:sz w:val="22"/>
          <w:szCs w:val="22"/>
          <w:u w:val="single"/>
        </w:rPr>
      </w:pPr>
    </w:p>
    <w:p w14:paraId="1E3BD88F" w14:textId="77777777" w:rsidR="006710AD" w:rsidRPr="00A9001D" w:rsidRDefault="006710AD" w:rsidP="006D3222">
      <w:pPr>
        <w:pStyle w:val="Title"/>
        <w:jc w:val="left"/>
        <w:rPr>
          <w:rFonts w:ascii="Calibri" w:hAnsi="Calibri" w:cs="Calibri"/>
          <w:b w:val="0"/>
          <w:sz w:val="22"/>
          <w:szCs w:val="22"/>
        </w:rPr>
      </w:pPr>
    </w:p>
    <w:p w14:paraId="4ABB915C" w14:textId="77777777" w:rsidR="00356543" w:rsidRPr="00A9001D" w:rsidRDefault="00356543" w:rsidP="00356543">
      <w:pPr>
        <w:pStyle w:val="Title"/>
        <w:jc w:val="left"/>
        <w:rPr>
          <w:rFonts w:ascii="Calibri" w:hAnsi="Calibri" w:cs="Calibri"/>
          <w:sz w:val="22"/>
          <w:szCs w:val="22"/>
          <w:lang w:val="fr-CA"/>
        </w:rPr>
      </w:pPr>
    </w:p>
    <w:p w14:paraId="18C451C3" w14:textId="77777777" w:rsidR="00356543" w:rsidRPr="00A9001D" w:rsidRDefault="00356543" w:rsidP="006D3222">
      <w:pPr>
        <w:pStyle w:val="Title"/>
        <w:jc w:val="left"/>
        <w:rPr>
          <w:rFonts w:ascii="Calibri" w:hAnsi="Calibri" w:cs="Calibri"/>
          <w:b w:val="0"/>
          <w:sz w:val="22"/>
          <w:szCs w:val="22"/>
          <w:lang w:val="fr-FR"/>
        </w:rPr>
      </w:pPr>
    </w:p>
    <w:sectPr w:rsidR="00356543" w:rsidRPr="00A9001D" w:rsidSect="00160D4B">
      <w:headerReference w:type="default" r:id="rId15"/>
      <w:footerReference w:type="default" r:id="rId16"/>
      <w:pgSz w:w="12240" w:h="15840" w:code="1"/>
      <w:pgMar w:top="720" w:right="720" w:bottom="1152"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4757C" w14:textId="77777777" w:rsidR="003C469A" w:rsidRDefault="003C469A">
      <w:r>
        <w:separator/>
      </w:r>
    </w:p>
  </w:endnote>
  <w:endnote w:type="continuationSeparator" w:id="0">
    <w:p w14:paraId="7AAC2048" w14:textId="77777777" w:rsidR="003C469A" w:rsidRDefault="003C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FBA45" w14:textId="77777777" w:rsidR="00FB31DE" w:rsidRDefault="00FB31DE">
    <w:pPr>
      <w:pStyle w:val="Footer"/>
      <w:pBdr>
        <w:top w:val="single" w:sz="4" w:space="1" w:color="auto"/>
      </w:pBdr>
      <w:tabs>
        <w:tab w:val="clear" w:pos="8640"/>
        <w:tab w:val="right" w:pos="9900"/>
      </w:tabs>
      <w:rPr>
        <w:rFonts w:ascii="Arial" w:hAnsi="Arial" w:cs="Arial"/>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0F6D" w14:textId="77777777" w:rsidR="003C469A" w:rsidRDefault="003C469A">
      <w:r>
        <w:separator/>
      </w:r>
    </w:p>
  </w:footnote>
  <w:footnote w:type="continuationSeparator" w:id="0">
    <w:p w14:paraId="13777EA7" w14:textId="77777777" w:rsidR="003C469A" w:rsidRDefault="003C4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C370" w14:textId="2064AD87" w:rsidR="008A353D" w:rsidRDefault="004E1994">
    <w:pPr>
      <w:pStyle w:val="Header"/>
    </w:pPr>
    <w:r>
      <w:rPr>
        <w:noProof/>
      </w:rPr>
      <w:drawing>
        <wp:inline distT="0" distB="0" distL="0" distR="0" wp14:anchorId="6F35FBB0" wp14:editId="1AF41209">
          <wp:extent cx="4311650" cy="469900"/>
          <wp:effectExtent l="0" t="0" r="0" b="0"/>
          <wp:docPr id="3" name="Picture 1">
            <a:extLst xmlns:a="http://schemas.openxmlformats.org/drawingml/2006/main">
              <a:ext uri="{FF2B5EF4-FFF2-40B4-BE49-F238E27FC236}">
                <a16:creationId xmlns:a16="http://schemas.microsoft.com/office/drawing/2014/main" id="{10F10BF3-AA60-4933-9E6F-B6ABA04D85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650" cy="4699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qRbwsyH0H1rpN2" int2:id="spQ3jpoA">
      <int2:state int2:value="Rejected" int2:type="spell"/>
    </int2:textHash>
    <int2:textHash int2:hashCode="ilDu6stoTo4aHW" int2:id="twHMXzG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cs="Symbol" w:hint="default"/>
        <w:color w:val="auto"/>
        <w:sz w:val="20"/>
      </w:rPr>
    </w:lvl>
  </w:abstractNum>
  <w:abstractNum w:abstractNumId="1" w15:restartNumberingAfterBreak="0">
    <w:nsid w:val="00000004"/>
    <w:multiLevelType w:val="singleLevel"/>
    <w:tmpl w:val="00000004"/>
    <w:name w:val="WW8Num25"/>
    <w:lvl w:ilvl="0">
      <w:start w:val="1"/>
      <w:numFmt w:val="bullet"/>
      <w:lvlText w:val=""/>
      <w:lvlJc w:val="left"/>
      <w:pPr>
        <w:tabs>
          <w:tab w:val="num" w:pos="360"/>
        </w:tabs>
        <w:ind w:left="360" w:hanging="360"/>
      </w:pPr>
      <w:rPr>
        <w:rFonts w:ascii="Symbol" w:hAnsi="Symbol" w:cs="Symbol" w:hint="default"/>
        <w:color w:val="auto"/>
        <w:sz w:val="20"/>
        <w:szCs w:val="22"/>
      </w:rPr>
    </w:lvl>
  </w:abstractNum>
  <w:abstractNum w:abstractNumId="2" w15:restartNumberingAfterBreak="0">
    <w:nsid w:val="00000005"/>
    <w:multiLevelType w:val="singleLevel"/>
    <w:tmpl w:val="00000005"/>
    <w:name w:val="WW8Num32"/>
    <w:lvl w:ilvl="0">
      <w:start w:val="1"/>
      <w:numFmt w:val="bullet"/>
      <w:lvlText w:val=""/>
      <w:lvlJc w:val="left"/>
      <w:pPr>
        <w:tabs>
          <w:tab w:val="num" w:pos="360"/>
        </w:tabs>
        <w:ind w:left="360" w:hanging="360"/>
      </w:pPr>
      <w:rPr>
        <w:rFonts w:ascii="Symbol" w:hAnsi="Symbol" w:cs="Symbol" w:hint="default"/>
        <w:color w:val="auto"/>
        <w:sz w:val="20"/>
        <w:szCs w:val="22"/>
      </w:rPr>
    </w:lvl>
  </w:abstractNum>
  <w:abstractNum w:abstractNumId="3" w15:restartNumberingAfterBreak="0">
    <w:nsid w:val="030866DD"/>
    <w:multiLevelType w:val="hybridMultilevel"/>
    <w:tmpl w:val="E4A412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B24238"/>
    <w:multiLevelType w:val="hybridMultilevel"/>
    <w:tmpl w:val="302EDD3E"/>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A61E1"/>
    <w:multiLevelType w:val="hybridMultilevel"/>
    <w:tmpl w:val="77C68AB0"/>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8D6C0F"/>
    <w:multiLevelType w:val="hybridMultilevel"/>
    <w:tmpl w:val="771ABFDE"/>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965E08"/>
    <w:multiLevelType w:val="hybridMultilevel"/>
    <w:tmpl w:val="38CC6A2E"/>
    <w:lvl w:ilvl="0" w:tplc="768C7512">
      <w:start w:val="1"/>
      <w:numFmt w:val="bullet"/>
      <w:lvlText w:val=""/>
      <w:lvlJc w:val="left"/>
      <w:pPr>
        <w:tabs>
          <w:tab w:val="num" w:pos="360"/>
        </w:tabs>
        <w:ind w:left="36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1EB81E11"/>
    <w:multiLevelType w:val="singleLevel"/>
    <w:tmpl w:val="EB9A0342"/>
    <w:lvl w:ilvl="0">
      <w:numFmt w:val="bullet"/>
      <w:lvlText w:val=""/>
      <w:lvlJc w:val="left"/>
      <w:pPr>
        <w:tabs>
          <w:tab w:val="num" w:pos="360"/>
        </w:tabs>
        <w:ind w:left="360" w:hanging="360"/>
      </w:pPr>
      <w:rPr>
        <w:rFonts w:ascii="Wingdings" w:hAnsi="Wingdings" w:hint="default"/>
      </w:rPr>
    </w:lvl>
  </w:abstractNum>
  <w:abstractNum w:abstractNumId="9" w15:restartNumberingAfterBreak="0">
    <w:nsid w:val="25A97C68"/>
    <w:multiLevelType w:val="hybridMultilevel"/>
    <w:tmpl w:val="C69838E0"/>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A40312"/>
    <w:multiLevelType w:val="hybridMultilevel"/>
    <w:tmpl w:val="EA0EE40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7C1C9D"/>
    <w:multiLevelType w:val="multilevel"/>
    <w:tmpl w:val="D86C5BD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B727F3F"/>
    <w:multiLevelType w:val="hybridMultilevel"/>
    <w:tmpl w:val="95A45050"/>
    <w:lvl w:ilvl="0" w:tplc="768C7512">
      <w:start w:val="1"/>
      <w:numFmt w:val="bullet"/>
      <w:lvlText w:val=""/>
      <w:lvlJc w:val="left"/>
      <w:pPr>
        <w:ind w:left="36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60D39"/>
    <w:multiLevelType w:val="hybridMultilevel"/>
    <w:tmpl w:val="0764F144"/>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5579E8"/>
    <w:multiLevelType w:val="hybridMultilevel"/>
    <w:tmpl w:val="F2FC34BA"/>
    <w:lvl w:ilvl="0" w:tplc="04090005">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4C20DC"/>
    <w:multiLevelType w:val="multilevel"/>
    <w:tmpl w:val="302EDD3E"/>
    <w:lvl w:ilvl="0">
      <w:start w:val="1"/>
      <w:numFmt w:val="bullet"/>
      <w:lvlText w:val=""/>
      <w:lvlJc w:val="left"/>
      <w:pPr>
        <w:tabs>
          <w:tab w:val="num" w:pos="432"/>
        </w:tabs>
        <w:ind w:left="360"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6F3190"/>
    <w:multiLevelType w:val="multilevel"/>
    <w:tmpl w:val="D6A4CBFE"/>
    <w:lvl w:ilvl="0">
      <w:start w:val="1"/>
      <w:numFmt w:val="bullet"/>
      <w:lvlText w:val=""/>
      <w:lvlJc w:val="left"/>
      <w:pPr>
        <w:tabs>
          <w:tab w:val="num" w:pos="2160"/>
        </w:tabs>
        <w:ind w:left="2160" w:hanging="360"/>
      </w:pPr>
      <w:rPr>
        <w:rFonts w:ascii="Symbol" w:hAnsi="Symbol" w:cs="Times New Roman"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cs="Times New Roman" w:hint="default"/>
      </w:rPr>
    </w:lvl>
    <w:lvl w:ilvl="3">
      <w:start w:val="1"/>
      <w:numFmt w:val="bullet"/>
      <w:lvlText w:val=""/>
      <w:lvlJc w:val="left"/>
      <w:pPr>
        <w:tabs>
          <w:tab w:val="num" w:pos="4320"/>
        </w:tabs>
        <w:ind w:left="4320" w:hanging="360"/>
      </w:pPr>
      <w:rPr>
        <w:rFonts w:ascii="Symbol" w:hAnsi="Symbol" w:cs="Times New Roman"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Times New Roman" w:hint="default"/>
      </w:rPr>
    </w:lvl>
    <w:lvl w:ilvl="6">
      <w:start w:val="1"/>
      <w:numFmt w:val="bullet"/>
      <w:lvlText w:val=""/>
      <w:lvlJc w:val="left"/>
      <w:pPr>
        <w:tabs>
          <w:tab w:val="num" w:pos="6480"/>
        </w:tabs>
        <w:ind w:left="6480" w:hanging="360"/>
      </w:pPr>
      <w:rPr>
        <w:rFonts w:ascii="Symbol" w:hAnsi="Symbol" w:cs="Times New Roman"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Times New Roman" w:hint="default"/>
      </w:rPr>
    </w:lvl>
  </w:abstractNum>
  <w:abstractNum w:abstractNumId="17" w15:restartNumberingAfterBreak="0">
    <w:nsid w:val="35EA1D2A"/>
    <w:multiLevelType w:val="hybridMultilevel"/>
    <w:tmpl w:val="02722E94"/>
    <w:lvl w:ilvl="0" w:tplc="768C7512">
      <w:start w:val="1"/>
      <w:numFmt w:val="bullet"/>
      <w:lvlText w:val=""/>
      <w:lvlJc w:val="left"/>
      <w:pPr>
        <w:ind w:left="360" w:hanging="360"/>
      </w:pPr>
      <w:rPr>
        <w:rFonts w:ascii="Symbol" w:hAnsi="Symbol"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7E6650"/>
    <w:multiLevelType w:val="hybridMultilevel"/>
    <w:tmpl w:val="EE90D090"/>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592AE6"/>
    <w:multiLevelType w:val="hybridMultilevel"/>
    <w:tmpl w:val="C3BA66A8"/>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66F71"/>
    <w:multiLevelType w:val="hybridMultilevel"/>
    <w:tmpl w:val="B6CA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1F2DF4"/>
    <w:multiLevelType w:val="singleLevel"/>
    <w:tmpl w:val="EB9A0342"/>
    <w:lvl w:ilvl="0">
      <w:numFmt w:val="bullet"/>
      <w:lvlText w:val=""/>
      <w:lvlJc w:val="left"/>
      <w:pPr>
        <w:tabs>
          <w:tab w:val="num" w:pos="360"/>
        </w:tabs>
        <w:ind w:left="360" w:hanging="360"/>
      </w:pPr>
      <w:rPr>
        <w:rFonts w:ascii="Wingdings" w:hAnsi="Wingdings" w:hint="default"/>
      </w:rPr>
    </w:lvl>
  </w:abstractNum>
  <w:abstractNum w:abstractNumId="22" w15:restartNumberingAfterBreak="0">
    <w:nsid w:val="47F41227"/>
    <w:multiLevelType w:val="hybridMultilevel"/>
    <w:tmpl w:val="3AE4A3EC"/>
    <w:lvl w:ilvl="0" w:tplc="768C751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6D73F5"/>
    <w:multiLevelType w:val="hybridMultilevel"/>
    <w:tmpl w:val="91201B26"/>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6B6883"/>
    <w:multiLevelType w:val="hybridMultilevel"/>
    <w:tmpl w:val="5A2C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E12BCD"/>
    <w:multiLevelType w:val="hybridMultilevel"/>
    <w:tmpl w:val="2F4842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686294"/>
    <w:multiLevelType w:val="hybridMultilevel"/>
    <w:tmpl w:val="18DC390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34B28C0"/>
    <w:multiLevelType w:val="hybridMultilevel"/>
    <w:tmpl w:val="2EAC096A"/>
    <w:lvl w:ilvl="0" w:tplc="779400F8">
      <w:start w:val="1"/>
      <w:numFmt w:val="bullet"/>
      <w:lvlText w:val=""/>
      <w:lvlJc w:val="left"/>
      <w:pPr>
        <w:tabs>
          <w:tab w:val="num" w:pos="3940"/>
        </w:tabs>
        <w:ind w:left="394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8" w15:restartNumberingAfterBreak="0">
    <w:nsid w:val="557B28A5"/>
    <w:multiLevelType w:val="hybridMultilevel"/>
    <w:tmpl w:val="1236E75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7024016"/>
    <w:multiLevelType w:val="multilevel"/>
    <w:tmpl w:val="98D80AA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F9F1A88"/>
    <w:multiLevelType w:val="hybridMultilevel"/>
    <w:tmpl w:val="F320CC22"/>
    <w:lvl w:ilvl="0" w:tplc="293C59A0">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B055F1"/>
    <w:multiLevelType w:val="hybridMultilevel"/>
    <w:tmpl w:val="888E5994"/>
    <w:lvl w:ilvl="0" w:tplc="74C8AA1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E60B3F"/>
    <w:multiLevelType w:val="hybridMultilevel"/>
    <w:tmpl w:val="5EAED046"/>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B75CA2"/>
    <w:multiLevelType w:val="hybridMultilevel"/>
    <w:tmpl w:val="D6A4CBFE"/>
    <w:lvl w:ilvl="0" w:tplc="04090001">
      <w:start w:val="1"/>
      <w:numFmt w:val="bullet"/>
      <w:lvlText w:val=""/>
      <w:lvlJc w:val="left"/>
      <w:pPr>
        <w:tabs>
          <w:tab w:val="num" w:pos="2160"/>
        </w:tabs>
        <w:ind w:left="2160" w:hanging="360"/>
      </w:pPr>
      <w:rPr>
        <w:rFonts w:ascii="Symbol" w:hAnsi="Symbol" w:cs="Times New Roman"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Times New Roman" w:hint="default"/>
      </w:rPr>
    </w:lvl>
    <w:lvl w:ilvl="3" w:tplc="04090001">
      <w:start w:val="1"/>
      <w:numFmt w:val="bullet"/>
      <w:lvlText w:val=""/>
      <w:lvlJc w:val="left"/>
      <w:pPr>
        <w:tabs>
          <w:tab w:val="num" w:pos="4320"/>
        </w:tabs>
        <w:ind w:left="4320" w:hanging="360"/>
      </w:pPr>
      <w:rPr>
        <w:rFonts w:ascii="Symbol" w:hAnsi="Symbol" w:cs="Times New Roman"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Times New Roman" w:hint="default"/>
      </w:rPr>
    </w:lvl>
    <w:lvl w:ilvl="6" w:tplc="04090001">
      <w:start w:val="1"/>
      <w:numFmt w:val="bullet"/>
      <w:lvlText w:val=""/>
      <w:lvlJc w:val="left"/>
      <w:pPr>
        <w:tabs>
          <w:tab w:val="num" w:pos="6480"/>
        </w:tabs>
        <w:ind w:left="6480" w:hanging="360"/>
      </w:pPr>
      <w:rPr>
        <w:rFonts w:ascii="Symbol" w:hAnsi="Symbol" w:cs="Times New Roman"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Times New Roman" w:hint="default"/>
      </w:rPr>
    </w:lvl>
  </w:abstractNum>
  <w:abstractNum w:abstractNumId="34" w15:restartNumberingAfterBreak="0">
    <w:nsid w:val="66063CBE"/>
    <w:multiLevelType w:val="hybridMultilevel"/>
    <w:tmpl w:val="EA0EE402"/>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4963CC"/>
    <w:multiLevelType w:val="hybridMultilevel"/>
    <w:tmpl w:val="A558944A"/>
    <w:lvl w:ilvl="0" w:tplc="CF6610F4">
      <w:start w:val="1"/>
      <w:numFmt w:val="bullet"/>
      <w:lvlText w:val=""/>
      <w:lvlJc w:val="left"/>
      <w:pPr>
        <w:tabs>
          <w:tab w:val="num" w:pos="432"/>
        </w:tabs>
        <w:ind w:left="360" w:hanging="288"/>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A12BAD"/>
    <w:multiLevelType w:val="hybridMultilevel"/>
    <w:tmpl w:val="8564C7C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7BD90A06"/>
    <w:multiLevelType w:val="hybridMultilevel"/>
    <w:tmpl w:val="6CD804C8"/>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431883"/>
    <w:multiLevelType w:val="hybridMultilevel"/>
    <w:tmpl w:val="166A59CE"/>
    <w:lvl w:ilvl="0" w:tplc="74C8AA1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52316180">
    <w:abstractNumId w:val="23"/>
  </w:num>
  <w:num w:numId="2" w16cid:durableId="112093723">
    <w:abstractNumId w:val="31"/>
  </w:num>
  <w:num w:numId="3" w16cid:durableId="1156611272">
    <w:abstractNumId w:val="3"/>
  </w:num>
  <w:num w:numId="4" w16cid:durableId="1270812950">
    <w:abstractNumId w:val="14"/>
  </w:num>
  <w:num w:numId="5" w16cid:durableId="1324896282">
    <w:abstractNumId w:val="24"/>
  </w:num>
  <w:num w:numId="6" w16cid:durableId="1327051072">
    <w:abstractNumId w:val="15"/>
  </w:num>
  <w:num w:numId="7" w16cid:durableId="1417677774">
    <w:abstractNumId w:val="22"/>
  </w:num>
  <w:num w:numId="8" w16cid:durableId="1481266567">
    <w:abstractNumId w:val="32"/>
  </w:num>
  <w:num w:numId="9" w16cid:durableId="1489788904">
    <w:abstractNumId w:val="7"/>
  </w:num>
  <w:num w:numId="10" w16cid:durableId="1490638073">
    <w:abstractNumId w:val="0"/>
  </w:num>
  <w:num w:numId="11" w16cid:durableId="1493715066">
    <w:abstractNumId w:val="30"/>
  </w:num>
  <w:num w:numId="12" w16cid:durableId="1637221715">
    <w:abstractNumId w:val="36"/>
  </w:num>
  <w:num w:numId="13" w16cid:durableId="1656178909">
    <w:abstractNumId w:val="5"/>
  </w:num>
  <w:num w:numId="14" w16cid:durableId="1657953422">
    <w:abstractNumId w:val="28"/>
  </w:num>
  <w:num w:numId="15" w16cid:durableId="1695576471">
    <w:abstractNumId w:val="20"/>
  </w:num>
  <w:num w:numId="16" w16cid:durableId="1737775548">
    <w:abstractNumId w:val="38"/>
  </w:num>
  <w:num w:numId="17" w16cid:durableId="1772583785">
    <w:abstractNumId w:val="10"/>
  </w:num>
  <w:num w:numId="18" w16cid:durableId="2059624126">
    <w:abstractNumId w:val="11"/>
  </w:num>
  <w:num w:numId="19" w16cid:durableId="207304801">
    <w:abstractNumId w:val="35"/>
  </w:num>
  <w:num w:numId="20" w16cid:durableId="269513931">
    <w:abstractNumId w:val="29"/>
  </w:num>
  <w:num w:numId="21" w16cid:durableId="286856994">
    <w:abstractNumId w:val="6"/>
  </w:num>
  <w:num w:numId="22" w16cid:durableId="326594176">
    <w:abstractNumId w:val="2"/>
  </w:num>
  <w:num w:numId="23" w16cid:durableId="344938012">
    <w:abstractNumId w:val="13"/>
  </w:num>
  <w:num w:numId="24" w16cid:durableId="360935057">
    <w:abstractNumId w:val="17"/>
  </w:num>
  <w:num w:numId="25" w16cid:durableId="375201671">
    <w:abstractNumId w:val="16"/>
  </w:num>
  <w:num w:numId="26" w16cid:durableId="415443163">
    <w:abstractNumId w:val="37"/>
  </w:num>
  <w:num w:numId="27" w16cid:durableId="476453341">
    <w:abstractNumId w:val="12"/>
  </w:num>
  <w:num w:numId="28" w16cid:durableId="613748521">
    <w:abstractNumId w:val="19"/>
  </w:num>
  <w:num w:numId="29" w16cid:durableId="62532193">
    <w:abstractNumId w:val="8"/>
  </w:num>
  <w:num w:numId="30" w16cid:durableId="626005082">
    <w:abstractNumId w:val="26"/>
  </w:num>
  <w:num w:numId="31" w16cid:durableId="671374665">
    <w:abstractNumId w:val="1"/>
  </w:num>
  <w:num w:numId="32" w16cid:durableId="7099314">
    <w:abstractNumId w:val="27"/>
  </w:num>
  <w:num w:numId="33" w16cid:durableId="739248729">
    <w:abstractNumId w:val="9"/>
  </w:num>
  <w:num w:numId="34" w16cid:durableId="849103909">
    <w:abstractNumId w:val="33"/>
  </w:num>
  <w:num w:numId="35" w16cid:durableId="867910734">
    <w:abstractNumId w:val="34"/>
  </w:num>
  <w:num w:numId="36" w16cid:durableId="900217344">
    <w:abstractNumId w:val="4"/>
  </w:num>
  <w:num w:numId="37" w16cid:durableId="903560691">
    <w:abstractNumId w:val="18"/>
  </w:num>
  <w:num w:numId="38" w16cid:durableId="995379079">
    <w:abstractNumId w:val="21"/>
  </w:num>
  <w:num w:numId="39" w16cid:durableId="999701133">
    <w:abstractNumId w:val="25"/>
  </w:num>
  <w:num w:numId="40" w16cid:durableId="289752479">
    <w:abstractNumId w:val="31"/>
  </w:num>
  <w:num w:numId="41" w16cid:durableId="2124499208">
    <w:abstractNumId w:val="38"/>
  </w:num>
  <w:num w:numId="42" w16cid:durableId="820198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56"/>
    <w:rsid w:val="0006675C"/>
    <w:rsid w:val="00084054"/>
    <w:rsid w:val="00097171"/>
    <w:rsid w:val="000A0A17"/>
    <w:rsid w:val="000A7EAC"/>
    <w:rsid w:val="000B39FC"/>
    <w:rsid w:val="000D0CE1"/>
    <w:rsid w:val="00111009"/>
    <w:rsid w:val="00160D4B"/>
    <w:rsid w:val="00173CB6"/>
    <w:rsid w:val="0018208C"/>
    <w:rsid w:val="0019436E"/>
    <w:rsid w:val="001953AE"/>
    <w:rsid w:val="001A71D7"/>
    <w:rsid w:val="001C032C"/>
    <w:rsid w:val="001C1080"/>
    <w:rsid w:val="001E7071"/>
    <w:rsid w:val="002221EC"/>
    <w:rsid w:val="00222A6F"/>
    <w:rsid w:val="00230202"/>
    <w:rsid w:val="0023597E"/>
    <w:rsid w:val="00253292"/>
    <w:rsid w:val="00256BF6"/>
    <w:rsid w:val="00273956"/>
    <w:rsid w:val="002D7DC4"/>
    <w:rsid w:val="002E3499"/>
    <w:rsid w:val="002E4F4F"/>
    <w:rsid w:val="002F1CE9"/>
    <w:rsid w:val="00304DFB"/>
    <w:rsid w:val="003078DD"/>
    <w:rsid w:val="0031042E"/>
    <w:rsid w:val="00324036"/>
    <w:rsid w:val="003332E2"/>
    <w:rsid w:val="00334969"/>
    <w:rsid w:val="00354900"/>
    <w:rsid w:val="00356543"/>
    <w:rsid w:val="003730A9"/>
    <w:rsid w:val="00375BE9"/>
    <w:rsid w:val="00380E2D"/>
    <w:rsid w:val="00387A3A"/>
    <w:rsid w:val="00396022"/>
    <w:rsid w:val="003B3388"/>
    <w:rsid w:val="003C469A"/>
    <w:rsid w:val="003F044E"/>
    <w:rsid w:val="00410E3F"/>
    <w:rsid w:val="00413362"/>
    <w:rsid w:val="00422927"/>
    <w:rsid w:val="0048500D"/>
    <w:rsid w:val="004A71CF"/>
    <w:rsid w:val="004C3F32"/>
    <w:rsid w:val="004D3AD7"/>
    <w:rsid w:val="004D6246"/>
    <w:rsid w:val="004E1994"/>
    <w:rsid w:val="004E52DF"/>
    <w:rsid w:val="00503796"/>
    <w:rsid w:val="005055D6"/>
    <w:rsid w:val="00550B9F"/>
    <w:rsid w:val="00555112"/>
    <w:rsid w:val="00565794"/>
    <w:rsid w:val="00571B76"/>
    <w:rsid w:val="00576198"/>
    <w:rsid w:val="005859E6"/>
    <w:rsid w:val="005873FC"/>
    <w:rsid w:val="005A677B"/>
    <w:rsid w:val="005C19B8"/>
    <w:rsid w:val="005E3FF0"/>
    <w:rsid w:val="005E7262"/>
    <w:rsid w:val="006354CE"/>
    <w:rsid w:val="00650F0F"/>
    <w:rsid w:val="0065777B"/>
    <w:rsid w:val="006710AD"/>
    <w:rsid w:val="00685BA5"/>
    <w:rsid w:val="00690788"/>
    <w:rsid w:val="006B5823"/>
    <w:rsid w:val="006C69D1"/>
    <w:rsid w:val="006D158C"/>
    <w:rsid w:val="006D3222"/>
    <w:rsid w:val="006E5614"/>
    <w:rsid w:val="00711FE9"/>
    <w:rsid w:val="00734F7F"/>
    <w:rsid w:val="00735B2C"/>
    <w:rsid w:val="00796D79"/>
    <w:rsid w:val="007A176B"/>
    <w:rsid w:val="007A3266"/>
    <w:rsid w:val="007A32FB"/>
    <w:rsid w:val="007B0A5D"/>
    <w:rsid w:val="007B36C3"/>
    <w:rsid w:val="007C0789"/>
    <w:rsid w:val="007C51B8"/>
    <w:rsid w:val="007C690A"/>
    <w:rsid w:val="007C7526"/>
    <w:rsid w:val="007D0A69"/>
    <w:rsid w:val="007E3EDB"/>
    <w:rsid w:val="007E6114"/>
    <w:rsid w:val="007E7BA0"/>
    <w:rsid w:val="007F3C3B"/>
    <w:rsid w:val="00801EB2"/>
    <w:rsid w:val="00823D37"/>
    <w:rsid w:val="0082443D"/>
    <w:rsid w:val="00830782"/>
    <w:rsid w:val="00831012"/>
    <w:rsid w:val="008325D2"/>
    <w:rsid w:val="0084258A"/>
    <w:rsid w:val="00843DDD"/>
    <w:rsid w:val="00850D14"/>
    <w:rsid w:val="00852798"/>
    <w:rsid w:val="00854592"/>
    <w:rsid w:val="00860110"/>
    <w:rsid w:val="00862816"/>
    <w:rsid w:val="0086674A"/>
    <w:rsid w:val="00874E23"/>
    <w:rsid w:val="008926DD"/>
    <w:rsid w:val="008A353D"/>
    <w:rsid w:val="008B209D"/>
    <w:rsid w:val="008D4A42"/>
    <w:rsid w:val="008D57AA"/>
    <w:rsid w:val="008E0839"/>
    <w:rsid w:val="008F2791"/>
    <w:rsid w:val="00904D07"/>
    <w:rsid w:val="0091195E"/>
    <w:rsid w:val="00981115"/>
    <w:rsid w:val="0098207A"/>
    <w:rsid w:val="0098614F"/>
    <w:rsid w:val="00994589"/>
    <w:rsid w:val="0099532C"/>
    <w:rsid w:val="009D0335"/>
    <w:rsid w:val="009E0277"/>
    <w:rsid w:val="009F25EC"/>
    <w:rsid w:val="00A068D1"/>
    <w:rsid w:val="00A07A60"/>
    <w:rsid w:val="00A30D50"/>
    <w:rsid w:val="00A42DAD"/>
    <w:rsid w:val="00A42E00"/>
    <w:rsid w:val="00A6290A"/>
    <w:rsid w:val="00A7617E"/>
    <w:rsid w:val="00A9001D"/>
    <w:rsid w:val="00A939AF"/>
    <w:rsid w:val="00AA1386"/>
    <w:rsid w:val="00AB3460"/>
    <w:rsid w:val="00AD12E0"/>
    <w:rsid w:val="00AD2EBE"/>
    <w:rsid w:val="00AD5A7B"/>
    <w:rsid w:val="00AD7679"/>
    <w:rsid w:val="00B018F8"/>
    <w:rsid w:val="00B03E75"/>
    <w:rsid w:val="00B05E4A"/>
    <w:rsid w:val="00B12608"/>
    <w:rsid w:val="00B14C07"/>
    <w:rsid w:val="00B20370"/>
    <w:rsid w:val="00B24388"/>
    <w:rsid w:val="00B47832"/>
    <w:rsid w:val="00B563F8"/>
    <w:rsid w:val="00B6776F"/>
    <w:rsid w:val="00B71507"/>
    <w:rsid w:val="00B83FC5"/>
    <w:rsid w:val="00B931A2"/>
    <w:rsid w:val="00BB0CA0"/>
    <w:rsid w:val="00BB24B7"/>
    <w:rsid w:val="00BCDC9C"/>
    <w:rsid w:val="00C24E83"/>
    <w:rsid w:val="00C27738"/>
    <w:rsid w:val="00C32A38"/>
    <w:rsid w:val="00C4030D"/>
    <w:rsid w:val="00C4137C"/>
    <w:rsid w:val="00C44C5C"/>
    <w:rsid w:val="00C51EF0"/>
    <w:rsid w:val="00C81729"/>
    <w:rsid w:val="00C84C19"/>
    <w:rsid w:val="00CA41B1"/>
    <w:rsid w:val="00CB3895"/>
    <w:rsid w:val="00CD0E82"/>
    <w:rsid w:val="00D16DA3"/>
    <w:rsid w:val="00D24FCF"/>
    <w:rsid w:val="00D37E4B"/>
    <w:rsid w:val="00D447C1"/>
    <w:rsid w:val="00D54397"/>
    <w:rsid w:val="00D572FB"/>
    <w:rsid w:val="00D76ACC"/>
    <w:rsid w:val="00D83BFC"/>
    <w:rsid w:val="00DA5A71"/>
    <w:rsid w:val="00DD1F39"/>
    <w:rsid w:val="00DF0B16"/>
    <w:rsid w:val="00DF1EBA"/>
    <w:rsid w:val="00E10DD4"/>
    <w:rsid w:val="00E52FA2"/>
    <w:rsid w:val="00E65212"/>
    <w:rsid w:val="00E75212"/>
    <w:rsid w:val="00E77C9D"/>
    <w:rsid w:val="00E9690F"/>
    <w:rsid w:val="00EA6EF0"/>
    <w:rsid w:val="00EC3B17"/>
    <w:rsid w:val="00EF7B81"/>
    <w:rsid w:val="00F54CCA"/>
    <w:rsid w:val="00F777A8"/>
    <w:rsid w:val="00F854E4"/>
    <w:rsid w:val="00FA4DB1"/>
    <w:rsid w:val="00FB31DE"/>
    <w:rsid w:val="00FD6059"/>
    <w:rsid w:val="00FE366B"/>
    <w:rsid w:val="00FE54E9"/>
    <w:rsid w:val="014B4187"/>
    <w:rsid w:val="03D16E27"/>
    <w:rsid w:val="044973E9"/>
    <w:rsid w:val="0473A1F0"/>
    <w:rsid w:val="04E43BD9"/>
    <w:rsid w:val="054A9C89"/>
    <w:rsid w:val="06001E76"/>
    <w:rsid w:val="06924692"/>
    <w:rsid w:val="07633316"/>
    <w:rsid w:val="081DC860"/>
    <w:rsid w:val="0841DE86"/>
    <w:rsid w:val="09F20822"/>
    <w:rsid w:val="0B2CA9B4"/>
    <w:rsid w:val="0B56A10F"/>
    <w:rsid w:val="0B8B86EE"/>
    <w:rsid w:val="0BAF2C57"/>
    <w:rsid w:val="0BCD63D3"/>
    <w:rsid w:val="0C1557AE"/>
    <w:rsid w:val="0C23F9E8"/>
    <w:rsid w:val="0C7AD3A4"/>
    <w:rsid w:val="0CB08AEE"/>
    <w:rsid w:val="0E43EB9D"/>
    <w:rsid w:val="0F95E014"/>
    <w:rsid w:val="103F7B1B"/>
    <w:rsid w:val="12F0588B"/>
    <w:rsid w:val="13818599"/>
    <w:rsid w:val="13C35BA2"/>
    <w:rsid w:val="13F130F7"/>
    <w:rsid w:val="1442D289"/>
    <w:rsid w:val="14B8CE57"/>
    <w:rsid w:val="1512D3F6"/>
    <w:rsid w:val="156992B3"/>
    <w:rsid w:val="15BD8253"/>
    <w:rsid w:val="161C8080"/>
    <w:rsid w:val="16CF1841"/>
    <w:rsid w:val="179F0A0E"/>
    <w:rsid w:val="18048D70"/>
    <w:rsid w:val="1829B877"/>
    <w:rsid w:val="183D16A3"/>
    <w:rsid w:val="18863BF6"/>
    <w:rsid w:val="18A072E3"/>
    <w:rsid w:val="192365EA"/>
    <w:rsid w:val="19484122"/>
    <w:rsid w:val="1AA6AE21"/>
    <w:rsid w:val="1AB0D2BB"/>
    <w:rsid w:val="1B082E72"/>
    <w:rsid w:val="1B9E194B"/>
    <w:rsid w:val="1E194E14"/>
    <w:rsid w:val="1ECC8BC3"/>
    <w:rsid w:val="1F0E2117"/>
    <w:rsid w:val="20EFEB8A"/>
    <w:rsid w:val="210F0F19"/>
    <w:rsid w:val="2216F234"/>
    <w:rsid w:val="228A9454"/>
    <w:rsid w:val="22DEB2A3"/>
    <w:rsid w:val="24148732"/>
    <w:rsid w:val="247BBDD7"/>
    <w:rsid w:val="24DD48BD"/>
    <w:rsid w:val="24F402D4"/>
    <w:rsid w:val="250AF989"/>
    <w:rsid w:val="267D598C"/>
    <w:rsid w:val="26D36A00"/>
    <w:rsid w:val="27545258"/>
    <w:rsid w:val="27932917"/>
    <w:rsid w:val="28A85F5B"/>
    <w:rsid w:val="28BAA359"/>
    <w:rsid w:val="29436DE4"/>
    <w:rsid w:val="297058D6"/>
    <w:rsid w:val="29C496D3"/>
    <w:rsid w:val="29FA45B6"/>
    <w:rsid w:val="2AC998F4"/>
    <w:rsid w:val="2B52CE07"/>
    <w:rsid w:val="2BCA5A10"/>
    <w:rsid w:val="2CF4C6AB"/>
    <w:rsid w:val="2D485E13"/>
    <w:rsid w:val="2DAABA4A"/>
    <w:rsid w:val="2DFE9CC7"/>
    <w:rsid w:val="2F2463D8"/>
    <w:rsid w:val="2F5F4C9C"/>
    <w:rsid w:val="2F91F2CB"/>
    <w:rsid w:val="3073FFAF"/>
    <w:rsid w:val="3171495E"/>
    <w:rsid w:val="3193F24A"/>
    <w:rsid w:val="322FFC6E"/>
    <w:rsid w:val="32817B17"/>
    <w:rsid w:val="32C3F51B"/>
    <w:rsid w:val="33A1637A"/>
    <w:rsid w:val="33E7FBD1"/>
    <w:rsid w:val="34FE47F5"/>
    <w:rsid w:val="35EBB535"/>
    <w:rsid w:val="360C6452"/>
    <w:rsid w:val="376D8CDC"/>
    <w:rsid w:val="37A5B6B9"/>
    <w:rsid w:val="37E8E7BA"/>
    <w:rsid w:val="37EEE142"/>
    <w:rsid w:val="3832A88B"/>
    <w:rsid w:val="3836CEDA"/>
    <w:rsid w:val="39FEB771"/>
    <w:rsid w:val="3A14D7AD"/>
    <w:rsid w:val="3A6CBFF3"/>
    <w:rsid w:val="3A7DA9EF"/>
    <w:rsid w:val="3B615C14"/>
    <w:rsid w:val="3BA3CCCE"/>
    <w:rsid w:val="3C85F6E2"/>
    <w:rsid w:val="3C888247"/>
    <w:rsid w:val="3D0C8769"/>
    <w:rsid w:val="3D62E45E"/>
    <w:rsid w:val="3D63BD3C"/>
    <w:rsid w:val="3DA2B3FF"/>
    <w:rsid w:val="3E727FAC"/>
    <w:rsid w:val="3F346241"/>
    <w:rsid w:val="40E1DD46"/>
    <w:rsid w:val="4129E59B"/>
    <w:rsid w:val="41E57A98"/>
    <w:rsid w:val="4245DDAD"/>
    <w:rsid w:val="43015226"/>
    <w:rsid w:val="431F3EDC"/>
    <w:rsid w:val="432BA4B0"/>
    <w:rsid w:val="433344CE"/>
    <w:rsid w:val="43749488"/>
    <w:rsid w:val="444915D7"/>
    <w:rsid w:val="44CD7B34"/>
    <w:rsid w:val="458C802C"/>
    <w:rsid w:val="4604749F"/>
    <w:rsid w:val="46156A4C"/>
    <w:rsid w:val="46720028"/>
    <w:rsid w:val="46A5CB59"/>
    <w:rsid w:val="46A9C360"/>
    <w:rsid w:val="46C60475"/>
    <w:rsid w:val="48807759"/>
    <w:rsid w:val="48D0F7C0"/>
    <w:rsid w:val="4A5F45F1"/>
    <w:rsid w:val="4AB504BA"/>
    <w:rsid w:val="4AD03DE3"/>
    <w:rsid w:val="4B492CEB"/>
    <w:rsid w:val="4B9C78E3"/>
    <w:rsid w:val="4DA6C206"/>
    <w:rsid w:val="4DCB464B"/>
    <w:rsid w:val="4F3841A2"/>
    <w:rsid w:val="513C4520"/>
    <w:rsid w:val="527266A9"/>
    <w:rsid w:val="52CFE405"/>
    <w:rsid w:val="538EA9E2"/>
    <w:rsid w:val="54B85065"/>
    <w:rsid w:val="54D9734B"/>
    <w:rsid w:val="5550645D"/>
    <w:rsid w:val="558C12AE"/>
    <w:rsid w:val="56DE1463"/>
    <w:rsid w:val="572D5661"/>
    <w:rsid w:val="5974EA71"/>
    <w:rsid w:val="5985C2A0"/>
    <w:rsid w:val="59E8F202"/>
    <w:rsid w:val="5A84FBB9"/>
    <w:rsid w:val="5BE68688"/>
    <w:rsid w:val="5C271376"/>
    <w:rsid w:val="5D18AD49"/>
    <w:rsid w:val="5D88DF74"/>
    <w:rsid w:val="5D97B777"/>
    <w:rsid w:val="5FF7CC09"/>
    <w:rsid w:val="617DEB9B"/>
    <w:rsid w:val="61AEF023"/>
    <w:rsid w:val="61CFBE45"/>
    <w:rsid w:val="628C5608"/>
    <w:rsid w:val="62A0989C"/>
    <w:rsid w:val="640A808E"/>
    <w:rsid w:val="6461FA28"/>
    <w:rsid w:val="652C6D1F"/>
    <w:rsid w:val="6534FD67"/>
    <w:rsid w:val="65C16F5C"/>
    <w:rsid w:val="667B0172"/>
    <w:rsid w:val="66934E36"/>
    <w:rsid w:val="6773DDA1"/>
    <w:rsid w:val="67B14A66"/>
    <w:rsid w:val="68430AD4"/>
    <w:rsid w:val="6888BC3B"/>
    <w:rsid w:val="6998D806"/>
    <w:rsid w:val="6A8FB4A5"/>
    <w:rsid w:val="6A91D1ED"/>
    <w:rsid w:val="6ACFCCD9"/>
    <w:rsid w:val="6AD470B8"/>
    <w:rsid w:val="6AED3794"/>
    <w:rsid w:val="6B5AD7FC"/>
    <w:rsid w:val="6C59A9CB"/>
    <w:rsid w:val="6DDA6D5C"/>
    <w:rsid w:val="6FC93513"/>
    <w:rsid w:val="70339F49"/>
    <w:rsid w:val="709F3144"/>
    <w:rsid w:val="70E89190"/>
    <w:rsid w:val="712EF85E"/>
    <w:rsid w:val="7291708C"/>
    <w:rsid w:val="72F421DF"/>
    <w:rsid w:val="72FA84DE"/>
    <w:rsid w:val="736BA6BD"/>
    <w:rsid w:val="73E57A46"/>
    <w:rsid w:val="74E05603"/>
    <w:rsid w:val="75F0FCF5"/>
    <w:rsid w:val="766BD6F2"/>
    <w:rsid w:val="769E3306"/>
    <w:rsid w:val="76AA4BAA"/>
    <w:rsid w:val="770A88D0"/>
    <w:rsid w:val="7815C993"/>
    <w:rsid w:val="789C6790"/>
    <w:rsid w:val="78C71EB0"/>
    <w:rsid w:val="78F6F3D8"/>
    <w:rsid w:val="791D716B"/>
    <w:rsid w:val="796A3106"/>
    <w:rsid w:val="7B425565"/>
    <w:rsid w:val="7BAB9C68"/>
    <w:rsid w:val="7BF6B090"/>
    <w:rsid w:val="7CD96699"/>
    <w:rsid w:val="7D1EACB7"/>
    <w:rsid w:val="7D9991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8859D"/>
  <w15:chartTrackingRefBased/>
  <w15:docId w15:val="{27CA22C5-D382-416D-A64B-83D5CB82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outlineLvl w:val="3"/>
    </w:pPr>
    <w:rPr>
      <w:rFonts w:ascii="Arial" w:hAnsi="Arial" w:cs="Arial"/>
      <w:b/>
      <w:bCs/>
      <w:i/>
      <w:iCs/>
      <w:sz w:val="18"/>
      <w:szCs w:val="18"/>
    </w:rPr>
  </w:style>
  <w:style w:type="paragraph" w:styleId="Heading5">
    <w:name w:val="heading 5"/>
    <w:basedOn w:val="Normal"/>
    <w:next w:val="Normal"/>
    <w:qFormat/>
    <w:rsid w:val="00FA4DB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Pr>
      <w:sz w:val="22"/>
      <w:szCs w:val="22"/>
    </w:rPr>
  </w:style>
  <w:style w:type="paragraph" w:styleId="BodyText2">
    <w:name w:val="Body Text 2"/>
    <w:basedOn w:val="Normal"/>
    <w:rPr>
      <w:sz w:val="24"/>
      <w:lang w:val="en-US"/>
    </w:rPr>
  </w:style>
  <w:style w:type="character" w:styleId="Hyperlink">
    <w:name w:val="Hyperlink"/>
    <w:rsid w:val="0065777B"/>
    <w:rPr>
      <w:color w:val="0000FF"/>
      <w:u w:val="single"/>
    </w:rPr>
  </w:style>
  <w:style w:type="character" w:styleId="Strong">
    <w:name w:val="Strong"/>
    <w:qFormat/>
    <w:rsid w:val="00B03E75"/>
    <w:rPr>
      <w:b/>
      <w:bCs/>
    </w:rPr>
  </w:style>
  <w:style w:type="table" w:styleId="TableGrid">
    <w:name w:val="Table Grid"/>
    <w:basedOn w:val="TableNormal"/>
    <w:rsid w:val="0067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710AD"/>
    <w:pPr>
      <w:jc w:val="center"/>
    </w:pPr>
    <w:rPr>
      <w:rFonts w:ascii="Arial" w:hAnsi="Arial" w:cs="Arial"/>
      <w:b/>
      <w:bCs/>
      <w:i/>
      <w:iCs/>
      <w:sz w:val="40"/>
      <w:szCs w:val="24"/>
    </w:rPr>
  </w:style>
  <w:style w:type="character" w:styleId="CommentReference">
    <w:name w:val="annotation reference"/>
    <w:rsid w:val="0098614F"/>
    <w:rPr>
      <w:sz w:val="16"/>
      <w:szCs w:val="16"/>
    </w:rPr>
  </w:style>
  <w:style w:type="paragraph" w:styleId="CommentText">
    <w:name w:val="annotation text"/>
    <w:basedOn w:val="Normal"/>
    <w:link w:val="CommentTextChar"/>
    <w:rsid w:val="0098614F"/>
  </w:style>
  <w:style w:type="character" w:customStyle="1" w:styleId="CommentTextChar">
    <w:name w:val="Comment Text Char"/>
    <w:link w:val="CommentText"/>
    <w:rsid w:val="0098614F"/>
    <w:rPr>
      <w:lang w:val="en-CA"/>
    </w:rPr>
  </w:style>
  <w:style w:type="paragraph" w:styleId="CommentSubject">
    <w:name w:val="annotation subject"/>
    <w:basedOn w:val="CommentText"/>
    <w:next w:val="CommentText"/>
    <w:link w:val="CommentSubjectChar"/>
    <w:rsid w:val="0098614F"/>
    <w:rPr>
      <w:b/>
      <w:bCs/>
    </w:rPr>
  </w:style>
  <w:style w:type="character" w:customStyle="1" w:styleId="CommentSubjectChar">
    <w:name w:val="Comment Subject Char"/>
    <w:link w:val="CommentSubject"/>
    <w:rsid w:val="0098614F"/>
    <w:rPr>
      <w:b/>
      <w:bCs/>
      <w:lang w:val="en-CA"/>
    </w:rPr>
  </w:style>
  <w:style w:type="character" w:customStyle="1" w:styleId="TitleChar">
    <w:name w:val="Title Char"/>
    <w:link w:val="Title"/>
    <w:rsid w:val="00256BF6"/>
    <w:rPr>
      <w:rFonts w:ascii="Arial" w:hAnsi="Arial" w:cs="Arial"/>
      <w:b/>
      <w:bCs/>
      <w:i/>
      <w:iCs/>
      <w:sz w:val="40"/>
      <w:szCs w:val="24"/>
      <w:lang w:val="en-CA"/>
    </w:rPr>
  </w:style>
  <w:style w:type="character" w:customStyle="1" w:styleId="BodyTextChar">
    <w:name w:val="Body Text Char"/>
    <w:link w:val="BodyText"/>
    <w:rsid w:val="00256BF6"/>
    <w:rPr>
      <w:sz w:val="22"/>
      <w:szCs w:val="22"/>
      <w:lang w:val="en-CA"/>
    </w:rPr>
  </w:style>
  <w:style w:type="character" w:styleId="Emphasis">
    <w:name w:val="Emphasis"/>
    <w:qFormat/>
    <w:rsid w:val="00356543"/>
    <w:rPr>
      <w:i/>
      <w:iCs/>
    </w:rPr>
  </w:style>
  <w:style w:type="paragraph" w:styleId="Revision">
    <w:name w:val="Revision"/>
    <w:hidden/>
    <w:uiPriority w:val="99"/>
    <w:semiHidden/>
    <w:rsid w:val="00A068D1"/>
    <w:rPr>
      <w:lang w:eastAsia="en-US"/>
    </w:rPr>
  </w:style>
  <w:style w:type="paragraph" w:styleId="ListParagraph">
    <w:name w:val="List Paragraph"/>
    <w:basedOn w:val="Normal"/>
    <w:uiPriority w:val="34"/>
    <w:qFormat/>
    <w:rsid w:val="00D16DA3"/>
    <w:pPr>
      <w:ind w:left="720"/>
      <w:contextualSpacing/>
    </w:pPr>
  </w:style>
  <w:style w:type="character" w:styleId="UnresolvedMention">
    <w:name w:val="Unresolved Mention"/>
    <w:basedOn w:val="DefaultParagraphFont"/>
    <w:uiPriority w:val="99"/>
    <w:semiHidden/>
    <w:unhideWhenUsed/>
    <w:rsid w:val="004E1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re4rar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dao@cheo.on.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e4rare.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dao@cheo.on.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ac71c1-0ece-47c8-9e44-56574b9a4168" xsi:nil="true"/>
    <lcf76f155ced4ddcb4097134ff3c332f xmlns="892bad45-5cb8-4da0-bd21-d779c32371da">
      <Terms xmlns="http://schemas.microsoft.com/office/infopath/2007/PartnerControls"/>
    </lcf76f155ced4ddcb4097134ff3c332f>
    <_dlc_DocId xmlns="b6ac71c1-0ece-47c8-9e44-56574b9a4168">KYJFXHNARNV3-967515426-1451</_dlc_DocId>
    <_dlc_DocIdUrl xmlns="b6ac71c1-0ece-47c8-9e44-56574b9a4168">
      <Url>https://mycheo.sharepoint.com/sites/SS_RI_Care4Rare/_layouts/15/DocIdRedir.aspx?ID=KYJFXHNARNV3-967515426-1451</Url>
      <Description>KYJFXHNARNV3-967515426-1451</Description>
    </_dlc_DocIdUrl>
    <Summary xmlns="892bad45-5cb8-4da0-bd21-d779c32371da"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7E07939FDDC64AA9F2851BF02853C5" ma:contentTypeVersion="12" ma:contentTypeDescription="Create a new document." ma:contentTypeScope="" ma:versionID="8e17fd1a5a694d75ff2efccd0a3aa74d">
  <xsd:schema xmlns:xsd="http://www.w3.org/2001/XMLSchema" xmlns:xs="http://www.w3.org/2001/XMLSchema" xmlns:p="http://schemas.microsoft.com/office/2006/metadata/properties" xmlns:ns2="b6ac71c1-0ece-47c8-9e44-56574b9a4168" xmlns:ns3="892bad45-5cb8-4da0-bd21-d779c32371da" targetNamespace="http://schemas.microsoft.com/office/2006/metadata/properties" ma:root="true" ma:fieldsID="1ea4ec31bfd7fe06b7f8ebca2763b90f" ns2:_="" ns3:_="">
    <xsd:import namespace="b6ac71c1-0ece-47c8-9e44-56574b9a4168"/>
    <xsd:import namespace="892bad45-5cb8-4da0-bd21-d779c32371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Summar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c71c1-0ece-47c8-9e44-56574b9a41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390ce46-a3ca-4cae-8626-9f386415f398}" ma:internalName="TaxCatchAll" ma:showField="CatchAllData" ma:web="b6ac71c1-0ece-47c8-9e44-56574b9a41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2bad45-5cb8-4da0-bd21-d779c32371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fb9944-b075-4f56-b00c-41cffaffdf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ummary" ma:index="21" nillable="true" ma:displayName="Summary" ma:format="Dropdown" ma:internalName="Summary">
      <xsd:simpleType>
        <xsd:restriction base="dms:Text">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103A2-5832-4DF0-A1CD-9F7438714387}">
  <ds:schemaRefs>
    <ds:schemaRef ds:uri="http://schemas.microsoft.com/office/2006/metadata/properties"/>
    <ds:schemaRef ds:uri="http://schemas.microsoft.com/office/infopath/2007/PartnerControls"/>
    <ds:schemaRef ds:uri="b6ac71c1-0ece-47c8-9e44-56574b9a4168"/>
    <ds:schemaRef ds:uri="892bad45-5cb8-4da0-bd21-d779c32371da"/>
  </ds:schemaRefs>
</ds:datastoreItem>
</file>

<file path=customXml/itemProps2.xml><?xml version="1.0" encoding="utf-8"?>
<ds:datastoreItem xmlns:ds="http://schemas.openxmlformats.org/officeDocument/2006/customXml" ds:itemID="{C967124B-0584-4F63-AB64-1C3A7E6E02E4}">
  <ds:schemaRefs>
    <ds:schemaRef ds:uri="http://schemas.microsoft.com/sharepoint/events"/>
  </ds:schemaRefs>
</ds:datastoreItem>
</file>

<file path=customXml/itemProps3.xml><?xml version="1.0" encoding="utf-8"?>
<ds:datastoreItem xmlns:ds="http://schemas.openxmlformats.org/officeDocument/2006/customXml" ds:itemID="{A99423F9-8353-48B1-B937-86D654067B5B}">
  <ds:schemaRefs>
    <ds:schemaRef ds:uri="http://schemas.microsoft.com/sharepoint/v3/contenttype/forms"/>
  </ds:schemaRefs>
</ds:datastoreItem>
</file>

<file path=customXml/itemProps4.xml><?xml version="1.0" encoding="utf-8"?>
<ds:datastoreItem xmlns:ds="http://schemas.openxmlformats.org/officeDocument/2006/customXml" ds:itemID="{473AB8EC-DE34-49BF-9D92-2F4A48FF5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c71c1-0ece-47c8-9e44-56574b9a4168"/>
    <ds:schemaRef ds:uri="892bad45-5cb8-4da0-bd21-d779c3237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2510</Words>
  <Characters>14312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CHEO Research Institute Job Fact Sheet</vt:lpstr>
    </vt:vector>
  </TitlesOfParts>
  <Company>Cheo</Company>
  <LinksUpToDate>false</LinksUpToDate>
  <CharactersWithSpaces>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CHEO Research Institute Job Fact Sheet</dc:title>
  <dc:subject/>
  <dc:creator>lconstantinescu</dc:creator>
  <cp:keywords/>
  <cp:lastModifiedBy>Hearn, Sarah</cp:lastModifiedBy>
  <cp:revision>2</cp:revision>
  <cp:lastPrinted>2015-05-27T12:27:00Z</cp:lastPrinted>
  <dcterms:created xsi:type="dcterms:W3CDTF">2026-08-20T18:30:00Z</dcterms:created>
  <dcterms:modified xsi:type="dcterms:W3CDTF">2026-08-20T18:30:00Z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0x010100907E07939FDDC64AA9F2851BF02853C5</vt:lpwstr>
  </property>
  <property fmtid="{D5CDD505-2E9C-101B-9397-08002B2CF9AE}" pid="3" name="_dlc_DocIdItemGuid">
    <vt:lpwstr>cf2a9723-07a6-4fe3-9fb7-ae42ff0776bf</vt:lpwstr>
  </property>
  <property fmtid="{D5CDD505-2E9C-101B-9397-08002B2CF9AE}" pid="4" name="MediaServiceImageTags">
    <vt:lpwstr/>
  </property>
</Properties>
</file>