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378F" w14:textId="77777777" w:rsidR="006A3C81" w:rsidRPr="00BA58A8" w:rsidRDefault="006A3C81" w:rsidP="006A3C81">
      <w:pPr>
        <w:rPr>
          <w:rFonts w:asciiTheme="minorHAnsi" w:hAnsiTheme="minorHAnsi" w:cstheme="minorHAnsi"/>
          <w:sz w:val="22"/>
          <w:szCs w:val="22"/>
          <w:lang w:val="fr-CA"/>
        </w:rPr>
      </w:pPr>
    </w:p>
    <w:p w14:paraId="3555C725" w14:textId="77777777" w:rsidR="00C321CF" w:rsidRPr="00BA58A8" w:rsidRDefault="00C321CF" w:rsidP="00C449AE">
      <w:pPr>
        <w:jc w:val="center"/>
        <w:rPr>
          <w:rFonts w:asciiTheme="minorHAnsi" w:hAnsiTheme="minorHAnsi" w:cstheme="minorHAnsi"/>
          <w:b/>
          <w:bCs/>
          <w:sz w:val="22"/>
          <w:szCs w:val="22"/>
        </w:rPr>
      </w:pPr>
      <w:r w:rsidRPr="00BA58A8">
        <w:rPr>
          <w:rFonts w:asciiTheme="minorHAnsi" w:hAnsiTheme="minorHAnsi" w:cstheme="minorHAnsi"/>
          <w:b/>
          <w:bCs/>
          <w:sz w:val="22"/>
          <w:szCs w:val="22"/>
        </w:rPr>
        <w:t xml:space="preserve">JOB DESCRIPTION </w:t>
      </w:r>
    </w:p>
    <w:p w14:paraId="6A05A809" w14:textId="40E3405C" w:rsidR="00E45476" w:rsidRPr="00BA58A8" w:rsidRDefault="00CB7030" w:rsidP="00C449AE">
      <w:pPr>
        <w:jc w:val="center"/>
        <w:rPr>
          <w:rFonts w:asciiTheme="minorHAnsi" w:hAnsiTheme="minorHAnsi" w:cstheme="minorHAnsi"/>
          <w:b/>
          <w:bCs/>
          <w:sz w:val="22"/>
          <w:szCs w:val="22"/>
        </w:rPr>
      </w:pPr>
      <w:r w:rsidRPr="00BA58A8">
        <w:rPr>
          <w:rFonts w:asciiTheme="minorHAnsi" w:hAnsiTheme="minorHAnsi" w:cstheme="minorHAnsi"/>
          <w:b/>
          <w:bCs/>
          <w:sz w:val="22"/>
          <w:szCs w:val="22"/>
        </w:rPr>
        <w:t>Posting # - RI-</w:t>
      </w:r>
      <w:r w:rsidR="0017632D" w:rsidRPr="00BA58A8">
        <w:rPr>
          <w:rFonts w:asciiTheme="minorHAnsi" w:hAnsiTheme="minorHAnsi" w:cstheme="minorHAnsi"/>
          <w:b/>
          <w:bCs/>
          <w:sz w:val="22"/>
          <w:szCs w:val="22"/>
        </w:rPr>
        <w:t>26-032</w:t>
      </w:r>
    </w:p>
    <w:p w14:paraId="67125734" w14:textId="77777777" w:rsidR="00CB7030" w:rsidRPr="00BA58A8" w:rsidRDefault="00CB7030" w:rsidP="00C449AE">
      <w:pPr>
        <w:jc w:val="center"/>
        <w:rPr>
          <w:rFonts w:asciiTheme="minorHAnsi" w:hAnsiTheme="minorHAnsi" w:cstheme="minorHAnsi"/>
          <w:b/>
          <w:bCs/>
          <w:sz w:val="22"/>
          <w:szCs w:val="22"/>
        </w:rPr>
      </w:pPr>
    </w:p>
    <w:p w14:paraId="1AA7DC54" w14:textId="1559A336" w:rsidR="00E45476" w:rsidRPr="00BA58A8" w:rsidRDefault="00E45476" w:rsidP="00E45476">
      <w:pPr>
        <w:jc w:val="center"/>
        <w:rPr>
          <w:rFonts w:asciiTheme="minorHAnsi" w:hAnsiTheme="minorHAnsi" w:cstheme="minorHAnsi"/>
          <w:b/>
          <w:bCs/>
          <w:sz w:val="22"/>
          <w:szCs w:val="22"/>
        </w:rPr>
      </w:pPr>
      <w:r w:rsidRPr="00BA58A8">
        <w:rPr>
          <w:rFonts w:asciiTheme="minorHAnsi" w:hAnsiTheme="minorHAnsi" w:cstheme="minorHAnsi"/>
          <w:b/>
          <w:bCs/>
          <w:sz w:val="22"/>
          <w:szCs w:val="22"/>
        </w:rPr>
        <w:t xml:space="preserve">Posting Period – </w:t>
      </w:r>
      <w:r w:rsidR="00184AF6">
        <w:rPr>
          <w:rFonts w:asciiTheme="minorHAnsi" w:hAnsiTheme="minorHAnsi" w:cstheme="minorHAnsi"/>
          <w:b/>
          <w:bCs/>
          <w:sz w:val="22"/>
          <w:szCs w:val="22"/>
        </w:rPr>
        <w:t>7</w:t>
      </w:r>
      <w:r w:rsidR="00332C3E" w:rsidRPr="00BA58A8">
        <w:rPr>
          <w:rFonts w:asciiTheme="minorHAnsi" w:hAnsiTheme="minorHAnsi" w:cstheme="minorHAnsi"/>
          <w:b/>
          <w:bCs/>
          <w:sz w:val="22"/>
          <w:szCs w:val="22"/>
          <w:vertAlign w:val="superscript"/>
        </w:rPr>
        <w:t>th</w:t>
      </w:r>
      <w:r w:rsidR="00332C3E" w:rsidRPr="00BA58A8">
        <w:rPr>
          <w:rFonts w:asciiTheme="minorHAnsi" w:hAnsiTheme="minorHAnsi" w:cstheme="minorHAnsi"/>
          <w:b/>
          <w:bCs/>
          <w:sz w:val="22"/>
          <w:szCs w:val="22"/>
        </w:rPr>
        <w:t xml:space="preserve"> to 27</w:t>
      </w:r>
      <w:r w:rsidR="00332C3E" w:rsidRPr="00BA58A8">
        <w:rPr>
          <w:rFonts w:asciiTheme="minorHAnsi" w:hAnsiTheme="minorHAnsi" w:cstheme="minorHAnsi"/>
          <w:b/>
          <w:bCs/>
          <w:sz w:val="22"/>
          <w:szCs w:val="22"/>
          <w:vertAlign w:val="superscript"/>
        </w:rPr>
        <w:t>th</w:t>
      </w:r>
      <w:r w:rsidR="00332C3E" w:rsidRPr="00BA58A8">
        <w:rPr>
          <w:rFonts w:asciiTheme="minorHAnsi" w:hAnsiTheme="minorHAnsi" w:cstheme="minorHAnsi"/>
          <w:b/>
          <w:bCs/>
          <w:sz w:val="22"/>
          <w:szCs w:val="22"/>
        </w:rPr>
        <w:t xml:space="preserve"> July 2026</w:t>
      </w:r>
    </w:p>
    <w:p w14:paraId="5A39BBE3" w14:textId="77777777" w:rsidR="006A3C81" w:rsidRPr="00BA58A8" w:rsidRDefault="006A3C81" w:rsidP="00966D86">
      <w:pPr>
        <w:rPr>
          <w:rFonts w:asciiTheme="minorHAnsi" w:hAnsiTheme="minorHAnsi" w:cstheme="minorHAnsi"/>
          <w:sz w:val="22"/>
          <w:szCs w:val="22"/>
          <w:lang w:val="en-US"/>
        </w:rPr>
      </w:pPr>
    </w:p>
    <w:tbl>
      <w:tblPr>
        <w:tblW w:w="5000" w:type="pct"/>
        <w:tblLook w:val="01E0" w:firstRow="1" w:lastRow="1" w:firstColumn="1" w:lastColumn="1" w:noHBand="0" w:noVBand="0"/>
      </w:tblPr>
      <w:tblGrid>
        <w:gridCol w:w="2962"/>
        <w:gridCol w:w="7838"/>
      </w:tblGrid>
      <w:tr w:rsidR="006A3C81" w:rsidRPr="00BA58A8" w14:paraId="6C43F484" w14:textId="77777777" w:rsidTr="00D07DD8">
        <w:trPr>
          <w:trHeight w:val="360"/>
        </w:trPr>
        <w:tc>
          <w:tcPr>
            <w:tcW w:w="2962" w:type="dxa"/>
          </w:tcPr>
          <w:p w14:paraId="4B3C123B" w14:textId="77777777" w:rsidR="006A3C81" w:rsidRPr="00BA58A8" w:rsidRDefault="006A3C81" w:rsidP="00F80828">
            <w:pPr>
              <w:contextualSpacing/>
              <w:rPr>
                <w:rFonts w:asciiTheme="minorHAnsi" w:hAnsiTheme="minorHAnsi" w:cstheme="minorHAnsi"/>
                <w:b/>
                <w:bCs/>
                <w:sz w:val="22"/>
                <w:szCs w:val="22"/>
              </w:rPr>
            </w:pPr>
            <w:r w:rsidRPr="00BA58A8">
              <w:rPr>
                <w:rFonts w:asciiTheme="minorHAnsi" w:hAnsiTheme="minorHAnsi" w:cstheme="minorHAnsi"/>
                <w:b/>
                <w:bCs/>
                <w:sz w:val="22"/>
                <w:szCs w:val="22"/>
              </w:rPr>
              <w:t>POSITION:</w:t>
            </w:r>
          </w:p>
        </w:tc>
        <w:tc>
          <w:tcPr>
            <w:tcW w:w="7838" w:type="dxa"/>
          </w:tcPr>
          <w:p w14:paraId="6FA7054B" w14:textId="7F483731" w:rsidR="006A3C81" w:rsidRPr="00BA58A8" w:rsidRDefault="00FB01D1" w:rsidP="00F80828">
            <w:pPr>
              <w:tabs>
                <w:tab w:val="center" w:pos="3633"/>
              </w:tabs>
              <w:rPr>
                <w:rFonts w:asciiTheme="minorHAnsi" w:hAnsiTheme="minorHAnsi" w:cstheme="minorHAnsi"/>
                <w:b/>
                <w:bCs/>
                <w:sz w:val="22"/>
                <w:szCs w:val="22"/>
                <w:lang w:val="en-US"/>
              </w:rPr>
            </w:pPr>
            <w:r w:rsidRPr="00BA58A8">
              <w:rPr>
                <w:rFonts w:asciiTheme="minorHAnsi" w:hAnsiTheme="minorHAnsi" w:cstheme="minorHAnsi"/>
                <w:b/>
                <w:bCs/>
                <w:sz w:val="22"/>
                <w:szCs w:val="22"/>
                <w:lang w:val="en-US"/>
              </w:rPr>
              <w:t>Postdoctoral Fellow in Rare Disease Bioinformatics</w:t>
            </w:r>
            <w:r w:rsidR="00BD109D" w:rsidRPr="00BA58A8">
              <w:rPr>
                <w:rFonts w:asciiTheme="minorHAnsi" w:hAnsiTheme="minorHAnsi" w:cstheme="minorHAnsi"/>
                <w:b/>
                <w:bCs/>
                <w:sz w:val="22"/>
                <w:szCs w:val="22"/>
                <w:lang w:val="en-US"/>
              </w:rPr>
              <w:t xml:space="preserve"> </w:t>
            </w:r>
          </w:p>
          <w:p w14:paraId="10FB8895" w14:textId="77777777" w:rsidR="001246DD" w:rsidRPr="00BA58A8" w:rsidRDefault="009E4462" w:rsidP="00F80828">
            <w:pPr>
              <w:tabs>
                <w:tab w:val="center" w:pos="3633"/>
              </w:tabs>
              <w:rPr>
                <w:rFonts w:asciiTheme="minorHAnsi" w:hAnsiTheme="minorHAnsi" w:cstheme="minorHAnsi"/>
                <w:bCs/>
                <w:sz w:val="22"/>
                <w:szCs w:val="22"/>
                <w:lang w:val="en-US"/>
              </w:rPr>
            </w:pPr>
            <w:r w:rsidRPr="00BA58A8">
              <w:rPr>
                <w:rFonts w:asciiTheme="minorHAnsi" w:hAnsiTheme="minorHAnsi" w:cstheme="minorHAnsi"/>
                <w:bCs/>
                <w:sz w:val="22"/>
                <w:szCs w:val="22"/>
                <w:lang w:val="en-US"/>
              </w:rPr>
              <w:t>Polavarapu</w:t>
            </w:r>
            <w:r w:rsidR="003345E5" w:rsidRPr="00BA58A8">
              <w:rPr>
                <w:rFonts w:asciiTheme="minorHAnsi" w:hAnsiTheme="minorHAnsi" w:cstheme="minorHAnsi"/>
                <w:bCs/>
                <w:sz w:val="22"/>
                <w:szCs w:val="22"/>
                <w:lang w:val="en-US"/>
              </w:rPr>
              <w:t xml:space="preserve"> Research Group, CHEO</w:t>
            </w:r>
            <w:r w:rsidR="00E5075B" w:rsidRPr="00BA58A8">
              <w:rPr>
                <w:rFonts w:asciiTheme="minorHAnsi" w:hAnsiTheme="minorHAnsi" w:cstheme="minorHAnsi"/>
                <w:bCs/>
                <w:sz w:val="22"/>
                <w:szCs w:val="22"/>
                <w:lang w:val="en-US"/>
              </w:rPr>
              <w:t xml:space="preserve"> </w:t>
            </w:r>
            <w:r w:rsidR="003345E5" w:rsidRPr="00BA58A8">
              <w:rPr>
                <w:rFonts w:asciiTheme="minorHAnsi" w:hAnsiTheme="minorHAnsi" w:cstheme="minorHAnsi"/>
                <w:bCs/>
                <w:sz w:val="22"/>
                <w:szCs w:val="22"/>
                <w:lang w:val="en-US"/>
              </w:rPr>
              <w:t>RI</w:t>
            </w:r>
          </w:p>
          <w:p w14:paraId="6827F576" w14:textId="6362B882" w:rsidR="0017632D" w:rsidRPr="00BA58A8" w:rsidRDefault="0017632D" w:rsidP="00F80828">
            <w:pPr>
              <w:tabs>
                <w:tab w:val="center" w:pos="3633"/>
              </w:tabs>
              <w:rPr>
                <w:rFonts w:asciiTheme="minorHAnsi" w:hAnsiTheme="minorHAnsi" w:cstheme="minorHAnsi"/>
                <w:bCs/>
                <w:sz w:val="22"/>
                <w:szCs w:val="22"/>
                <w:lang w:val="en-US"/>
              </w:rPr>
            </w:pPr>
            <w:r w:rsidRPr="00BA58A8">
              <w:rPr>
                <w:rFonts w:asciiTheme="minorHAnsi" w:hAnsiTheme="minorHAnsi" w:cstheme="minorHAnsi"/>
                <w:bCs/>
                <w:sz w:val="22"/>
                <w:szCs w:val="22"/>
                <w:lang w:val="en-US"/>
              </w:rPr>
              <w:t>New Position</w:t>
            </w:r>
          </w:p>
        </w:tc>
      </w:tr>
      <w:tr w:rsidR="006A3C81" w:rsidRPr="00BA58A8" w14:paraId="41C8F396" w14:textId="77777777" w:rsidTr="00D07DD8">
        <w:trPr>
          <w:trHeight w:val="360"/>
        </w:trPr>
        <w:tc>
          <w:tcPr>
            <w:tcW w:w="2962" w:type="dxa"/>
          </w:tcPr>
          <w:p w14:paraId="72A3D3EC" w14:textId="77777777" w:rsidR="006A3C81" w:rsidRPr="00BA58A8" w:rsidRDefault="006A3C81" w:rsidP="00F80828">
            <w:pPr>
              <w:contextualSpacing/>
              <w:rPr>
                <w:rFonts w:asciiTheme="minorHAnsi" w:hAnsiTheme="minorHAnsi" w:cstheme="minorHAnsi"/>
                <w:b/>
                <w:bCs/>
                <w:sz w:val="22"/>
                <w:szCs w:val="22"/>
              </w:rPr>
            </w:pPr>
          </w:p>
        </w:tc>
        <w:tc>
          <w:tcPr>
            <w:tcW w:w="7838" w:type="dxa"/>
          </w:tcPr>
          <w:p w14:paraId="0D0B940D" w14:textId="77777777" w:rsidR="006A3C81" w:rsidRPr="00BA58A8" w:rsidRDefault="006A3C81" w:rsidP="00F80828">
            <w:pPr>
              <w:rPr>
                <w:rFonts w:asciiTheme="minorHAnsi" w:hAnsiTheme="minorHAnsi" w:cstheme="minorHAnsi"/>
                <w:bCs/>
                <w:sz w:val="22"/>
                <w:szCs w:val="22"/>
                <w:lang w:val="en-US"/>
              </w:rPr>
            </w:pPr>
          </w:p>
        </w:tc>
      </w:tr>
      <w:tr w:rsidR="006A3C81" w:rsidRPr="00BA58A8" w14:paraId="2DDD111D" w14:textId="77777777" w:rsidTr="00D07DD8">
        <w:trPr>
          <w:trHeight w:val="360"/>
        </w:trPr>
        <w:tc>
          <w:tcPr>
            <w:tcW w:w="2962" w:type="dxa"/>
          </w:tcPr>
          <w:p w14:paraId="0392ADA7" w14:textId="77777777" w:rsidR="006A3C81" w:rsidRPr="00BA58A8" w:rsidRDefault="006A3C81" w:rsidP="00F80828">
            <w:pPr>
              <w:contextualSpacing/>
              <w:rPr>
                <w:rFonts w:asciiTheme="minorHAnsi" w:hAnsiTheme="minorHAnsi" w:cstheme="minorHAnsi"/>
                <w:b/>
                <w:bCs/>
                <w:sz w:val="22"/>
                <w:szCs w:val="22"/>
                <w:lang w:val="fr-CA"/>
              </w:rPr>
            </w:pPr>
            <w:r w:rsidRPr="00BA58A8">
              <w:rPr>
                <w:rFonts w:asciiTheme="minorHAnsi" w:hAnsiTheme="minorHAnsi" w:cstheme="minorHAnsi"/>
                <w:b/>
                <w:bCs/>
                <w:sz w:val="22"/>
                <w:szCs w:val="22"/>
                <w:lang w:val="fr-CA"/>
              </w:rPr>
              <w:t>TERM:</w:t>
            </w:r>
          </w:p>
        </w:tc>
        <w:tc>
          <w:tcPr>
            <w:tcW w:w="7838" w:type="dxa"/>
          </w:tcPr>
          <w:p w14:paraId="27A8282F" w14:textId="4270468E" w:rsidR="006A3C81" w:rsidRPr="00BA58A8" w:rsidRDefault="00BB18D9" w:rsidP="000802F4">
            <w:pPr>
              <w:rPr>
                <w:rFonts w:asciiTheme="minorHAnsi" w:hAnsiTheme="minorHAnsi" w:cstheme="minorHAnsi"/>
                <w:bCs/>
                <w:sz w:val="22"/>
                <w:szCs w:val="22"/>
                <w:lang w:val="en-US"/>
              </w:rPr>
            </w:pPr>
            <w:r w:rsidRPr="00BA58A8">
              <w:rPr>
                <w:rFonts w:asciiTheme="minorHAnsi" w:hAnsiTheme="minorHAnsi" w:cstheme="minorHAnsi"/>
                <w:bCs/>
                <w:sz w:val="22"/>
                <w:szCs w:val="22"/>
                <w:lang w:val="en-US"/>
              </w:rPr>
              <w:t xml:space="preserve">Full Time, 1.0 FTE, </w:t>
            </w:r>
            <w:r w:rsidR="009E4462" w:rsidRPr="00BA58A8">
              <w:rPr>
                <w:rFonts w:asciiTheme="minorHAnsi" w:hAnsiTheme="minorHAnsi" w:cstheme="minorHAnsi"/>
                <w:bCs/>
                <w:sz w:val="22"/>
                <w:szCs w:val="22"/>
                <w:lang w:val="en-US"/>
              </w:rPr>
              <w:t>2</w:t>
            </w:r>
            <w:r w:rsidRPr="00BA58A8">
              <w:rPr>
                <w:rFonts w:asciiTheme="minorHAnsi" w:hAnsiTheme="minorHAnsi" w:cstheme="minorHAnsi"/>
                <w:bCs/>
                <w:sz w:val="22"/>
                <w:szCs w:val="22"/>
                <w:lang w:val="en-US"/>
              </w:rPr>
              <w:t>-</w:t>
            </w:r>
            <w:r w:rsidR="00E5075B" w:rsidRPr="00BA58A8">
              <w:rPr>
                <w:rFonts w:asciiTheme="minorHAnsi" w:hAnsiTheme="minorHAnsi" w:cstheme="minorHAnsi"/>
                <w:bCs/>
                <w:sz w:val="22"/>
                <w:szCs w:val="22"/>
                <w:lang w:val="en-US"/>
              </w:rPr>
              <w:t>y</w:t>
            </w:r>
            <w:r w:rsidRPr="00BA58A8">
              <w:rPr>
                <w:rFonts w:asciiTheme="minorHAnsi" w:hAnsiTheme="minorHAnsi" w:cstheme="minorHAnsi"/>
                <w:bCs/>
                <w:sz w:val="22"/>
                <w:szCs w:val="22"/>
                <w:lang w:val="en-US"/>
              </w:rPr>
              <w:t>ear contract with possibility of renewal</w:t>
            </w:r>
          </w:p>
          <w:p w14:paraId="0E27B00A" w14:textId="77777777" w:rsidR="00B82EDA" w:rsidRPr="00BA58A8" w:rsidRDefault="00B82EDA" w:rsidP="000802F4">
            <w:pPr>
              <w:rPr>
                <w:rFonts w:asciiTheme="minorHAnsi" w:hAnsiTheme="minorHAnsi" w:cstheme="minorHAnsi"/>
                <w:bCs/>
                <w:sz w:val="22"/>
                <w:szCs w:val="22"/>
                <w:lang w:val="en-US"/>
              </w:rPr>
            </w:pPr>
          </w:p>
        </w:tc>
      </w:tr>
      <w:tr w:rsidR="006A3C81" w:rsidRPr="00BA58A8" w14:paraId="7B36A347" w14:textId="77777777" w:rsidTr="00D07DD8">
        <w:trPr>
          <w:trHeight w:val="360"/>
        </w:trPr>
        <w:tc>
          <w:tcPr>
            <w:tcW w:w="2962" w:type="dxa"/>
          </w:tcPr>
          <w:p w14:paraId="2C136630" w14:textId="77777777" w:rsidR="006A3C81" w:rsidRPr="00BA58A8" w:rsidRDefault="00B82EDA" w:rsidP="00F80828">
            <w:pPr>
              <w:contextualSpacing/>
              <w:rPr>
                <w:rFonts w:asciiTheme="minorHAnsi" w:hAnsiTheme="minorHAnsi" w:cstheme="minorHAnsi"/>
                <w:b/>
                <w:bCs/>
                <w:sz w:val="22"/>
                <w:szCs w:val="22"/>
                <w:lang w:val="en-US"/>
              </w:rPr>
            </w:pPr>
            <w:r w:rsidRPr="00BA58A8">
              <w:rPr>
                <w:rFonts w:asciiTheme="minorHAnsi" w:hAnsiTheme="minorHAnsi" w:cstheme="minorHAnsi"/>
                <w:b/>
                <w:bCs/>
                <w:sz w:val="22"/>
                <w:szCs w:val="22"/>
                <w:lang w:val="en-US"/>
              </w:rPr>
              <w:t xml:space="preserve">SALARY: </w:t>
            </w:r>
          </w:p>
        </w:tc>
        <w:tc>
          <w:tcPr>
            <w:tcW w:w="7838" w:type="dxa"/>
          </w:tcPr>
          <w:p w14:paraId="730FBD0D" w14:textId="45EFE62A" w:rsidR="00E851C6" w:rsidRPr="00BA58A8" w:rsidRDefault="00BA58A8" w:rsidP="00E851C6">
            <w:pPr>
              <w:rPr>
                <w:rFonts w:asciiTheme="minorHAnsi" w:hAnsiTheme="minorHAnsi" w:cstheme="minorHAnsi"/>
                <w:bCs/>
                <w:sz w:val="22"/>
                <w:szCs w:val="22"/>
                <w:lang w:val="en-US"/>
              </w:rPr>
            </w:pPr>
            <w:r>
              <w:rPr>
                <w:rFonts w:asciiTheme="minorHAnsi" w:eastAsia="Calibri" w:hAnsiTheme="minorHAnsi" w:cstheme="minorHAnsi"/>
                <w:sz w:val="22"/>
                <w:szCs w:val="22"/>
              </w:rPr>
              <w:t>$28.00 - $33.00</w:t>
            </w:r>
            <w:r w:rsidR="00FA100A" w:rsidRPr="00BA58A8">
              <w:rPr>
                <w:rFonts w:asciiTheme="minorHAnsi" w:eastAsia="Calibri" w:hAnsiTheme="minorHAnsi" w:cstheme="minorHAnsi"/>
                <w:sz w:val="22"/>
                <w:szCs w:val="22"/>
              </w:rPr>
              <w:t xml:space="preserve"> per hour, w</w:t>
            </w:r>
            <w:r w:rsidR="00E851C6" w:rsidRPr="00BA58A8">
              <w:rPr>
                <w:rFonts w:asciiTheme="minorHAnsi" w:eastAsia="Calibri" w:hAnsiTheme="minorHAnsi" w:cstheme="minorHAnsi"/>
                <w:sz w:val="22"/>
                <w:szCs w:val="22"/>
              </w:rPr>
              <w:t xml:space="preserve">ill </w:t>
            </w:r>
            <w:r w:rsidR="00FA100A" w:rsidRPr="00BA58A8">
              <w:rPr>
                <w:rFonts w:asciiTheme="minorHAnsi" w:eastAsia="Calibri" w:hAnsiTheme="minorHAnsi" w:cstheme="minorHAnsi"/>
                <w:sz w:val="22"/>
                <w:szCs w:val="22"/>
              </w:rPr>
              <w:t xml:space="preserve">be </w:t>
            </w:r>
            <w:r w:rsidR="00E851C6" w:rsidRPr="00BA58A8">
              <w:rPr>
                <w:rFonts w:asciiTheme="minorHAnsi" w:eastAsia="Calibri" w:hAnsiTheme="minorHAnsi" w:cstheme="minorHAnsi"/>
                <w:sz w:val="22"/>
                <w:szCs w:val="22"/>
              </w:rPr>
              <w:t>commensurate with skills and experience</w:t>
            </w:r>
          </w:p>
          <w:p w14:paraId="60061E4C" w14:textId="77777777" w:rsidR="00B82EDA" w:rsidRPr="00BA58A8" w:rsidRDefault="00B82EDA" w:rsidP="00E851C6">
            <w:pPr>
              <w:rPr>
                <w:rFonts w:asciiTheme="minorHAnsi" w:hAnsiTheme="minorHAnsi" w:cstheme="minorHAnsi"/>
                <w:bCs/>
                <w:sz w:val="22"/>
                <w:szCs w:val="22"/>
                <w:lang w:val="en-US"/>
              </w:rPr>
            </w:pPr>
          </w:p>
        </w:tc>
      </w:tr>
      <w:tr w:rsidR="006A3C81" w:rsidRPr="00BA58A8" w14:paraId="57AA0425" w14:textId="77777777" w:rsidTr="00D07DD8">
        <w:trPr>
          <w:trHeight w:val="360"/>
        </w:trPr>
        <w:tc>
          <w:tcPr>
            <w:tcW w:w="2962" w:type="dxa"/>
          </w:tcPr>
          <w:p w14:paraId="63644039" w14:textId="77777777" w:rsidR="006A3C81" w:rsidRPr="00BA58A8" w:rsidRDefault="006A3C81" w:rsidP="00F80828">
            <w:pPr>
              <w:contextualSpacing/>
              <w:rPr>
                <w:rFonts w:asciiTheme="minorHAnsi" w:hAnsiTheme="minorHAnsi" w:cstheme="minorHAnsi"/>
                <w:b/>
                <w:bCs/>
                <w:sz w:val="22"/>
                <w:szCs w:val="22"/>
                <w:lang w:val="en-US"/>
              </w:rPr>
            </w:pPr>
            <w:r w:rsidRPr="00BA58A8">
              <w:rPr>
                <w:rFonts w:asciiTheme="minorHAnsi" w:hAnsiTheme="minorHAnsi" w:cstheme="minorHAnsi"/>
                <w:b/>
                <w:bCs/>
                <w:sz w:val="22"/>
                <w:szCs w:val="22"/>
                <w:lang w:val="en-US"/>
              </w:rPr>
              <w:t>REPORTS TO:</w:t>
            </w:r>
          </w:p>
        </w:tc>
        <w:tc>
          <w:tcPr>
            <w:tcW w:w="7838" w:type="dxa"/>
          </w:tcPr>
          <w:p w14:paraId="44EAFD9C" w14:textId="58AA9F85" w:rsidR="00B82EDA" w:rsidRPr="00BA58A8" w:rsidRDefault="00F1591A" w:rsidP="007A7D72">
            <w:pPr>
              <w:rPr>
                <w:rFonts w:asciiTheme="minorHAnsi" w:hAnsiTheme="minorHAnsi" w:cstheme="minorHAnsi"/>
                <w:bCs/>
                <w:sz w:val="22"/>
                <w:szCs w:val="22"/>
                <w:lang w:val="en-US"/>
              </w:rPr>
            </w:pPr>
            <w:r w:rsidRPr="00BA58A8">
              <w:rPr>
                <w:rFonts w:asciiTheme="minorHAnsi" w:hAnsiTheme="minorHAnsi" w:cstheme="minorHAnsi"/>
                <w:bCs/>
                <w:sz w:val="22"/>
                <w:szCs w:val="22"/>
                <w:lang w:val="en-US"/>
              </w:rPr>
              <w:t xml:space="preserve">Dr. </w:t>
            </w:r>
            <w:r w:rsidR="009E4462" w:rsidRPr="00BA58A8">
              <w:rPr>
                <w:rFonts w:asciiTheme="minorHAnsi" w:hAnsiTheme="minorHAnsi" w:cstheme="minorHAnsi"/>
                <w:bCs/>
                <w:sz w:val="22"/>
                <w:szCs w:val="22"/>
                <w:lang w:val="en-US"/>
              </w:rPr>
              <w:t>Kiran Polavarapu</w:t>
            </w:r>
            <w:r w:rsidRPr="00BA58A8">
              <w:rPr>
                <w:rFonts w:asciiTheme="minorHAnsi" w:hAnsiTheme="minorHAnsi" w:cstheme="minorHAnsi"/>
                <w:bCs/>
                <w:sz w:val="22"/>
                <w:szCs w:val="22"/>
                <w:lang w:val="en-US"/>
              </w:rPr>
              <w:t xml:space="preserve"> </w:t>
            </w:r>
          </w:p>
        </w:tc>
      </w:tr>
    </w:tbl>
    <w:p w14:paraId="70B2B09F" w14:textId="77777777" w:rsidR="00D07DD8" w:rsidRPr="00BA58A8" w:rsidRDefault="00D07DD8" w:rsidP="33A9AF63">
      <w:pPr>
        <w:jc w:val="both"/>
        <w:rPr>
          <w:rFonts w:asciiTheme="minorHAnsi" w:hAnsiTheme="minorHAnsi" w:cstheme="minorHAnsi"/>
          <w:sz w:val="22"/>
          <w:szCs w:val="22"/>
        </w:rPr>
      </w:pPr>
    </w:p>
    <w:p w14:paraId="6E16A2B9" w14:textId="2ED306A5" w:rsidR="001365F3" w:rsidRPr="00BA58A8" w:rsidRDefault="001365F3" w:rsidP="33A9AF63">
      <w:pPr>
        <w:jc w:val="both"/>
        <w:rPr>
          <w:rFonts w:asciiTheme="minorHAnsi" w:hAnsiTheme="minorHAnsi" w:cstheme="minorHAnsi"/>
          <w:sz w:val="22"/>
          <w:szCs w:val="22"/>
        </w:rPr>
      </w:pPr>
      <w:r w:rsidRPr="00BA58A8">
        <w:rPr>
          <w:rFonts w:asciiTheme="minorHAnsi" w:hAnsiTheme="minorHAnsi" w:cstheme="minorHAnsi"/>
          <w:sz w:val="22"/>
          <w:szCs w:val="22"/>
        </w:rPr>
        <w:t xml:space="preserve">Children’s Hospital of Eastern Ontario Research Institute </w:t>
      </w:r>
      <w:r w:rsidR="00CB7030" w:rsidRPr="00BA58A8">
        <w:rPr>
          <w:rFonts w:asciiTheme="minorHAnsi" w:hAnsiTheme="minorHAnsi" w:cstheme="minorHAnsi"/>
          <w:sz w:val="22"/>
          <w:szCs w:val="22"/>
        </w:rPr>
        <w:t xml:space="preserve">Inc. </w:t>
      </w:r>
      <w:r w:rsidRPr="00BA58A8">
        <w:rPr>
          <w:rFonts w:asciiTheme="minorHAnsi" w:hAnsiTheme="minorHAnsi" w:cstheme="minorHAnsi"/>
          <w:sz w:val="22"/>
          <w:szCs w:val="22"/>
        </w:rPr>
        <w:t xml:space="preserve">(“CHEO RI”) is the research arm of the Children’s Hospital of Eastern Ontario – Ottawa Children’s Treatment Centre (“CHEO”) and an affiliated institute of the University of Ottawa. </w:t>
      </w:r>
      <w:r w:rsidR="1EFE4033" w:rsidRPr="00BA58A8">
        <w:rPr>
          <w:rFonts w:asciiTheme="minorHAnsi" w:eastAsia="Calibri" w:hAnsiTheme="minorHAnsi" w:cstheme="minorHAnsi"/>
          <w:sz w:val="22"/>
          <w:szCs w:val="22"/>
        </w:rPr>
        <w:t xml:space="preserve">We acknowledge that Ottawa is built on un-ceded Algonquin Anishinabek territory. The Algonquin Anishinabek Nation </w:t>
      </w:r>
      <w:proofErr w:type="gramStart"/>
      <w:r w:rsidR="1EFE4033" w:rsidRPr="00BA58A8">
        <w:rPr>
          <w:rFonts w:asciiTheme="minorHAnsi" w:eastAsia="Calibri" w:hAnsiTheme="minorHAnsi" w:cstheme="minorHAnsi"/>
          <w:sz w:val="22"/>
          <w:szCs w:val="22"/>
        </w:rPr>
        <w:t>have</w:t>
      </w:r>
      <w:proofErr w:type="gramEnd"/>
      <w:r w:rsidR="1EFE4033" w:rsidRPr="00BA58A8">
        <w:rPr>
          <w:rFonts w:asciiTheme="minorHAnsi" w:eastAsia="Calibri" w:hAnsiTheme="minorHAnsi" w:cstheme="minorHAnsi"/>
          <w:sz w:val="22"/>
          <w:szCs w:val="22"/>
        </w:rPr>
        <w:t xml:space="preserve"> lived on this territory for millennia and we honour them and this land. Their culture and presence have nurtured and continue to nurture this land. CHEO RI also honours all First Nations, Inuit and Métis peoples and their valuable past and present contributions to this land. </w:t>
      </w:r>
      <w:r w:rsidRPr="00BA58A8">
        <w:rPr>
          <w:rFonts w:asciiTheme="minorHAnsi" w:hAnsiTheme="minorHAnsi" w:cstheme="minorHAnsi"/>
          <w:sz w:val="22"/>
          <w:szCs w:val="22"/>
        </w:rPr>
        <w:t xml:space="preserve">CHEO is a beloved institution and workplace that is widely recognized for being an anchor in our community. </w:t>
      </w:r>
      <w:r w:rsidR="007D7318" w:rsidRPr="00BA58A8">
        <w:rPr>
          <w:rFonts w:asciiTheme="minorHAnsi" w:hAnsiTheme="minorHAnsi" w:cstheme="minorHAnsi"/>
          <w:sz w:val="22"/>
          <w:szCs w:val="22"/>
        </w:rPr>
        <w:t>CHEO RI works to create new knowledge and evidence to support CHEO in its provision of world-class care to our children. Our mission at CHEO</w:t>
      </w:r>
      <w:r w:rsidR="00EA0F28" w:rsidRPr="00BA58A8">
        <w:rPr>
          <w:rFonts w:asciiTheme="minorHAnsi" w:hAnsiTheme="minorHAnsi" w:cstheme="minorHAnsi"/>
          <w:sz w:val="22"/>
          <w:szCs w:val="22"/>
        </w:rPr>
        <w:t xml:space="preserve"> </w:t>
      </w:r>
      <w:r w:rsidR="007D7318" w:rsidRPr="00BA58A8">
        <w:rPr>
          <w:rFonts w:asciiTheme="minorHAnsi" w:hAnsiTheme="minorHAnsi" w:cstheme="minorHAnsi"/>
          <w:sz w:val="22"/>
          <w:szCs w:val="22"/>
        </w:rPr>
        <w:t>RI is to connect exceptional talent and technology in pursuit of life-changing research for every child, youth and family in our community and beyond.</w:t>
      </w:r>
    </w:p>
    <w:p w14:paraId="45FB0818" w14:textId="77777777" w:rsidR="006A3C81" w:rsidRPr="00BA58A8" w:rsidRDefault="006A3C81" w:rsidP="006A3C81">
      <w:pPr>
        <w:tabs>
          <w:tab w:val="left" w:pos="-1440"/>
        </w:tabs>
        <w:rPr>
          <w:rFonts w:asciiTheme="minorHAnsi" w:hAnsiTheme="minorHAnsi" w:cstheme="minorHAnsi"/>
          <w:b/>
          <w:bCs/>
          <w:sz w:val="22"/>
          <w:szCs w:val="22"/>
        </w:rPr>
      </w:pPr>
    </w:p>
    <w:p w14:paraId="307594AC" w14:textId="11FA2CEE" w:rsidR="004B1E1D" w:rsidRPr="00BA58A8" w:rsidRDefault="001F442F" w:rsidP="006A3C81">
      <w:pPr>
        <w:tabs>
          <w:tab w:val="left" w:pos="-1440"/>
        </w:tabs>
        <w:rPr>
          <w:rFonts w:asciiTheme="minorHAnsi" w:hAnsiTheme="minorHAnsi" w:cstheme="minorHAnsi"/>
          <w:b/>
          <w:bCs/>
          <w:sz w:val="22"/>
          <w:szCs w:val="22"/>
        </w:rPr>
      </w:pPr>
      <w:bookmarkStart w:id="0" w:name="_Hlk216706359"/>
      <w:r w:rsidRPr="00BA58A8">
        <w:rPr>
          <w:rFonts w:asciiTheme="minorHAnsi" w:hAnsiTheme="minorHAnsi" w:cstheme="minorHAnsi"/>
          <w:b/>
          <w:bCs/>
          <w:sz w:val="22"/>
          <w:szCs w:val="22"/>
        </w:rPr>
        <w:t xml:space="preserve">CHEO RI has an immediate requirement for a </w:t>
      </w:r>
      <w:r w:rsidR="009E4462" w:rsidRPr="00BA58A8">
        <w:rPr>
          <w:rFonts w:asciiTheme="minorHAnsi" w:hAnsiTheme="minorHAnsi" w:cstheme="minorHAnsi"/>
          <w:b/>
          <w:bCs/>
          <w:sz w:val="22"/>
          <w:szCs w:val="22"/>
        </w:rPr>
        <w:t>Postdoctoral Fellow</w:t>
      </w:r>
      <w:r w:rsidRPr="00BA58A8">
        <w:rPr>
          <w:rFonts w:asciiTheme="minorHAnsi" w:hAnsiTheme="minorHAnsi" w:cstheme="minorHAnsi"/>
          <w:b/>
          <w:bCs/>
          <w:sz w:val="22"/>
          <w:szCs w:val="22"/>
        </w:rPr>
        <w:t xml:space="preserve"> in Rare Disease </w:t>
      </w:r>
      <w:r w:rsidR="009E4462" w:rsidRPr="00BA58A8">
        <w:rPr>
          <w:rFonts w:asciiTheme="minorHAnsi" w:hAnsiTheme="minorHAnsi" w:cstheme="minorHAnsi"/>
          <w:b/>
          <w:bCs/>
          <w:sz w:val="22"/>
          <w:szCs w:val="22"/>
        </w:rPr>
        <w:t>Bioinformatics</w:t>
      </w:r>
      <w:r w:rsidRPr="00BA58A8">
        <w:rPr>
          <w:rFonts w:asciiTheme="minorHAnsi" w:hAnsiTheme="minorHAnsi" w:cstheme="minorHAnsi"/>
          <w:b/>
          <w:bCs/>
          <w:sz w:val="22"/>
          <w:szCs w:val="22"/>
        </w:rPr>
        <w:t>.</w:t>
      </w:r>
    </w:p>
    <w:p w14:paraId="3CACA91D" w14:textId="77777777" w:rsidR="001F442F" w:rsidRPr="00BA58A8" w:rsidRDefault="001F442F" w:rsidP="006A3C81">
      <w:pPr>
        <w:tabs>
          <w:tab w:val="left" w:pos="-1440"/>
        </w:tabs>
        <w:rPr>
          <w:rFonts w:asciiTheme="minorHAnsi" w:hAnsiTheme="minorHAnsi" w:cstheme="minorHAnsi"/>
          <w:b/>
          <w:bCs/>
          <w:sz w:val="22"/>
          <w:szCs w:val="22"/>
        </w:rPr>
      </w:pPr>
    </w:p>
    <w:p w14:paraId="0C389A53" w14:textId="0DDC0B37" w:rsidR="005E20A2" w:rsidRPr="00BA58A8" w:rsidRDefault="005E20A2" w:rsidP="005E20A2">
      <w:pPr>
        <w:tabs>
          <w:tab w:val="left" w:pos="-1440"/>
        </w:tabs>
        <w:rPr>
          <w:rFonts w:asciiTheme="minorHAnsi" w:hAnsiTheme="minorHAnsi" w:cstheme="minorHAnsi"/>
          <w:sz w:val="22"/>
          <w:szCs w:val="22"/>
        </w:rPr>
      </w:pPr>
      <w:r w:rsidRPr="00BA58A8">
        <w:rPr>
          <w:rFonts w:asciiTheme="minorHAnsi" w:hAnsiTheme="minorHAnsi" w:cstheme="minorHAnsi"/>
          <w:sz w:val="22"/>
          <w:szCs w:val="22"/>
        </w:rPr>
        <w:t xml:space="preserve">We are seeking a highly motivated and computationally skilled Postdoctoral Fellow to </w:t>
      </w:r>
      <w:r w:rsidR="00FB01D1" w:rsidRPr="00BA58A8">
        <w:rPr>
          <w:rFonts w:asciiTheme="minorHAnsi" w:hAnsiTheme="minorHAnsi" w:cstheme="minorHAnsi"/>
          <w:sz w:val="22"/>
          <w:szCs w:val="22"/>
        </w:rPr>
        <w:t>lead</w:t>
      </w:r>
      <w:r w:rsidRPr="00BA58A8">
        <w:rPr>
          <w:rFonts w:asciiTheme="minorHAnsi" w:hAnsiTheme="minorHAnsi" w:cstheme="minorHAnsi"/>
          <w:sz w:val="22"/>
          <w:szCs w:val="22"/>
        </w:rPr>
        <w:t xml:space="preserve"> </w:t>
      </w:r>
      <w:r w:rsidR="00FB01D1" w:rsidRPr="00BA58A8">
        <w:rPr>
          <w:rFonts w:asciiTheme="minorHAnsi" w:hAnsiTheme="minorHAnsi" w:cstheme="minorHAnsi"/>
          <w:sz w:val="22"/>
          <w:szCs w:val="22"/>
        </w:rPr>
        <w:t xml:space="preserve">the bioinformatics aspects of the </w:t>
      </w:r>
      <w:r w:rsidRPr="00BA58A8">
        <w:rPr>
          <w:rFonts w:asciiTheme="minorHAnsi" w:hAnsiTheme="minorHAnsi" w:cstheme="minorHAnsi"/>
          <w:sz w:val="22"/>
          <w:szCs w:val="22"/>
        </w:rPr>
        <w:t>genomics and multi-omics research activities within the Polavarapu Research Group at CHEO RI. The successful candidate will contribute to projects focused on rare neuromuscular and neurodevelopmental disorders, with emphasis on computational approaches to genomic data analysis, in silico variant interpretation, AI-enabled bioinformatics approaches, and development of scalable analytical workflows.</w:t>
      </w:r>
    </w:p>
    <w:p w14:paraId="15726165" w14:textId="77777777" w:rsidR="0017632D" w:rsidRPr="00BA58A8" w:rsidRDefault="0017632D" w:rsidP="005E20A2">
      <w:pPr>
        <w:tabs>
          <w:tab w:val="left" w:pos="-1440"/>
        </w:tabs>
        <w:rPr>
          <w:rFonts w:asciiTheme="minorHAnsi" w:hAnsiTheme="minorHAnsi" w:cstheme="minorHAnsi"/>
          <w:sz w:val="22"/>
          <w:szCs w:val="22"/>
        </w:rPr>
      </w:pPr>
    </w:p>
    <w:p w14:paraId="728507FD" w14:textId="73A2B34D" w:rsidR="005E20A2" w:rsidRPr="00BA58A8" w:rsidRDefault="005E20A2" w:rsidP="005E20A2">
      <w:pPr>
        <w:tabs>
          <w:tab w:val="left" w:pos="-1440"/>
        </w:tabs>
        <w:rPr>
          <w:rFonts w:asciiTheme="minorHAnsi" w:hAnsiTheme="minorHAnsi" w:cstheme="minorHAnsi"/>
          <w:sz w:val="22"/>
          <w:szCs w:val="22"/>
        </w:rPr>
      </w:pPr>
      <w:r w:rsidRPr="00BA58A8">
        <w:rPr>
          <w:rFonts w:asciiTheme="minorHAnsi" w:hAnsiTheme="minorHAnsi" w:cstheme="minorHAnsi"/>
          <w:sz w:val="22"/>
          <w:szCs w:val="22"/>
        </w:rPr>
        <w:t xml:space="preserve">Working within a multidisciplinary and collaborative research environment, the postholder will provide computational and bioinformatic </w:t>
      </w:r>
      <w:r w:rsidR="00FB01D1" w:rsidRPr="00BA58A8">
        <w:rPr>
          <w:rFonts w:asciiTheme="minorHAnsi" w:hAnsiTheme="minorHAnsi" w:cstheme="minorHAnsi"/>
          <w:sz w:val="22"/>
          <w:szCs w:val="22"/>
        </w:rPr>
        <w:t>expertise</w:t>
      </w:r>
      <w:r w:rsidRPr="00BA58A8">
        <w:rPr>
          <w:rFonts w:asciiTheme="minorHAnsi" w:hAnsiTheme="minorHAnsi" w:cstheme="minorHAnsi"/>
          <w:sz w:val="22"/>
          <w:szCs w:val="22"/>
        </w:rPr>
        <w:t xml:space="preserve"> to a team working on the integration of genomic, transcriptomic, proteomic, phenotypic, and publicly available datasets for variant interpretation, gene discovery, genotype–phenotype studies, and translational rare disease research.</w:t>
      </w:r>
    </w:p>
    <w:p w14:paraId="01661B9F" w14:textId="77777777" w:rsidR="0017632D" w:rsidRPr="00BA58A8" w:rsidRDefault="0017632D" w:rsidP="005E20A2">
      <w:pPr>
        <w:tabs>
          <w:tab w:val="left" w:pos="-1440"/>
        </w:tabs>
        <w:rPr>
          <w:rFonts w:asciiTheme="minorHAnsi" w:hAnsiTheme="minorHAnsi" w:cstheme="minorHAnsi"/>
          <w:sz w:val="22"/>
          <w:szCs w:val="22"/>
        </w:rPr>
      </w:pPr>
    </w:p>
    <w:p w14:paraId="40AFDBCD" w14:textId="74906AB2" w:rsidR="009E4462" w:rsidRPr="00BA58A8" w:rsidRDefault="005E20A2" w:rsidP="005E20A2">
      <w:pPr>
        <w:tabs>
          <w:tab w:val="left" w:pos="-1440"/>
        </w:tabs>
        <w:rPr>
          <w:rFonts w:asciiTheme="minorHAnsi" w:hAnsiTheme="minorHAnsi" w:cstheme="minorHAnsi"/>
          <w:sz w:val="22"/>
          <w:szCs w:val="22"/>
        </w:rPr>
      </w:pPr>
      <w:r w:rsidRPr="00BA58A8">
        <w:rPr>
          <w:rFonts w:asciiTheme="minorHAnsi" w:hAnsiTheme="minorHAnsi" w:cstheme="minorHAnsi"/>
          <w:sz w:val="22"/>
          <w:szCs w:val="22"/>
        </w:rPr>
        <w:t>The position involves close collaboration with clinicians, wet-lab scientists, bioinformaticians, and international research consortia. The successful candidate will contribute to the development and implementation of modern computational genomics workflows, including emerging AI/ML-based analytical approaches and reproducible bioinformatics pipelines.</w:t>
      </w:r>
    </w:p>
    <w:p w14:paraId="131E6AEB" w14:textId="77777777" w:rsidR="005E20A2" w:rsidRPr="00BA58A8" w:rsidRDefault="005E20A2" w:rsidP="005E20A2">
      <w:pPr>
        <w:tabs>
          <w:tab w:val="left" w:pos="-1440"/>
        </w:tabs>
        <w:rPr>
          <w:rFonts w:asciiTheme="minorHAnsi" w:hAnsiTheme="minorHAnsi" w:cstheme="minorHAnsi"/>
          <w:b/>
          <w:bCs/>
          <w:sz w:val="22"/>
          <w:szCs w:val="22"/>
        </w:rPr>
      </w:pPr>
    </w:p>
    <w:p w14:paraId="783F38ED" w14:textId="77777777" w:rsidR="00142CF6" w:rsidRPr="00BA58A8" w:rsidRDefault="006A3C81" w:rsidP="006A3C81">
      <w:pPr>
        <w:tabs>
          <w:tab w:val="left" w:pos="-1440"/>
        </w:tabs>
        <w:rPr>
          <w:rFonts w:asciiTheme="minorHAnsi" w:hAnsiTheme="minorHAnsi" w:cstheme="minorHAnsi"/>
          <w:b/>
          <w:bCs/>
          <w:sz w:val="22"/>
          <w:szCs w:val="22"/>
        </w:rPr>
      </w:pPr>
      <w:r w:rsidRPr="00BA58A8">
        <w:rPr>
          <w:rFonts w:asciiTheme="minorHAnsi" w:hAnsiTheme="minorHAnsi" w:cstheme="minorHAnsi"/>
          <w:b/>
          <w:bCs/>
          <w:sz w:val="22"/>
          <w:szCs w:val="22"/>
        </w:rPr>
        <w:t xml:space="preserve">MAIN RESPONSIBILITIES </w:t>
      </w:r>
    </w:p>
    <w:p w14:paraId="3461D779" w14:textId="77777777" w:rsidR="008A3A25" w:rsidRPr="00BA58A8" w:rsidRDefault="008A3A25" w:rsidP="008A3A25">
      <w:pPr>
        <w:widowControl w:val="0"/>
        <w:rPr>
          <w:rFonts w:asciiTheme="minorHAnsi" w:hAnsiTheme="minorHAnsi" w:cstheme="minorHAnsi"/>
          <w:b/>
          <w:sz w:val="22"/>
          <w:szCs w:val="22"/>
          <w:lang w:val="en-GB"/>
        </w:rPr>
      </w:pPr>
    </w:p>
    <w:p w14:paraId="5BE7807C" w14:textId="77777777" w:rsidR="005E20A2" w:rsidRPr="00BA58A8" w:rsidRDefault="005E20A2" w:rsidP="005E20A2">
      <w:pPr>
        <w:rPr>
          <w:rFonts w:asciiTheme="minorHAnsi" w:hAnsiTheme="minorHAnsi" w:cstheme="minorHAnsi"/>
          <w:sz w:val="22"/>
          <w:szCs w:val="22"/>
          <w:lang w:val="en-IN"/>
        </w:rPr>
      </w:pPr>
      <w:r w:rsidRPr="00BA58A8">
        <w:rPr>
          <w:rFonts w:asciiTheme="minorHAnsi" w:hAnsiTheme="minorHAnsi" w:cstheme="minorHAnsi"/>
          <w:sz w:val="22"/>
          <w:szCs w:val="22"/>
          <w:lang w:val="en-IN"/>
        </w:rPr>
        <w:t>The Postdoctoral Fellow will:</w:t>
      </w:r>
    </w:p>
    <w:p w14:paraId="5B390344" w14:textId="77777777" w:rsidR="005E20A2" w:rsidRPr="00BA58A8" w:rsidRDefault="005E20A2" w:rsidP="005E20A2">
      <w:pPr>
        <w:numPr>
          <w:ilvl w:val="0"/>
          <w:numId w:val="12"/>
        </w:numPr>
        <w:rPr>
          <w:rFonts w:asciiTheme="minorHAnsi" w:hAnsiTheme="minorHAnsi" w:cstheme="minorHAnsi"/>
          <w:sz w:val="22"/>
          <w:szCs w:val="22"/>
          <w:lang w:val="en-IN"/>
        </w:rPr>
      </w:pPr>
      <w:r w:rsidRPr="00BA58A8">
        <w:rPr>
          <w:rFonts w:asciiTheme="minorHAnsi" w:hAnsiTheme="minorHAnsi" w:cstheme="minorHAnsi"/>
          <w:sz w:val="22"/>
          <w:szCs w:val="22"/>
          <w:lang w:val="en-IN"/>
        </w:rPr>
        <w:t xml:space="preserve">Develop, optimize, and maintain scalable and reproducible bioinformatics workflows for genomic analysis and variant interpretation </w:t>
      </w:r>
    </w:p>
    <w:p w14:paraId="510566A5" w14:textId="77777777" w:rsidR="00FB01D1" w:rsidRPr="00BA58A8" w:rsidRDefault="00FB01D1" w:rsidP="00FB01D1">
      <w:pPr>
        <w:numPr>
          <w:ilvl w:val="0"/>
          <w:numId w:val="12"/>
        </w:numPr>
        <w:rPr>
          <w:rFonts w:asciiTheme="minorHAnsi" w:hAnsiTheme="minorHAnsi" w:cstheme="minorHAnsi"/>
          <w:sz w:val="22"/>
          <w:szCs w:val="22"/>
          <w:lang w:val="en-IN"/>
        </w:rPr>
      </w:pPr>
      <w:r w:rsidRPr="00BA58A8">
        <w:rPr>
          <w:rFonts w:asciiTheme="minorHAnsi" w:hAnsiTheme="minorHAnsi" w:cstheme="minorHAnsi"/>
          <w:sz w:val="22"/>
          <w:szCs w:val="22"/>
          <w:lang w:val="en-IN"/>
        </w:rPr>
        <w:lastRenderedPageBreak/>
        <w:t xml:space="preserve">Support development and implementation of AI/ML-enabled bioinformatics and variant interpretation workflows </w:t>
      </w:r>
    </w:p>
    <w:p w14:paraId="5313365D" w14:textId="77777777" w:rsidR="005E20A2" w:rsidRPr="00BA58A8" w:rsidRDefault="005E20A2" w:rsidP="005E20A2">
      <w:pPr>
        <w:numPr>
          <w:ilvl w:val="0"/>
          <w:numId w:val="12"/>
        </w:numPr>
        <w:rPr>
          <w:rFonts w:asciiTheme="minorHAnsi" w:hAnsiTheme="minorHAnsi" w:cstheme="minorHAnsi"/>
          <w:sz w:val="22"/>
          <w:szCs w:val="22"/>
          <w:lang w:val="en-IN"/>
        </w:rPr>
      </w:pPr>
      <w:r w:rsidRPr="00BA58A8">
        <w:rPr>
          <w:rFonts w:asciiTheme="minorHAnsi" w:hAnsiTheme="minorHAnsi" w:cstheme="minorHAnsi"/>
          <w:sz w:val="22"/>
          <w:szCs w:val="22"/>
          <w:lang w:val="en-IN"/>
        </w:rPr>
        <w:t xml:space="preserve">Perform end-to-end genomic analyses including: </w:t>
      </w:r>
    </w:p>
    <w:p w14:paraId="23197530" w14:textId="77777777" w:rsidR="005E20A2" w:rsidRPr="00BA58A8" w:rsidRDefault="005E20A2" w:rsidP="005E20A2">
      <w:pPr>
        <w:numPr>
          <w:ilvl w:val="1"/>
          <w:numId w:val="12"/>
        </w:numPr>
        <w:rPr>
          <w:rFonts w:asciiTheme="minorHAnsi" w:hAnsiTheme="minorHAnsi" w:cstheme="minorHAnsi"/>
          <w:sz w:val="22"/>
          <w:szCs w:val="22"/>
          <w:lang w:val="en-IN"/>
        </w:rPr>
      </w:pPr>
      <w:r w:rsidRPr="00BA58A8">
        <w:rPr>
          <w:rFonts w:asciiTheme="minorHAnsi" w:hAnsiTheme="minorHAnsi" w:cstheme="minorHAnsi"/>
          <w:sz w:val="22"/>
          <w:szCs w:val="22"/>
          <w:lang w:val="en-IN"/>
        </w:rPr>
        <w:t xml:space="preserve">FASTQ processing </w:t>
      </w:r>
    </w:p>
    <w:p w14:paraId="22B17F64" w14:textId="77777777" w:rsidR="005E20A2" w:rsidRPr="00BA58A8" w:rsidRDefault="005E20A2" w:rsidP="005E20A2">
      <w:pPr>
        <w:numPr>
          <w:ilvl w:val="1"/>
          <w:numId w:val="12"/>
        </w:numPr>
        <w:rPr>
          <w:rFonts w:asciiTheme="minorHAnsi" w:hAnsiTheme="minorHAnsi" w:cstheme="minorHAnsi"/>
          <w:sz w:val="22"/>
          <w:szCs w:val="22"/>
          <w:lang w:val="en-IN"/>
        </w:rPr>
      </w:pPr>
      <w:r w:rsidRPr="00BA58A8">
        <w:rPr>
          <w:rFonts w:asciiTheme="minorHAnsi" w:hAnsiTheme="minorHAnsi" w:cstheme="minorHAnsi"/>
          <w:sz w:val="22"/>
          <w:szCs w:val="22"/>
          <w:lang w:val="en-IN"/>
        </w:rPr>
        <w:t xml:space="preserve">Alignment </w:t>
      </w:r>
    </w:p>
    <w:p w14:paraId="0E70E7B6" w14:textId="77777777" w:rsidR="005E20A2" w:rsidRPr="00BA58A8" w:rsidRDefault="005E20A2" w:rsidP="005E20A2">
      <w:pPr>
        <w:numPr>
          <w:ilvl w:val="1"/>
          <w:numId w:val="12"/>
        </w:numPr>
        <w:rPr>
          <w:rFonts w:asciiTheme="minorHAnsi" w:hAnsiTheme="minorHAnsi" w:cstheme="minorHAnsi"/>
          <w:sz w:val="22"/>
          <w:szCs w:val="22"/>
          <w:lang w:val="en-IN"/>
        </w:rPr>
      </w:pPr>
      <w:r w:rsidRPr="00BA58A8">
        <w:rPr>
          <w:rFonts w:asciiTheme="minorHAnsi" w:hAnsiTheme="minorHAnsi" w:cstheme="minorHAnsi"/>
          <w:sz w:val="22"/>
          <w:szCs w:val="22"/>
          <w:lang w:val="en-IN"/>
        </w:rPr>
        <w:t xml:space="preserve">Variant calling </w:t>
      </w:r>
    </w:p>
    <w:p w14:paraId="1C75F66E" w14:textId="77777777" w:rsidR="005E20A2" w:rsidRPr="00BA58A8" w:rsidRDefault="005E20A2" w:rsidP="005E20A2">
      <w:pPr>
        <w:numPr>
          <w:ilvl w:val="1"/>
          <w:numId w:val="12"/>
        </w:numPr>
        <w:rPr>
          <w:rFonts w:asciiTheme="minorHAnsi" w:hAnsiTheme="minorHAnsi" w:cstheme="minorHAnsi"/>
          <w:sz w:val="22"/>
          <w:szCs w:val="22"/>
          <w:lang w:val="en-IN"/>
        </w:rPr>
      </w:pPr>
      <w:r w:rsidRPr="00BA58A8">
        <w:rPr>
          <w:rFonts w:asciiTheme="minorHAnsi" w:hAnsiTheme="minorHAnsi" w:cstheme="minorHAnsi"/>
          <w:sz w:val="22"/>
          <w:szCs w:val="22"/>
          <w:lang w:val="en-IN"/>
        </w:rPr>
        <w:t xml:space="preserve">Annotation </w:t>
      </w:r>
    </w:p>
    <w:p w14:paraId="747B8E1C" w14:textId="77777777" w:rsidR="005E20A2" w:rsidRPr="00BA58A8" w:rsidRDefault="005E20A2" w:rsidP="005E20A2">
      <w:pPr>
        <w:numPr>
          <w:ilvl w:val="1"/>
          <w:numId w:val="12"/>
        </w:numPr>
        <w:rPr>
          <w:rFonts w:asciiTheme="minorHAnsi" w:hAnsiTheme="minorHAnsi" w:cstheme="minorHAnsi"/>
          <w:sz w:val="22"/>
          <w:szCs w:val="22"/>
          <w:lang w:val="en-IN"/>
        </w:rPr>
      </w:pPr>
      <w:r w:rsidRPr="00BA58A8">
        <w:rPr>
          <w:rFonts w:asciiTheme="minorHAnsi" w:hAnsiTheme="minorHAnsi" w:cstheme="minorHAnsi"/>
          <w:sz w:val="22"/>
          <w:szCs w:val="22"/>
          <w:lang w:val="en-IN"/>
        </w:rPr>
        <w:t xml:space="preserve">Variant prioritization and interpretation </w:t>
      </w:r>
    </w:p>
    <w:p w14:paraId="4307B232" w14:textId="77777777" w:rsidR="005E20A2" w:rsidRPr="00BA58A8" w:rsidRDefault="005E20A2" w:rsidP="005E20A2">
      <w:pPr>
        <w:numPr>
          <w:ilvl w:val="0"/>
          <w:numId w:val="12"/>
        </w:numPr>
        <w:rPr>
          <w:rFonts w:asciiTheme="minorHAnsi" w:hAnsiTheme="minorHAnsi" w:cstheme="minorHAnsi"/>
          <w:sz w:val="22"/>
          <w:szCs w:val="22"/>
          <w:lang w:val="en-IN"/>
        </w:rPr>
      </w:pPr>
      <w:r w:rsidRPr="00BA58A8">
        <w:rPr>
          <w:rFonts w:asciiTheme="minorHAnsi" w:hAnsiTheme="minorHAnsi" w:cstheme="minorHAnsi"/>
          <w:sz w:val="22"/>
          <w:szCs w:val="22"/>
          <w:lang w:val="en-IN"/>
        </w:rPr>
        <w:t xml:space="preserve">Interpret genomic variants using current best practices and advanced in silico approaches, including: </w:t>
      </w:r>
    </w:p>
    <w:p w14:paraId="194C02E8" w14:textId="77777777" w:rsidR="005E20A2" w:rsidRPr="00BA58A8" w:rsidRDefault="005E20A2" w:rsidP="005E20A2">
      <w:pPr>
        <w:numPr>
          <w:ilvl w:val="1"/>
          <w:numId w:val="12"/>
        </w:numPr>
        <w:rPr>
          <w:rFonts w:asciiTheme="minorHAnsi" w:hAnsiTheme="minorHAnsi" w:cstheme="minorHAnsi"/>
          <w:sz w:val="22"/>
          <w:szCs w:val="22"/>
          <w:lang w:val="en-IN"/>
        </w:rPr>
      </w:pPr>
      <w:r w:rsidRPr="00BA58A8">
        <w:rPr>
          <w:rFonts w:asciiTheme="minorHAnsi" w:hAnsiTheme="minorHAnsi" w:cstheme="minorHAnsi"/>
          <w:sz w:val="22"/>
          <w:szCs w:val="22"/>
          <w:lang w:val="en-IN"/>
        </w:rPr>
        <w:t xml:space="preserve">Splicing prediction tools </w:t>
      </w:r>
    </w:p>
    <w:p w14:paraId="1418307C" w14:textId="77777777" w:rsidR="005E20A2" w:rsidRPr="00BA58A8" w:rsidRDefault="005E20A2" w:rsidP="005E20A2">
      <w:pPr>
        <w:numPr>
          <w:ilvl w:val="1"/>
          <w:numId w:val="12"/>
        </w:numPr>
        <w:rPr>
          <w:rFonts w:asciiTheme="minorHAnsi" w:hAnsiTheme="minorHAnsi" w:cstheme="minorHAnsi"/>
          <w:sz w:val="22"/>
          <w:szCs w:val="22"/>
          <w:lang w:val="en-IN"/>
        </w:rPr>
      </w:pPr>
      <w:r w:rsidRPr="00BA58A8">
        <w:rPr>
          <w:rFonts w:asciiTheme="minorHAnsi" w:hAnsiTheme="minorHAnsi" w:cstheme="minorHAnsi"/>
          <w:sz w:val="22"/>
          <w:szCs w:val="22"/>
          <w:lang w:val="en-IN"/>
        </w:rPr>
        <w:t xml:space="preserve">Structural prediction frameworks </w:t>
      </w:r>
    </w:p>
    <w:p w14:paraId="7F08D358" w14:textId="77777777" w:rsidR="005E20A2" w:rsidRPr="00BA58A8" w:rsidRDefault="005E20A2" w:rsidP="005E20A2">
      <w:pPr>
        <w:numPr>
          <w:ilvl w:val="1"/>
          <w:numId w:val="12"/>
        </w:numPr>
        <w:rPr>
          <w:rFonts w:asciiTheme="minorHAnsi" w:hAnsiTheme="minorHAnsi" w:cstheme="minorHAnsi"/>
          <w:sz w:val="22"/>
          <w:szCs w:val="22"/>
          <w:lang w:val="en-IN"/>
        </w:rPr>
      </w:pPr>
      <w:r w:rsidRPr="00BA58A8">
        <w:rPr>
          <w:rFonts w:asciiTheme="minorHAnsi" w:hAnsiTheme="minorHAnsi" w:cstheme="minorHAnsi"/>
          <w:sz w:val="22"/>
          <w:szCs w:val="22"/>
          <w:lang w:val="en-IN"/>
        </w:rPr>
        <w:t xml:space="preserve">Regulatory/non-coding variant interpretation tools </w:t>
      </w:r>
    </w:p>
    <w:p w14:paraId="045A70F2" w14:textId="77777777" w:rsidR="005E20A2" w:rsidRPr="00BA58A8" w:rsidRDefault="005E20A2" w:rsidP="005E20A2">
      <w:pPr>
        <w:numPr>
          <w:ilvl w:val="0"/>
          <w:numId w:val="12"/>
        </w:numPr>
        <w:rPr>
          <w:rFonts w:asciiTheme="minorHAnsi" w:hAnsiTheme="minorHAnsi" w:cstheme="minorHAnsi"/>
          <w:sz w:val="22"/>
          <w:szCs w:val="22"/>
          <w:lang w:val="en-IN"/>
        </w:rPr>
      </w:pPr>
      <w:r w:rsidRPr="00BA58A8">
        <w:rPr>
          <w:rFonts w:asciiTheme="minorHAnsi" w:hAnsiTheme="minorHAnsi" w:cstheme="minorHAnsi"/>
          <w:sz w:val="22"/>
          <w:szCs w:val="22"/>
          <w:lang w:val="en-IN"/>
        </w:rPr>
        <w:t xml:space="preserve">Work within Linux/HPC/cloud-based computational environments and contribute to reproducible computational infrastructure </w:t>
      </w:r>
    </w:p>
    <w:p w14:paraId="1CABAECF" w14:textId="77777777" w:rsidR="005E20A2" w:rsidRPr="00BA58A8" w:rsidRDefault="005E20A2" w:rsidP="005E20A2">
      <w:pPr>
        <w:numPr>
          <w:ilvl w:val="0"/>
          <w:numId w:val="12"/>
        </w:numPr>
        <w:rPr>
          <w:rFonts w:asciiTheme="minorHAnsi" w:hAnsiTheme="minorHAnsi" w:cstheme="minorHAnsi"/>
          <w:sz w:val="22"/>
          <w:szCs w:val="22"/>
          <w:lang w:val="en-IN"/>
        </w:rPr>
      </w:pPr>
      <w:r w:rsidRPr="00BA58A8">
        <w:rPr>
          <w:rFonts w:asciiTheme="minorHAnsi" w:hAnsiTheme="minorHAnsi" w:cstheme="minorHAnsi"/>
          <w:sz w:val="22"/>
          <w:szCs w:val="22"/>
          <w:lang w:val="en-IN"/>
        </w:rPr>
        <w:t>Develop and maintain containerized computational workflows using technologies such as Docker, Singularity/</w:t>
      </w:r>
      <w:proofErr w:type="spellStart"/>
      <w:r w:rsidRPr="00BA58A8">
        <w:rPr>
          <w:rFonts w:asciiTheme="minorHAnsi" w:hAnsiTheme="minorHAnsi" w:cstheme="minorHAnsi"/>
          <w:sz w:val="22"/>
          <w:szCs w:val="22"/>
          <w:lang w:val="en-IN"/>
        </w:rPr>
        <w:t>Apptainer</w:t>
      </w:r>
      <w:proofErr w:type="spellEnd"/>
      <w:r w:rsidRPr="00BA58A8">
        <w:rPr>
          <w:rFonts w:asciiTheme="minorHAnsi" w:hAnsiTheme="minorHAnsi" w:cstheme="minorHAnsi"/>
          <w:sz w:val="22"/>
          <w:szCs w:val="22"/>
          <w:lang w:val="en-IN"/>
        </w:rPr>
        <w:t xml:space="preserve">, or related systems </w:t>
      </w:r>
    </w:p>
    <w:p w14:paraId="015E0C33" w14:textId="77777777" w:rsidR="005E20A2" w:rsidRPr="00BA58A8" w:rsidRDefault="005E20A2" w:rsidP="005E20A2">
      <w:pPr>
        <w:numPr>
          <w:ilvl w:val="0"/>
          <w:numId w:val="12"/>
        </w:numPr>
        <w:rPr>
          <w:rFonts w:asciiTheme="minorHAnsi" w:hAnsiTheme="minorHAnsi" w:cstheme="minorHAnsi"/>
          <w:sz w:val="22"/>
          <w:szCs w:val="22"/>
          <w:lang w:val="en-IN"/>
        </w:rPr>
      </w:pPr>
      <w:r w:rsidRPr="00BA58A8">
        <w:rPr>
          <w:rFonts w:asciiTheme="minorHAnsi" w:hAnsiTheme="minorHAnsi" w:cstheme="minorHAnsi"/>
          <w:sz w:val="22"/>
          <w:szCs w:val="22"/>
          <w:lang w:val="en-IN"/>
        </w:rPr>
        <w:t xml:space="preserve">Integrate computational findings with phenotypic and clinical information to support biologically and clinically meaningful interpretation </w:t>
      </w:r>
    </w:p>
    <w:p w14:paraId="1006C191" w14:textId="77777777" w:rsidR="005E20A2" w:rsidRPr="00BA58A8" w:rsidRDefault="005E20A2" w:rsidP="005E20A2">
      <w:pPr>
        <w:numPr>
          <w:ilvl w:val="0"/>
          <w:numId w:val="12"/>
        </w:numPr>
        <w:rPr>
          <w:rFonts w:asciiTheme="minorHAnsi" w:hAnsiTheme="minorHAnsi" w:cstheme="minorHAnsi"/>
          <w:sz w:val="22"/>
          <w:szCs w:val="22"/>
          <w:lang w:val="en-IN"/>
        </w:rPr>
      </w:pPr>
      <w:r w:rsidRPr="00BA58A8">
        <w:rPr>
          <w:rFonts w:asciiTheme="minorHAnsi" w:hAnsiTheme="minorHAnsi" w:cstheme="minorHAnsi"/>
          <w:sz w:val="22"/>
          <w:szCs w:val="22"/>
          <w:lang w:val="en-IN"/>
        </w:rPr>
        <w:t xml:space="preserve">Collaborate closely with clinicians, laboratory scientists, trainees, and external collaborators to support translational genomics research </w:t>
      </w:r>
    </w:p>
    <w:p w14:paraId="6E3CA4A0" w14:textId="77777777" w:rsidR="005E20A2" w:rsidRPr="00BA58A8" w:rsidRDefault="005E20A2" w:rsidP="005E20A2">
      <w:pPr>
        <w:numPr>
          <w:ilvl w:val="0"/>
          <w:numId w:val="12"/>
        </w:numPr>
        <w:rPr>
          <w:rFonts w:asciiTheme="minorHAnsi" w:hAnsiTheme="minorHAnsi" w:cstheme="minorHAnsi"/>
          <w:sz w:val="22"/>
          <w:szCs w:val="22"/>
          <w:lang w:val="en-IN"/>
        </w:rPr>
      </w:pPr>
      <w:r w:rsidRPr="00BA58A8">
        <w:rPr>
          <w:rFonts w:asciiTheme="minorHAnsi" w:hAnsiTheme="minorHAnsi" w:cstheme="minorHAnsi"/>
          <w:sz w:val="22"/>
          <w:szCs w:val="22"/>
          <w:lang w:val="en-IN"/>
        </w:rPr>
        <w:t xml:space="preserve">Contribute to preparation of manuscripts, presentations, reports, and grant applications </w:t>
      </w:r>
    </w:p>
    <w:p w14:paraId="2784885F" w14:textId="77777777" w:rsidR="005E20A2" w:rsidRPr="00BA58A8" w:rsidRDefault="005E20A2" w:rsidP="005E20A2">
      <w:pPr>
        <w:numPr>
          <w:ilvl w:val="0"/>
          <w:numId w:val="12"/>
        </w:numPr>
        <w:rPr>
          <w:rFonts w:asciiTheme="minorHAnsi" w:hAnsiTheme="minorHAnsi" w:cstheme="minorHAnsi"/>
          <w:sz w:val="22"/>
          <w:szCs w:val="22"/>
          <w:lang w:val="en-IN"/>
        </w:rPr>
      </w:pPr>
      <w:r w:rsidRPr="00BA58A8">
        <w:rPr>
          <w:rFonts w:asciiTheme="minorHAnsi" w:hAnsiTheme="minorHAnsi" w:cstheme="minorHAnsi"/>
          <w:sz w:val="22"/>
          <w:szCs w:val="22"/>
          <w:lang w:val="en-IN"/>
        </w:rPr>
        <w:t xml:space="preserve">Present research findings at internal meetings, workshops, and scientific conferences </w:t>
      </w:r>
    </w:p>
    <w:p w14:paraId="22707882" w14:textId="77777777" w:rsidR="005E20A2" w:rsidRPr="00BA58A8" w:rsidRDefault="005E20A2" w:rsidP="005E20A2">
      <w:pPr>
        <w:numPr>
          <w:ilvl w:val="0"/>
          <w:numId w:val="12"/>
        </w:numPr>
        <w:rPr>
          <w:rFonts w:asciiTheme="minorHAnsi" w:hAnsiTheme="minorHAnsi" w:cstheme="minorHAnsi"/>
          <w:sz w:val="22"/>
          <w:szCs w:val="22"/>
          <w:lang w:val="en-IN"/>
        </w:rPr>
      </w:pPr>
      <w:r w:rsidRPr="00BA58A8">
        <w:rPr>
          <w:rFonts w:asciiTheme="minorHAnsi" w:hAnsiTheme="minorHAnsi" w:cstheme="minorHAnsi"/>
          <w:sz w:val="22"/>
          <w:szCs w:val="22"/>
          <w:lang w:val="en-IN"/>
        </w:rPr>
        <w:t xml:space="preserve">Perform other duties as assigned to support the goals and objectives of the Polavarapu Research Group </w:t>
      </w:r>
    </w:p>
    <w:p w14:paraId="10ED0A75" w14:textId="77777777" w:rsidR="008D7D52" w:rsidRPr="00BA58A8" w:rsidRDefault="008D7D52" w:rsidP="008D7D52">
      <w:pPr>
        <w:rPr>
          <w:rFonts w:asciiTheme="minorHAnsi" w:eastAsia="Calibri" w:hAnsiTheme="minorHAnsi" w:cstheme="minorHAnsi"/>
          <w:sz w:val="22"/>
          <w:szCs w:val="22"/>
        </w:rPr>
      </w:pPr>
    </w:p>
    <w:p w14:paraId="70B6EB50" w14:textId="77777777" w:rsidR="008D7D52" w:rsidRPr="00BA58A8" w:rsidRDefault="008D7D52" w:rsidP="008D7D52">
      <w:pPr>
        <w:rPr>
          <w:rFonts w:asciiTheme="minorHAnsi" w:hAnsiTheme="minorHAnsi" w:cstheme="minorHAnsi"/>
          <w:b/>
          <w:bCs/>
          <w:sz w:val="22"/>
          <w:szCs w:val="22"/>
        </w:rPr>
      </w:pPr>
      <w:r w:rsidRPr="00BA58A8">
        <w:rPr>
          <w:rFonts w:asciiTheme="minorHAnsi" w:hAnsiTheme="minorHAnsi" w:cstheme="minorHAnsi"/>
          <w:b/>
          <w:bCs/>
          <w:sz w:val="22"/>
          <w:szCs w:val="22"/>
        </w:rPr>
        <w:t>QUALIFICATIONS, SKILLS, AND ABILITIES</w:t>
      </w:r>
    </w:p>
    <w:p w14:paraId="6EF2C86A" w14:textId="77777777" w:rsidR="00310B0F" w:rsidRPr="00BA58A8" w:rsidRDefault="00310B0F" w:rsidP="008D7D52">
      <w:pPr>
        <w:rPr>
          <w:rFonts w:asciiTheme="minorHAnsi" w:hAnsiTheme="minorHAnsi" w:cstheme="minorHAnsi"/>
          <w:b/>
          <w:bCs/>
          <w:sz w:val="22"/>
          <w:szCs w:val="22"/>
        </w:rPr>
      </w:pPr>
    </w:p>
    <w:p w14:paraId="5608F883" w14:textId="77777777" w:rsidR="00FB01D1" w:rsidRPr="00BA58A8" w:rsidRDefault="00FB01D1" w:rsidP="00FB01D1">
      <w:pPr>
        <w:pStyle w:val="BodyText"/>
        <w:tabs>
          <w:tab w:val="left" w:pos="2160"/>
        </w:tabs>
        <w:jc w:val="both"/>
        <w:rPr>
          <w:rFonts w:asciiTheme="minorHAnsi" w:hAnsiTheme="minorHAnsi" w:cstheme="minorHAnsi"/>
          <w:b/>
          <w:bCs/>
          <w:lang w:val="en-IN"/>
        </w:rPr>
      </w:pPr>
      <w:r w:rsidRPr="00BA58A8">
        <w:rPr>
          <w:rFonts w:asciiTheme="minorHAnsi" w:hAnsiTheme="minorHAnsi" w:cstheme="minorHAnsi"/>
          <w:b/>
          <w:bCs/>
          <w:lang w:val="en-IN"/>
        </w:rPr>
        <w:t>Essential</w:t>
      </w:r>
    </w:p>
    <w:p w14:paraId="31328EA3" w14:textId="77777777" w:rsidR="00FB01D1" w:rsidRPr="00BA58A8" w:rsidRDefault="00FB01D1" w:rsidP="00FB01D1">
      <w:pPr>
        <w:pStyle w:val="BodyText"/>
        <w:numPr>
          <w:ilvl w:val="0"/>
          <w:numId w:val="13"/>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PhD in bioinformatics, computational biology, genomics, computer science, or related discipline </w:t>
      </w:r>
    </w:p>
    <w:p w14:paraId="7B96C85F" w14:textId="77777777" w:rsidR="00FB01D1" w:rsidRPr="00BA58A8" w:rsidRDefault="00FB01D1" w:rsidP="00FB01D1">
      <w:pPr>
        <w:pStyle w:val="BodyText"/>
        <w:numPr>
          <w:ilvl w:val="0"/>
          <w:numId w:val="13"/>
        </w:numPr>
        <w:tabs>
          <w:tab w:val="left" w:pos="2160"/>
        </w:tabs>
        <w:jc w:val="both"/>
        <w:rPr>
          <w:rFonts w:asciiTheme="minorHAnsi" w:hAnsiTheme="minorHAnsi" w:cstheme="minorHAnsi"/>
          <w:lang w:val="en-IN"/>
        </w:rPr>
      </w:pPr>
      <w:r w:rsidRPr="00BA58A8">
        <w:rPr>
          <w:rFonts w:asciiTheme="minorHAnsi" w:hAnsiTheme="minorHAnsi" w:cstheme="minorHAnsi"/>
          <w:lang w:val="en-IN"/>
        </w:rPr>
        <w:t>Strong experience in bioinformatic analysis of next-generation sequencing datasets (e.g., WES/WGS, RNA-</w:t>
      </w:r>
      <w:proofErr w:type="spellStart"/>
      <w:r w:rsidRPr="00BA58A8">
        <w:rPr>
          <w:rFonts w:asciiTheme="minorHAnsi" w:hAnsiTheme="minorHAnsi" w:cstheme="minorHAnsi"/>
          <w:lang w:val="en-IN"/>
        </w:rPr>
        <w:t>seq</w:t>
      </w:r>
      <w:proofErr w:type="spellEnd"/>
      <w:r w:rsidRPr="00BA58A8">
        <w:rPr>
          <w:rFonts w:asciiTheme="minorHAnsi" w:hAnsiTheme="minorHAnsi" w:cstheme="minorHAnsi"/>
          <w:lang w:val="en-IN"/>
        </w:rPr>
        <w:t xml:space="preserve">) </w:t>
      </w:r>
    </w:p>
    <w:p w14:paraId="6291D773" w14:textId="77777777" w:rsidR="00FB01D1" w:rsidRPr="00BA58A8" w:rsidRDefault="00FB01D1" w:rsidP="00FB01D1">
      <w:pPr>
        <w:pStyle w:val="BodyText"/>
        <w:numPr>
          <w:ilvl w:val="0"/>
          <w:numId w:val="13"/>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Experience with genomic analysis workflows including: </w:t>
      </w:r>
    </w:p>
    <w:p w14:paraId="10034932" w14:textId="77777777" w:rsidR="00FB01D1" w:rsidRPr="00BA58A8" w:rsidRDefault="00FB01D1" w:rsidP="00FB01D1">
      <w:pPr>
        <w:pStyle w:val="BodyText"/>
        <w:numPr>
          <w:ilvl w:val="1"/>
          <w:numId w:val="13"/>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FASTQ → BAM/CRAM → VCF pipelines </w:t>
      </w:r>
    </w:p>
    <w:p w14:paraId="691BC4A6" w14:textId="77777777" w:rsidR="00FB01D1" w:rsidRPr="00BA58A8" w:rsidRDefault="00FB01D1" w:rsidP="00FB01D1">
      <w:pPr>
        <w:pStyle w:val="BodyText"/>
        <w:numPr>
          <w:ilvl w:val="1"/>
          <w:numId w:val="13"/>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Variant annotation and prioritization workflows </w:t>
      </w:r>
    </w:p>
    <w:p w14:paraId="69540B10" w14:textId="77777777" w:rsidR="00FB01D1" w:rsidRPr="00BA58A8" w:rsidRDefault="00FB01D1" w:rsidP="00FB01D1">
      <w:pPr>
        <w:pStyle w:val="BodyText"/>
        <w:numPr>
          <w:ilvl w:val="0"/>
          <w:numId w:val="13"/>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Strong programming and command-line skills with experience using: </w:t>
      </w:r>
    </w:p>
    <w:p w14:paraId="58396131" w14:textId="77777777" w:rsidR="00FB01D1" w:rsidRPr="00BA58A8" w:rsidRDefault="00FB01D1" w:rsidP="00FB01D1">
      <w:pPr>
        <w:pStyle w:val="BodyText"/>
        <w:numPr>
          <w:ilvl w:val="1"/>
          <w:numId w:val="13"/>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Linux/Unix </w:t>
      </w:r>
    </w:p>
    <w:p w14:paraId="2C5282B9" w14:textId="77777777" w:rsidR="00FB01D1" w:rsidRPr="00BA58A8" w:rsidRDefault="00FB01D1" w:rsidP="00FB01D1">
      <w:pPr>
        <w:pStyle w:val="BodyText"/>
        <w:numPr>
          <w:ilvl w:val="1"/>
          <w:numId w:val="13"/>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Python and/or R </w:t>
      </w:r>
    </w:p>
    <w:p w14:paraId="746DB896" w14:textId="77777777" w:rsidR="00FB01D1" w:rsidRPr="00BA58A8" w:rsidRDefault="00FB01D1" w:rsidP="00FB01D1">
      <w:pPr>
        <w:pStyle w:val="BodyText"/>
        <w:numPr>
          <w:ilvl w:val="0"/>
          <w:numId w:val="13"/>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Experience using in silico variant interpretation approaches for: </w:t>
      </w:r>
    </w:p>
    <w:p w14:paraId="304F5A57" w14:textId="77777777" w:rsidR="00FB01D1" w:rsidRPr="00BA58A8" w:rsidRDefault="00FB01D1" w:rsidP="00FB01D1">
      <w:pPr>
        <w:pStyle w:val="BodyText"/>
        <w:numPr>
          <w:ilvl w:val="1"/>
          <w:numId w:val="13"/>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Splicing variants </w:t>
      </w:r>
    </w:p>
    <w:p w14:paraId="6F497B38" w14:textId="77777777" w:rsidR="00FB01D1" w:rsidRPr="00BA58A8" w:rsidRDefault="00FB01D1" w:rsidP="00FB01D1">
      <w:pPr>
        <w:pStyle w:val="BodyText"/>
        <w:numPr>
          <w:ilvl w:val="1"/>
          <w:numId w:val="13"/>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Missense/structural variants </w:t>
      </w:r>
    </w:p>
    <w:p w14:paraId="7108F559" w14:textId="77777777" w:rsidR="00FB01D1" w:rsidRPr="00BA58A8" w:rsidRDefault="00FB01D1" w:rsidP="00FB01D1">
      <w:pPr>
        <w:pStyle w:val="BodyText"/>
        <w:numPr>
          <w:ilvl w:val="1"/>
          <w:numId w:val="13"/>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Regulatory/non-coding variants </w:t>
      </w:r>
    </w:p>
    <w:p w14:paraId="7FB947A5" w14:textId="77777777" w:rsidR="00FB01D1" w:rsidRPr="00BA58A8" w:rsidRDefault="00FB01D1" w:rsidP="00FB01D1">
      <w:pPr>
        <w:pStyle w:val="BodyText"/>
        <w:numPr>
          <w:ilvl w:val="0"/>
          <w:numId w:val="13"/>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Familiarity with genomic databases and resources such as: </w:t>
      </w:r>
    </w:p>
    <w:p w14:paraId="01FE8FF0" w14:textId="77777777" w:rsidR="00FB01D1" w:rsidRPr="00BA58A8" w:rsidRDefault="00FB01D1" w:rsidP="00FB01D1">
      <w:pPr>
        <w:pStyle w:val="BodyText"/>
        <w:numPr>
          <w:ilvl w:val="1"/>
          <w:numId w:val="13"/>
        </w:numPr>
        <w:tabs>
          <w:tab w:val="left" w:pos="2160"/>
        </w:tabs>
        <w:jc w:val="both"/>
        <w:rPr>
          <w:rFonts w:asciiTheme="minorHAnsi" w:hAnsiTheme="minorHAnsi" w:cstheme="minorHAnsi"/>
          <w:lang w:val="en-IN"/>
        </w:rPr>
      </w:pPr>
      <w:proofErr w:type="spellStart"/>
      <w:r w:rsidRPr="00BA58A8">
        <w:rPr>
          <w:rFonts w:asciiTheme="minorHAnsi" w:hAnsiTheme="minorHAnsi" w:cstheme="minorHAnsi"/>
          <w:lang w:val="en-IN"/>
        </w:rPr>
        <w:t>gnomAD</w:t>
      </w:r>
      <w:proofErr w:type="spellEnd"/>
      <w:r w:rsidRPr="00BA58A8">
        <w:rPr>
          <w:rFonts w:asciiTheme="minorHAnsi" w:hAnsiTheme="minorHAnsi" w:cstheme="minorHAnsi"/>
          <w:lang w:val="en-IN"/>
        </w:rPr>
        <w:t xml:space="preserve"> </w:t>
      </w:r>
    </w:p>
    <w:p w14:paraId="1DE49B91" w14:textId="77777777" w:rsidR="00FB01D1" w:rsidRPr="00BA58A8" w:rsidRDefault="00FB01D1" w:rsidP="00FB01D1">
      <w:pPr>
        <w:pStyle w:val="BodyText"/>
        <w:numPr>
          <w:ilvl w:val="1"/>
          <w:numId w:val="13"/>
        </w:numPr>
        <w:tabs>
          <w:tab w:val="left" w:pos="2160"/>
        </w:tabs>
        <w:jc w:val="both"/>
        <w:rPr>
          <w:rFonts w:asciiTheme="minorHAnsi" w:hAnsiTheme="minorHAnsi" w:cstheme="minorHAnsi"/>
          <w:lang w:val="en-IN"/>
        </w:rPr>
      </w:pPr>
      <w:proofErr w:type="spellStart"/>
      <w:r w:rsidRPr="00BA58A8">
        <w:rPr>
          <w:rFonts w:asciiTheme="minorHAnsi" w:hAnsiTheme="minorHAnsi" w:cstheme="minorHAnsi"/>
          <w:lang w:val="en-IN"/>
        </w:rPr>
        <w:t>ClinVar</w:t>
      </w:r>
      <w:proofErr w:type="spellEnd"/>
      <w:r w:rsidRPr="00BA58A8">
        <w:rPr>
          <w:rFonts w:asciiTheme="minorHAnsi" w:hAnsiTheme="minorHAnsi" w:cstheme="minorHAnsi"/>
          <w:lang w:val="en-IN"/>
        </w:rPr>
        <w:t xml:space="preserve"> </w:t>
      </w:r>
    </w:p>
    <w:p w14:paraId="6630D80D" w14:textId="77777777" w:rsidR="00FB01D1" w:rsidRPr="00BA58A8" w:rsidRDefault="00FB01D1" w:rsidP="00FB01D1">
      <w:pPr>
        <w:pStyle w:val="BodyText"/>
        <w:numPr>
          <w:ilvl w:val="1"/>
          <w:numId w:val="13"/>
        </w:numPr>
        <w:tabs>
          <w:tab w:val="left" w:pos="2160"/>
        </w:tabs>
        <w:jc w:val="both"/>
        <w:rPr>
          <w:rFonts w:asciiTheme="minorHAnsi" w:hAnsiTheme="minorHAnsi" w:cstheme="minorHAnsi"/>
          <w:lang w:val="en-IN"/>
        </w:rPr>
      </w:pPr>
      <w:proofErr w:type="spellStart"/>
      <w:r w:rsidRPr="00BA58A8">
        <w:rPr>
          <w:rFonts w:asciiTheme="minorHAnsi" w:hAnsiTheme="minorHAnsi" w:cstheme="minorHAnsi"/>
          <w:lang w:val="en-IN"/>
        </w:rPr>
        <w:t>GTEx</w:t>
      </w:r>
      <w:proofErr w:type="spellEnd"/>
      <w:r w:rsidRPr="00BA58A8">
        <w:rPr>
          <w:rFonts w:asciiTheme="minorHAnsi" w:hAnsiTheme="minorHAnsi" w:cstheme="minorHAnsi"/>
          <w:lang w:val="en-IN"/>
        </w:rPr>
        <w:t xml:space="preserve"> </w:t>
      </w:r>
    </w:p>
    <w:p w14:paraId="7ADD5B69" w14:textId="77777777" w:rsidR="00FB01D1" w:rsidRPr="00BA58A8" w:rsidRDefault="00FB01D1" w:rsidP="00FB01D1">
      <w:pPr>
        <w:pStyle w:val="BodyText"/>
        <w:numPr>
          <w:ilvl w:val="1"/>
          <w:numId w:val="13"/>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or similar platforms </w:t>
      </w:r>
    </w:p>
    <w:p w14:paraId="1908D28B" w14:textId="77777777" w:rsidR="00FB01D1" w:rsidRPr="00BA58A8" w:rsidRDefault="00FB01D1" w:rsidP="00FB01D1">
      <w:pPr>
        <w:pStyle w:val="BodyText"/>
        <w:numPr>
          <w:ilvl w:val="0"/>
          <w:numId w:val="13"/>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Experience developing and maintaining reproducible computational workflows/pipelines </w:t>
      </w:r>
    </w:p>
    <w:p w14:paraId="0281DAAB" w14:textId="77777777" w:rsidR="00FB01D1" w:rsidRPr="00BA58A8" w:rsidRDefault="00FB01D1" w:rsidP="00FB01D1">
      <w:pPr>
        <w:pStyle w:val="BodyText"/>
        <w:numPr>
          <w:ilvl w:val="0"/>
          <w:numId w:val="13"/>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Familiarity with HPC and/or cloud-based computational environments </w:t>
      </w:r>
    </w:p>
    <w:p w14:paraId="4AAE8020" w14:textId="77777777" w:rsidR="00FB01D1" w:rsidRPr="00BA58A8" w:rsidRDefault="00FB01D1" w:rsidP="00FB01D1">
      <w:pPr>
        <w:pStyle w:val="BodyText"/>
        <w:numPr>
          <w:ilvl w:val="0"/>
          <w:numId w:val="13"/>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Experience with containerisation technologies such as: </w:t>
      </w:r>
    </w:p>
    <w:p w14:paraId="237639B3" w14:textId="77777777" w:rsidR="00FB01D1" w:rsidRPr="00BA58A8" w:rsidRDefault="00FB01D1" w:rsidP="00FB01D1">
      <w:pPr>
        <w:pStyle w:val="BodyText"/>
        <w:numPr>
          <w:ilvl w:val="1"/>
          <w:numId w:val="13"/>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Docker </w:t>
      </w:r>
    </w:p>
    <w:p w14:paraId="09904BFE" w14:textId="77777777" w:rsidR="00FB01D1" w:rsidRPr="00BA58A8" w:rsidRDefault="00FB01D1" w:rsidP="00FB01D1">
      <w:pPr>
        <w:pStyle w:val="BodyText"/>
        <w:numPr>
          <w:ilvl w:val="1"/>
          <w:numId w:val="13"/>
        </w:numPr>
        <w:tabs>
          <w:tab w:val="left" w:pos="2160"/>
        </w:tabs>
        <w:jc w:val="both"/>
        <w:rPr>
          <w:rFonts w:asciiTheme="minorHAnsi" w:hAnsiTheme="minorHAnsi" w:cstheme="minorHAnsi"/>
          <w:lang w:val="en-IN"/>
        </w:rPr>
      </w:pPr>
      <w:r w:rsidRPr="00BA58A8">
        <w:rPr>
          <w:rFonts w:asciiTheme="minorHAnsi" w:hAnsiTheme="minorHAnsi" w:cstheme="minorHAnsi"/>
          <w:lang w:val="en-IN"/>
        </w:rPr>
        <w:t>Singularity/</w:t>
      </w:r>
      <w:proofErr w:type="spellStart"/>
      <w:r w:rsidRPr="00BA58A8">
        <w:rPr>
          <w:rFonts w:asciiTheme="minorHAnsi" w:hAnsiTheme="minorHAnsi" w:cstheme="minorHAnsi"/>
          <w:lang w:val="en-IN"/>
        </w:rPr>
        <w:t>Apptainer</w:t>
      </w:r>
      <w:proofErr w:type="spellEnd"/>
      <w:r w:rsidRPr="00BA58A8">
        <w:rPr>
          <w:rFonts w:asciiTheme="minorHAnsi" w:hAnsiTheme="minorHAnsi" w:cstheme="minorHAnsi"/>
          <w:lang w:val="en-IN"/>
        </w:rPr>
        <w:t xml:space="preserve"> </w:t>
      </w:r>
    </w:p>
    <w:p w14:paraId="7FBFF914" w14:textId="77777777" w:rsidR="00FB01D1" w:rsidRPr="00BA58A8" w:rsidRDefault="00FB01D1" w:rsidP="00FB01D1">
      <w:pPr>
        <w:pStyle w:val="BodyText"/>
        <w:numPr>
          <w:ilvl w:val="1"/>
          <w:numId w:val="13"/>
        </w:numPr>
        <w:tabs>
          <w:tab w:val="left" w:pos="2160"/>
        </w:tabs>
        <w:jc w:val="both"/>
        <w:rPr>
          <w:rFonts w:asciiTheme="minorHAnsi" w:hAnsiTheme="minorHAnsi" w:cstheme="minorHAnsi"/>
          <w:lang w:val="en-IN"/>
        </w:rPr>
      </w:pPr>
      <w:r w:rsidRPr="00BA58A8">
        <w:rPr>
          <w:rFonts w:asciiTheme="minorHAnsi" w:hAnsiTheme="minorHAnsi" w:cstheme="minorHAnsi"/>
          <w:lang w:val="en-IN"/>
        </w:rPr>
        <w:lastRenderedPageBreak/>
        <w:t xml:space="preserve">or similar systems </w:t>
      </w:r>
    </w:p>
    <w:p w14:paraId="02C3821C" w14:textId="77777777" w:rsidR="00FB01D1" w:rsidRPr="00BA58A8" w:rsidRDefault="00FB01D1" w:rsidP="00FB01D1">
      <w:pPr>
        <w:pStyle w:val="BodyText"/>
        <w:numPr>
          <w:ilvl w:val="0"/>
          <w:numId w:val="13"/>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Ability to work independently and collaboratively within a multidisciplinary research environment </w:t>
      </w:r>
    </w:p>
    <w:p w14:paraId="71E1BF10" w14:textId="4E89C061" w:rsidR="00FB01D1" w:rsidRPr="00BA58A8" w:rsidRDefault="00FB01D1" w:rsidP="00FB01D1">
      <w:pPr>
        <w:pStyle w:val="BodyText"/>
        <w:numPr>
          <w:ilvl w:val="0"/>
          <w:numId w:val="13"/>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Strong organizational and communication skills </w:t>
      </w:r>
    </w:p>
    <w:p w14:paraId="216E8A02" w14:textId="77777777" w:rsidR="00FB01D1" w:rsidRPr="00BA58A8" w:rsidRDefault="00FB01D1" w:rsidP="00FB01D1">
      <w:pPr>
        <w:pStyle w:val="BodyText"/>
        <w:tabs>
          <w:tab w:val="left" w:pos="2160"/>
        </w:tabs>
        <w:ind w:left="720"/>
        <w:jc w:val="both"/>
        <w:rPr>
          <w:rFonts w:asciiTheme="minorHAnsi" w:hAnsiTheme="minorHAnsi" w:cstheme="minorHAnsi"/>
          <w:lang w:val="en-IN"/>
        </w:rPr>
      </w:pPr>
    </w:p>
    <w:p w14:paraId="7C6BC7BD" w14:textId="77777777" w:rsidR="00FB01D1" w:rsidRPr="00BA58A8" w:rsidRDefault="00FB01D1" w:rsidP="00FB01D1">
      <w:pPr>
        <w:pStyle w:val="BodyText"/>
        <w:tabs>
          <w:tab w:val="left" w:pos="2160"/>
        </w:tabs>
        <w:jc w:val="both"/>
        <w:rPr>
          <w:rFonts w:asciiTheme="minorHAnsi" w:hAnsiTheme="minorHAnsi" w:cstheme="minorHAnsi"/>
          <w:b/>
          <w:bCs/>
          <w:lang w:val="en-IN"/>
        </w:rPr>
      </w:pPr>
      <w:r w:rsidRPr="00BA58A8">
        <w:rPr>
          <w:rFonts w:asciiTheme="minorHAnsi" w:hAnsiTheme="minorHAnsi" w:cstheme="minorHAnsi"/>
          <w:b/>
          <w:bCs/>
          <w:lang w:val="en-IN"/>
        </w:rPr>
        <w:t>Preferred</w:t>
      </w:r>
    </w:p>
    <w:p w14:paraId="4DDA9279" w14:textId="77777777" w:rsidR="00FB01D1" w:rsidRPr="00BA58A8" w:rsidRDefault="00FB01D1" w:rsidP="00FB01D1">
      <w:pPr>
        <w:pStyle w:val="BodyText"/>
        <w:numPr>
          <w:ilvl w:val="0"/>
          <w:numId w:val="14"/>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Experience with: </w:t>
      </w:r>
    </w:p>
    <w:p w14:paraId="55320CB0" w14:textId="77777777" w:rsidR="00FB01D1" w:rsidRPr="00BA58A8" w:rsidRDefault="00FB01D1" w:rsidP="00FB01D1">
      <w:pPr>
        <w:pStyle w:val="BodyText"/>
        <w:numPr>
          <w:ilvl w:val="1"/>
          <w:numId w:val="14"/>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Multi-omics integration </w:t>
      </w:r>
    </w:p>
    <w:p w14:paraId="7C1DA8E1" w14:textId="77777777" w:rsidR="00FB01D1" w:rsidRPr="00BA58A8" w:rsidRDefault="00FB01D1" w:rsidP="00FB01D1">
      <w:pPr>
        <w:pStyle w:val="BodyText"/>
        <w:numPr>
          <w:ilvl w:val="1"/>
          <w:numId w:val="14"/>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Proteomics datasets </w:t>
      </w:r>
    </w:p>
    <w:p w14:paraId="18E4C3FD" w14:textId="77777777" w:rsidR="00FB01D1" w:rsidRPr="00BA58A8" w:rsidRDefault="00FB01D1" w:rsidP="00FB01D1">
      <w:pPr>
        <w:pStyle w:val="BodyText"/>
        <w:numPr>
          <w:ilvl w:val="1"/>
          <w:numId w:val="14"/>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AI/ML/LLM approaches in genomics </w:t>
      </w:r>
    </w:p>
    <w:p w14:paraId="1B3F8B51" w14:textId="77777777" w:rsidR="00FB01D1" w:rsidRPr="00BA58A8" w:rsidRDefault="00FB01D1" w:rsidP="00FB01D1">
      <w:pPr>
        <w:pStyle w:val="BodyText"/>
        <w:numPr>
          <w:ilvl w:val="0"/>
          <w:numId w:val="14"/>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Familiarity with advanced computational genomics tools/frameworks such as: </w:t>
      </w:r>
    </w:p>
    <w:p w14:paraId="6FD0640F" w14:textId="77777777" w:rsidR="00FB01D1" w:rsidRPr="00BA58A8" w:rsidRDefault="00FB01D1" w:rsidP="00FB01D1">
      <w:pPr>
        <w:pStyle w:val="BodyText"/>
        <w:numPr>
          <w:ilvl w:val="1"/>
          <w:numId w:val="14"/>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AlphaFold </w:t>
      </w:r>
    </w:p>
    <w:p w14:paraId="289B9826" w14:textId="77777777" w:rsidR="00FB01D1" w:rsidRPr="00BA58A8" w:rsidRDefault="00FB01D1" w:rsidP="00FB01D1">
      <w:pPr>
        <w:pStyle w:val="BodyText"/>
        <w:numPr>
          <w:ilvl w:val="1"/>
          <w:numId w:val="14"/>
        </w:numPr>
        <w:tabs>
          <w:tab w:val="left" w:pos="2160"/>
        </w:tabs>
        <w:jc w:val="both"/>
        <w:rPr>
          <w:rFonts w:asciiTheme="minorHAnsi" w:hAnsiTheme="minorHAnsi" w:cstheme="minorHAnsi"/>
          <w:lang w:val="en-IN"/>
        </w:rPr>
      </w:pPr>
      <w:proofErr w:type="spellStart"/>
      <w:r w:rsidRPr="00BA58A8">
        <w:rPr>
          <w:rFonts w:asciiTheme="minorHAnsi" w:hAnsiTheme="minorHAnsi" w:cstheme="minorHAnsi"/>
          <w:lang w:val="en-IN"/>
        </w:rPr>
        <w:t>AlphaGenome</w:t>
      </w:r>
      <w:proofErr w:type="spellEnd"/>
      <w:r w:rsidRPr="00BA58A8">
        <w:rPr>
          <w:rFonts w:asciiTheme="minorHAnsi" w:hAnsiTheme="minorHAnsi" w:cstheme="minorHAnsi"/>
          <w:lang w:val="en-IN"/>
        </w:rPr>
        <w:t xml:space="preserve"> </w:t>
      </w:r>
    </w:p>
    <w:p w14:paraId="7428B7A7" w14:textId="77777777" w:rsidR="00FB01D1" w:rsidRPr="00BA58A8" w:rsidRDefault="00FB01D1" w:rsidP="00FB01D1">
      <w:pPr>
        <w:pStyle w:val="BodyText"/>
        <w:numPr>
          <w:ilvl w:val="1"/>
          <w:numId w:val="14"/>
        </w:numPr>
        <w:tabs>
          <w:tab w:val="left" w:pos="2160"/>
        </w:tabs>
        <w:jc w:val="both"/>
        <w:rPr>
          <w:rFonts w:asciiTheme="minorHAnsi" w:hAnsiTheme="minorHAnsi" w:cstheme="minorHAnsi"/>
          <w:lang w:val="en-IN"/>
        </w:rPr>
      </w:pPr>
      <w:proofErr w:type="spellStart"/>
      <w:r w:rsidRPr="00BA58A8">
        <w:rPr>
          <w:rFonts w:asciiTheme="minorHAnsi" w:hAnsiTheme="minorHAnsi" w:cstheme="minorHAnsi"/>
          <w:lang w:val="en-IN"/>
        </w:rPr>
        <w:t>Enformer</w:t>
      </w:r>
      <w:proofErr w:type="spellEnd"/>
      <w:r w:rsidRPr="00BA58A8">
        <w:rPr>
          <w:rFonts w:asciiTheme="minorHAnsi" w:hAnsiTheme="minorHAnsi" w:cstheme="minorHAnsi"/>
          <w:lang w:val="en-IN"/>
        </w:rPr>
        <w:t xml:space="preserve"> </w:t>
      </w:r>
    </w:p>
    <w:p w14:paraId="591A774E" w14:textId="77777777" w:rsidR="00FB01D1" w:rsidRPr="00BA58A8" w:rsidRDefault="00FB01D1" w:rsidP="00FB01D1">
      <w:pPr>
        <w:pStyle w:val="BodyText"/>
        <w:numPr>
          <w:ilvl w:val="1"/>
          <w:numId w:val="14"/>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Borzoi </w:t>
      </w:r>
    </w:p>
    <w:p w14:paraId="675FCC11" w14:textId="77777777" w:rsidR="00FB01D1" w:rsidRPr="00BA58A8" w:rsidRDefault="00FB01D1" w:rsidP="00FB01D1">
      <w:pPr>
        <w:pStyle w:val="BodyText"/>
        <w:numPr>
          <w:ilvl w:val="1"/>
          <w:numId w:val="14"/>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Hail </w:t>
      </w:r>
    </w:p>
    <w:p w14:paraId="6124951F" w14:textId="77777777" w:rsidR="00FB01D1" w:rsidRPr="00BA58A8" w:rsidRDefault="00FB01D1" w:rsidP="00FB01D1">
      <w:pPr>
        <w:pStyle w:val="BodyText"/>
        <w:numPr>
          <w:ilvl w:val="1"/>
          <w:numId w:val="14"/>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Spark </w:t>
      </w:r>
    </w:p>
    <w:p w14:paraId="5379A425" w14:textId="77777777" w:rsidR="00FB01D1" w:rsidRPr="00BA58A8" w:rsidRDefault="00FB01D1" w:rsidP="00FB01D1">
      <w:pPr>
        <w:pStyle w:val="BodyText"/>
        <w:numPr>
          <w:ilvl w:val="1"/>
          <w:numId w:val="14"/>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or related tools </w:t>
      </w:r>
    </w:p>
    <w:p w14:paraId="7C9B1021" w14:textId="77777777" w:rsidR="00FB01D1" w:rsidRPr="00BA58A8" w:rsidRDefault="00FB01D1" w:rsidP="00FB01D1">
      <w:pPr>
        <w:pStyle w:val="BodyText"/>
        <w:numPr>
          <w:ilvl w:val="0"/>
          <w:numId w:val="14"/>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Experience supporting APIs, databases, or web-based genomic applications </w:t>
      </w:r>
    </w:p>
    <w:p w14:paraId="63C6C962" w14:textId="77777777" w:rsidR="00FB01D1" w:rsidRPr="00BA58A8" w:rsidRDefault="00FB01D1" w:rsidP="00FB01D1">
      <w:pPr>
        <w:pStyle w:val="BodyText"/>
        <w:numPr>
          <w:ilvl w:val="0"/>
          <w:numId w:val="14"/>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Familiarity with rare disease genomics and phenotype-driven analysis approaches </w:t>
      </w:r>
    </w:p>
    <w:p w14:paraId="5C289722" w14:textId="77777777" w:rsidR="00FB01D1" w:rsidRPr="00BA58A8" w:rsidRDefault="00FB01D1" w:rsidP="00FB01D1">
      <w:pPr>
        <w:pStyle w:val="BodyText"/>
        <w:numPr>
          <w:ilvl w:val="0"/>
          <w:numId w:val="14"/>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Experience contributing to collaborative national or international genomics projects/consortia </w:t>
      </w:r>
    </w:p>
    <w:p w14:paraId="1C3AC7B9" w14:textId="77777777" w:rsidR="00FB01D1" w:rsidRPr="00BA58A8" w:rsidRDefault="00FB01D1" w:rsidP="00FB01D1">
      <w:pPr>
        <w:pStyle w:val="BodyText"/>
        <w:numPr>
          <w:ilvl w:val="0"/>
          <w:numId w:val="14"/>
        </w:numPr>
        <w:tabs>
          <w:tab w:val="left" w:pos="2160"/>
        </w:tabs>
        <w:jc w:val="both"/>
        <w:rPr>
          <w:rFonts w:asciiTheme="minorHAnsi" w:hAnsiTheme="minorHAnsi" w:cstheme="minorHAnsi"/>
          <w:lang w:val="en-IN"/>
        </w:rPr>
      </w:pPr>
      <w:r w:rsidRPr="00BA58A8">
        <w:rPr>
          <w:rFonts w:asciiTheme="minorHAnsi" w:hAnsiTheme="minorHAnsi" w:cstheme="minorHAnsi"/>
          <w:lang w:val="en-IN"/>
        </w:rPr>
        <w:t xml:space="preserve">Excellent written and verbal communication skills </w:t>
      </w:r>
    </w:p>
    <w:p w14:paraId="360D890D" w14:textId="77777777" w:rsidR="0017632D" w:rsidRPr="00BA58A8" w:rsidRDefault="0017632D" w:rsidP="0017632D">
      <w:pPr>
        <w:numPr>
          <w:ilvl w:val="0"/>
          <w:numId w:val="14"/>
        </w:numPr>
        <w:rPr>
          <w:rFonts w:asciiTheme="minorHAnsi" w:hAnsiTheme="minorHAnsi" w:cstheme="minorHAnsi"/>
          <w:sz w:val="22"/>
          <w:szCs w:val="22"/>
        </w:rPr>
      </w:pPr>
      <w:r w:rsidRPr="00BA58A8">
        <w:rPr>
          <w:rFonts w:asciiTheme="minorHAnsi" w:hAnsiTheme="minorHAnsi" w:cstheme="minorHAnsi"/>
          <w:sz w:val="22"/>
          <w:szCs w:val="22"/>
        </w:rPr>
        <w:t xml:space="preserve">Ability to work collaboratively in multidisciplinary teams </w:t>
      </w:r>
    </w:p>
    <w:p w14:paraId="404F935C" w14:textId="77777777" w:rsidR="0017632D" w:rsidRPr="00BA58A8" w:rsidRDefault="0017632D" w:rsidP="0017632D">
      <w:pPr>
        <w:numPr>
          <w:ilvl w:val="0"/>
          <w:numId w:val="14"/>
        </w:numPr>
        <w:rPr>
          <w:rFonts w:asciiTheme="minorHAnsi" w:hAnsiTheme="minorHAnsi" w:cstheme="minorHAnsi"/>
          <w:sz w:val="22"/>
          <w:szCs w:val="22"/>
        </w:rPr>
      </w:pPr>
      <w:r w:rsidRPr="00BA58A8">
        <w:rPr>
          <w:rFonts w:asciiTheme="minorHAnsi" w:hAnsiTheme="minorHAnsi" w:cstheme="minorHAnsi"/>
          <w:sz w:val="22"/>
          <w:szCs w:val="22"/>
        </w:rPr>
        <w:t xml:space="preserve">Ability to manage multiple projects and deadlines simultaneously </w:t>
      </w:r>
    </w:p>
    <w:p w14:paraId="47D50FE1" w14:textId="77777777" w:rsidR="0017632D" w:rsidRPr="00BA58A8" w:rsidRDefault="0017632D" w:rsidP="0017632D">
      <w:pPr>
        <w:numPr>
          <w:ilvl w:val="0"/>
          <w:numId w:val="14"/>
        </w:numPr>
        <w:rPr>
          <w:rFonts w:asciiTheme="minorHAnsi" w:hAnsiTheme="minorHAnsi" w:cstheme="minorHAnsi"/>
          <w:sz w:val="22"/>
          <w:szCs w:val="22"/>
        </w:rPr>
      </w:pPr>
      <w:r w:rsidRPr="00BA58A8">
        <w:rPr>
          <w:rFonts w:asciiTheme="minorHAnsi" w:hAnsiTheme="minorHAnsi" w:cstheme="minorHAnsi"/>
          <w:sz w:val="22"/>
          <w:szCs w:val="22"/>
        </w:rPr>
        <w:t xml:space="preserve">Ability to work independently and demonstrate initiative </w:t>
      </w:r>
    </w:p>
    <w:p w14:paraId="53CF1450" w14:textId="77777777" w:rsidR="0017632D" w:rsidRPr="00BA58A8" w:rsidRDefault="0017632D" w:rsidP="0017632D">
      <w:pPr>
        <w:numPr>
          <w:ilvl w:val="0"/>
          <w:numId w:val="14"/>
        </w:numPr>
        <w:rPr>
          <w:rFonts w:asciiTheme="minorHAnsi" w:hAnsiTheme="minorHAnsi" w:cstheme="minorHAnsi"/>
          <w:sz w:val="22"/>
          <w:szCs w:val="22"/>
        </w:rPr>
      </w:pPr>
      <w:r w:rsidRPr="00BA58A8">
        <w:rPr>
          <w:rFonts w:asciiTheme="minorHAnsi" w:hAnsiTheme="minorHAnsi" w:cstheme="minorHAnsi"/>
          <w:sz w:val="22"/>
          <w:szCs w:val="22"/>
        </w:rPr>
        <w:t xml:space="preserve">Ability to present and communicate research findings effectively </w:t>
      </w:r>
    </w:p>
    <w:p w14:paraId="7E735DE6" w14:textId="77777777" w:rsidR="0017632D" w:rsidRPr="00BA58A8" w:rsidRDefault="0017632D" w:rsidP="0017632D">
      <w:pPr>
        <w:numPr>
          <w:ilvl w:val="0"/>
          <w:numId w:val="14"/>
        </w:numPr>
        <w:rPr>
          <w:rFonts w:asciiTheme="minorHAnsi" w:hAnsiTheme="minorHAnsi" w:cstheme="minorHAnsi"/>
          <w:sz w:val="22"/>
          <w:szCs w:val="22"/>
        </w:rPr>
      </w:pPr>
      <w:r w:rsidRPr="00BA58A8">
        <w:rPr>
          <w:rFonts w:asciiTheme="minorHAnsi" w:hAnsiTheme="minorHAnsi" w:cstheme="minorHAnsi"/>
          <w:sz w:val="22"/>
          <w:szCs w:val="22"/>
        </w:rPr>
        <w:t xml:space="preserve">Able to share information in an effective and collaborative manner. </w:t>
      </w:r>
    </w:p>
    <w:p w14:paraId="2AE63046" w14:textId="77777777" w:rsidR="0017632D" w:rsidRPr="00BA58A8" w:rsidRDefault="0017632D" w:rsidP="0017632D">
      <w:pPr>
        <w:numPr>
          <w:ilvl w:val="0"/>
          <w:numId w:val="14"/>
        </w:numPr>
        <w:rPr>
          <w:rFonts w:asciiTheme="minorHAnsi" w:hAnsiTheme="minorHAnsi" w:cstheme="minorHAnsi"/>
          <w:sz w:val="22"/>
          <w:szCs w:val="22"/>
        </w:rPr>
      </w:pPr>
      <w:r w:rsidRPr="00BA58A8">
        <w:rPr>
          <w:rFonts w:asciiTheme="minorHAnsi" w:hAnsiTheme="minorHAnsi" w:cstheme="minorHAnsi"/>
          <w:sz w:val="22"/>
          <w:szCs w:val="22"/>
        </w:rPr>
        <w:t>Able to be creative, challenge, and demonstrate initiative to generate improvements.</w:t>
      </w:r>
    </w:p>
    <w:p w14:paraId="5B735613" w14:textId="77777777" w:rsidR="0017632D" w:rsidRPr="00BA58A8" w:rsidRDefault="0017632D" w:rsidP="00461BB9">
      <w:pPr>
        <w:pStyle w:val="BodyText"/>
        <w:tabs>
          <w:tab w:val="left" w:pos="2160"/>
        </w:tabs>
        <w:ind w:left="720"/>
        <w:jc w:val="both"/>
        <w:rPr>
          <w:rFonts w:asciiTheme="minorHAnsi" w:hAnsiTheme="minorHAnsi" w:cstheme="minorHAnsi"/>
          <w:lang w:val="en-IN"/>
        </w:rPr>
      </w:pPr>
    </w:p>
    <w:p w14:paraId="34CE0A41" w14:textId="77777777" w:rsidR="00E851C6" w:rsidRPr="00BA58A8" w:rsidRDefault="00E851C6" w:rsidP="006A3C81">
      <w:pPr>
        <w:pStyle w:val="BodyText"/>
        <w:tabs>
          <w:tab w:val="left" w:pos="2160"/>
        </w:tabs>
        <w:jc w:val="both"/>
        <w:rPr>
          <w:rFonts w:asciiTheme="minorHAnsi" w:hAnsiTheme="minorHAnsi" w:cstheme="minorHAnsi"/>
          <w:b/>
          <w:bCs/>
        </w:rPr>
      </w:pPr>
    </w:p>
    <w:p w14:paraId="7D060D4D" w14:textId="2DB804EB" w:rsidR="006A3C81" w:rsidRPr="00BA58A8" w:rsidRDefault="006A3C81" w:rsidP="006A3C81">
      <w:pPr>
        <w:pStyle w:val="BodyText"/>
        <w:tabs>
          <w:tab w:val="left" w:pos="2160"/>
        </w:tabs>
        <w:jc w:val="both"/>
        <w:rPr>
          <w:rFonts w:asciiTheme="minorHAnsi" w:hAnsiTheme="minorHAnsi" w:cstheme="minorHAnsi"/>
          <w:b/>
          <w:bCs/>
        </w:rPr>
      </w:pPr>
      <w:r w:rsidRPr="00BA58A8">
        <w:rPr>
          <w:rFonts w:asciiTheme="minorHAnsi" w:hAnsiTheme="minorHAnsi" w:cstheme="minorHAnsi"/>
          <w:b/>
          <w:bCs/>
        </w:rPr>
        <w:t>WORKING CONDITIONS</w:t>
      </w:r>
      <w:r w:rsidR="00E851C6" w:rsidRPr="00BA58A8">
        <w:rPr>
          <w:rFonts w:asciiTheme="minorHAnsi" w:hAnsiTheme="minorHAnsi" w:cstheme="minorHAnsi"/>
          <w:b/>
          <w:bCs/>
        </w:rPr>
        <w:t xml:space="preserve"> </w:t>
      </w:r>
    </w:p>
    <w:p w14:paraId="4F8204FC" w14:textId="77777777" w:rsidR="00310B0F" w:rsidRPr="00BA58A8" w:rsidRDefault="00310B0F" w:rsidP="006A3C81">
      <w:pPr>
        <w:pStyle w:val="BodyText"/>
        <w:tabs>
          <w:tab w:val="left" w:pos="2160"/>
        </w:tabs>
        <w:jc w:val="both"/>
        <w:rPr>
          <w:rFonts w:asciiTheme="minorHAnsi" w:hAnsiTheme="minorHAnsi" w:cstheme="minorHAnsi"/>
          <w:b/>
          <w:bCs/>
        </w:rPr>
      </w:pPr>
    </w:p>
    <w:p w14:paraId="2EF51D70" w14:textId="056D371D" w:rsidR="00FB01D1" w:rsidRPr="00BA58A8" w:rsidRDefault="00FB01D1" w:rsidP="00FB01D1">
      <w:pPr>
        <w:numPr>
          <w:ilvl w:val="0"/>
          <w:numId w:val="3"/>
        </w:numPr>
        <w:rPr>
          <w:rFonts w:asciiTheme="minorHAnsi" w:hAnsiTheme="minorHAnsi" w:cstheme="minorHAnsi"/>
          <w:sz w:val="22"/>
          <w:szCs w:val="22"/>
        </w:rPr>
      </w:pPr>
      <w:r w:rsidRPr="00BA58A8">
        <w:rPr>
          <w:rFonts w:asciiTheme="minorHAnsi" w:hAnsiTheme="minorHAnsi" w:cstheme="minorHAnsi"/>
          <w:sz w:val="22"/>
          <w:szCs w:val="22"/>
        </w:rPr>
        <w:t>Biology and computational research environment; exposure to students and technical support staff</w:t>
      </w:r>
    </w:p>
    <w:p w14:paraId="05D074BC" w14:textId="5DEE922D" w:rsidR="00CB7030" w:rsidRPr="00BA58A8" w:rsidRDefault="00CB7030" w:rsidP="00EA0F28">
      <w:pPr>
        <w:numPr>
          <w:ilvl w:val="0"/>
          <w:numId w:val="3"/>
        </w:numPr>
        <w:rPr>
          <w:rFonts w:asciiTheme="minorHAnsi" w:hAnsiTheme="minorHAnsi" w:cstheme="minorHAnsi"/>
          <w:sz w:val="22"/>
          <w:szCs w:val="22"/>
        </w:rPr>
      </w:pPr>
      <w:r w:rsidRPr="00BA58A8">
        <w:rPr>
          <w:rFonts w:asciiTheme="minorHAnsi" w:hAnsiTheme="minorHAnsi" w:cstheme="minorHAnsi"/>
          <w:sz w:val="22"/>
          <w:szCs w:val="22"/>
        </w:rPr>
        <w:t>Able to work in a dynamic environment and be able to multi-task.</w:t>
      </w:r>
    </w:p>
    <w:p w14:paraId="488C27C7" w14:textId="53BC0851" w:rsidR="0017632D" w:rsidRPr="00BA58A8" w:rsidRDefault="0017632D" w:rsidP="0017632D">
      <w:pPr>
        <w:pStyle w:val="BodyText"/>
        <w:numPr>
          <w:ilvl w:val="0"/>
          <w:numId w:val="3"/>
        </w:numPr>
        <w:tabs>
          <w:tab w:val="num" w:pos="360"/>
          <w:tab w:val="left" w:pos="2160"/>
        </w:tabs>
        <w:rPr>
          <w:rFonts w:ascii="Calibri" w:hAnsi="Calibri" w:cs="Calibri"/>
        </w:rPr>
      </w:pPr>
      <w:r w:rsidRPr="00BA58A8">
        <w:rPr>
          <w:rFonts w:ascii="Calibri" w:hAnsi="Calibri" w:cs="Calibri"/>
          <w:lang w:eastAsia="en-CA"/>
        </w:rPr>
        <w:t>Flexibility to work within a hybrid model that combines remote work with on</w:t>
      </w:r>
      <w:r w:rsidRPr="00BA58A8">
        <w:rPr>
          <w:rFonts w:ascii="Calibri" w:hAnsi="Calibri" w:cs="Calibri"/>
          <w:lang w:eastAsia="en-CA"/>
        </w:rPr>
        <w:noBreakHyphen/>
        <w:t>site presence as required</w:t>
      </w:r>
    </w:p>
    <w:p w14:paraId="7B6DCBED" w14:textId="77777777" w:rsidR="00FB01D1" w:rsidRPr="00BA58A8" w:rsidRDefault="00FB01D1" w:rsidP="00FB01D1">
      <w:pPr>
        <w:numPr>
          <w:ilvl w:val="0"/>
          <w:numId w:val="3"/>
        </w:numPr>
        <w:rPr>
          <w:rFonts w:asciiTheme="minorHAnsi" w:hAnsiTheme="minorHAnsi" w:cstheme="minorHAnsi"/>
          <w:sz w:val="22"/>
          <w:szCs w:val="22"/>
        </w:rPr>
      </w:pPr>
      <w:r w:rsidRPr="00BA58A8">
        <w:rPr>
          <w:rFonts w:asciiTheme="minorHAnsi" w:hAnsiTheme="minorHAnsi" w:cstheme="minorHAnsi"/>
          <w:sz w:val="22"/>
          <w:szCs w:val="22"/>
        </w:rPr>
        <w:t xml:space="preserve">Flexible working hours may occasionally be required to support collaborations across time zones </w:t>
      </w:r>
    </w:p>
    <w:p w14:paraId="6EFC581C" w14:textId="11609195" w:rsidR="00E95FEB" w:rsidRPr="00BA58A8" w:rsidRDefault="00E95FEB" w:rsidP="00EA0F28">
      <w:pPr>
        <w:numPr>
          <w:ilvl w:val="0"/>
          <w:numId w:val="3"/>
        </w:numPr>
        <w:rPr>
          <w:rFonts w:asciiTheme="minorHAnsi" w:hAnsiTheme="minorHAnsi" w:cstheme="minorHAnsi"/>
          <w:sz w:val="22"/>
          <w:szCs w:val="22"/>
        </w:rPr>
      </w:pPr>
      <w:r w:rsidRPr="00BA58A8">
        <w:rPr>
          <w:rFonts w:asciiTheme="minorHAnsi" w:hAnsiTheme="minorHAnsi" w:cstheme="minorHAnsi"/>
          <w:sz w:val="22"/>
          <w:szCs w:val="22"/>
        </w:rPr>
        <w:t>Able to travel internationally</w:t>
      </w:r>
    </w:p>
    <w:bookmarkEnd w:id="0"/>
    <w:p w14:paraId="2946DB82" w14:textId="77777777" w:rsidR="009B3EB5" w:rsidRPr="00BA58A8" w:rsidRDefault="009B3EB5" w:rsidP="009B3EB5">
      <w:pPr>
        <w:pStyle w:val="BodyText"/>
        <w:tabs>
          <w:tab w:val="left" w:pos="2160"/>
        </w:tabs>
        <w:rPr>
          <w:rFonts w:asciiTheme="minorHAnsi" w:hAnsiTheme="minorHAnsi" w:cstheme="minorHAnsi"/>
        </w:rPr>
      </w:pPr>
    </w:p>
    <w:p w14:paraId="6831797A" w14:textId="77777777" w:rsidR="00310B0F" w:rsidRPr="00BA58A8" w:rsidRDefault="00310B0F" w:rsidP="009B3EB5">
      <w:pPr>
        <w:pStyle w:val="BodyText"/>
        <w:tabs>
          <w:tab w:val="left" w:pos="2160"/>
        </w:tabs>
        <w:jc w:val="both"/>
        <w:rPr>
          <w:rFonts w:asciiTheme="minorHAnsi" w:hAnsiTheme="minorHAnsi" w:cstheme="minorHAnsi"/>
          <w:b/>
        </w:rPr>
      </w:pPr>
    </w:p>
    <w:p w14:paraId="1F896116" w14:textId="4A06211F" w:rsidR="009B3EB5" w:rsidRPr="00BA58A8" w:rsidRDefault="009B3EB5" w:rsidP="009B3EB5">
      <w:pPr>
        <w:pStyle w:val="BodyText"/>
        <w:tabs>
          <w:tab w:val="left" w:pos="2160"/>
        </w:tabs>
        <w:jc w:val="both"/>
        <w:rPr>
          <w:rFonts w:asciiTheme="minorHAnsi" w:hAnsiTheme="minorHAnsi" w:cstheme="minorHAnsi"/>
          <w:b/>
        </w:rPr>
      </w:pPr>
      <w:r w:rsidRPr="00BA58A8">
        <w:rPr>
          <w:rFonts w:asciiTheme="minorHAnsi" w:hAnsiTheme="minorHAnsi" w:cstheme="minorHAnsi"/>
          <w:b/>
        </w:rPr>
        <w:t>OTHER REQUIREMENTS</w:t>
      </w:r>
      <w:r w:rsidR="00142CF6" w:rsidRPr="00BA58A8">
        <w:rPr>
          <w:rFonts w:asciiTheme="minorHAnsi" w:hAnsiTheme="minorHAnsi" w:cstheme="minorHAnsi"/>
          <w:b/>
        </w:rPr>
        <w:t xml:space="preserve"> </w:t>
      </w:r>
    </w:p>
    <w:p w14:paraId="08446E6D" w14:textId="77777777" w:rsidR="009B3EB5" w:rsidRPr="00BA58A8" w:rsidRDefault="009B3EB5" w:rsidP="004548CD">
      <w:pPr>
        <w:numPr>
          <w:ilvl w:val="0"/>
          <w:numId w:val="3"/>
        </w:numPr>
        <w:rPr>
          <w:rFonts w:asciiTheme="minorHAnsi" w:hAnsiTheme="minorHAnsi" w:cstheme="minorHAnsi"/>
          <w:sz w:val="22"/>
          <w:szCs w:val="22"/>
        </w:rPr>
      </w:pPr>
      <w:r w:rsidRPr="00BA58A8">
        <w:rPr>
          <w:rFonts w:asciiTheme="minorHAnsi" w:hAnsiTheme="minorHAnsi" w:cstheme="minorHAnsi"/>
          <w:sz w:val="22"/>
          <w:szCs w:val="22"/>
        </w:rPr>
        <w:t>Eligible to work in Canada;</w:t>
      </w:r>
    </w:p>
    <w:p w14:paraId="0D624808" w14:textId="77777777" w:rsidR="0017632D" w:rsidRPr="00BA58A8" w:rsidRDefault="0017632D" w:rsidP="0017632D">
      <w:pPr>
        <w:numPr>
          <w:ilvl w:val="0"/>
          <w:numId w:val="3"/>
        </w:numPr>
        <w:tabs>
          <w:tab w:val="left" w:pos="720"/>
        </w:tabs>
        <w:rPr>
          <w:rFonts w:ascii="Calibri" w:hAnsi="Calibri" w:cs="Calibri"/>
          <w:sz w:val="22"/>
          <w:szCs w:val="22"/>
        </w:rPr>
      </w:pPr>
      <w:r w:rsidRPr="00BA58A8">
        <w:rPr>
          <w:rFonts w:ascii="Calibri" w:hAnsi="Calibri" w:cs="Calibri"/>
          <w:sz w:val="22"/>
          <w:szCs w:val="22"/>
        </w:rPr>
        <w:t>Compliance with CHEO RI’s occupational health, immunization, and health</w:t>
      </w:r>
      <w:r w:rsidRPr="00BA58A8">
        <w:rPr>
          <w:rFonts w:ascii="Calibri" w:hAnsi="Calibri" w:cs="Calibri"/>
          <w:sz w:val="22"/>
          <w:szCs w:val="22"/>
        </w:rPr>
        <w:noBreakHyphen/>
        <w:t>surveillance requirements, as applicable to the role and work environment.</w:t>
      </w:r>
    </w:p>
    <w:p w14:paraId="0E7202EC" w14:textId="77777777" w:rsidR="0017632D" w:rsidRPr="00BA58A8" w:rsidRDefault="0017632D" w:rsidP="0017632D">
      <w:pPr>
        <w:numPr>
          <w:ilvl w:val="0"/>
          <w:numId w:val="3"/>
        </w:numPr>
        <w:tabs>
          <w:tab w:val="left" w:pos="720"/>
        </w:tabs>
        <w:rPr>
          <w:rFonts w:ascii="Calibri" w:hAnsi="Calibri" w:cs="Calibri"/>
          <w:sz w:val="22"/>
          <w:szCs w:val="22"/>
          <w:lang w:eastAsia="en-CA"/>
        </w:rPr>
      </w:pPr>
      <w:r w:rsidRPr="00BA58A8">
        <w:rPr>
          <w:rFonts w:ascii="Calibri" w:hAnsi="Calibri" w:cs="Calibri"/>
          <w:sz w:val="22"/>
          <w:szCs w:val="22"/>
        </w:rPr>
        <w:t>Completion of a Police Record</w:t>
      </w:r>
      <w:r w:rsidRPr="00BA58A8">
        <w:rPr>
          <w:rFonts w:ascii="Calibri" w:hAnsi="Calibri" w:cs="Calibri"/>
          <w:sz w:val="22"/>
          <w:szCs w:val="22"/>
          <w:lang w:eastAsia="en-CA"/>
        </w:rPr>
        <w:t xml:space="preserve"> Check, in accordance with institutional and regulatory requirements.</w:t>
      </w:r>
    </w:p>
    <w:p w14:paraId="0629598A" w14:textId="2FFC9190" w:rsidR="009B3EB5" w:rsidRPr="00BA58A8" w:rsidRDefault="009B3EB5" w:rsidP="00461BB9">
      <w:pPr>
        <w:ind w:left="360"/>
        <w:rPr>
          <w:rFonts w:asciiTheme="minorHAnsi" w:hAnsiTheme="minorHAnsi" w:cstheme="minorHAnsi"/>
          <w:sz w:val="22"/>
          <w:szCs w:val="22"/>
        </w:rPr>
      </w:pPr>
    </w:p>
    <w:p w14:paraId="110FFD37" w14:textId="77777777" w:rsidR="009B3EB5" w:rsidRPr="00BA58A8" w:rsidRDefault="009B3EB5" w:rsidP="009B3EB5">
      <w:pPr>
        <w:pStyle w:val="BodyText"/>
        <w:tabs>
          <w:tab w:val="left" w:pos="2160"/>
        </w:tabs>
        <w:rPr>
          <w:rFonts w:asciiTheme="minorHAnsi" w:hAnsiTheme="minorHAnsi" w:cstheme="minorHAnsi"/>
        </w:rPr>
      </w:pPr>
    </w:p>
    <w:p w14:paraId="26C548E3" w14:textId="77777777" w:rsidR="006A3C81" w:rsidRPr="00BA58A8" w:rsidRDefault="006A3C81" w:rsidP="006A3C81">
      <w:pPr>
        <w:pStyle w:val="BodyText"/>
        <w:tabs>
          <w:tab w:val="left" w:pos="2160"/>
        </w:tabs>
        <w:jc w:val="both"/>
        <w:rPr>
          <w:rFonts w:asciiTheme="minorHAnsi" w:hAnsiTheme="minorHAnsi" w:cstheme="minorHAnsi"/>
          <w:b/>
          <w:bCs/>
          <w:u w:val="single"/>
        </w:rPr>
      </w:pPr>
      <w:r w:rsidRPr="00BA58A8">
        <w:rPr>
          <w:rFonts w:asciiTheme="minorHAnsi" w:hAnsiTheme="minorHAnsi" w:cstheme="minorHAnsi"/>
          <w:b/>
          <w:bCs/>
          <w:u w:val="single"/>
        </w:rPr>
        <w:t>TO APPLY</w:t>
      </w:r>
    </w:p>
    <w:p w14:paraId="6B699379" w14:textId="77777777" w:rsidR="006A3C81" w:rsidRPr="00BA58A8" w:rsidRDefault="006A3C81" w:rsidP="006A3C81">
      <w:pPr>
        <w:pStyle w:val="Title"/>
        <w:jc w:val="left"/>
        <w:rPr>
          <w:rFonts w:asciiTheme="minorHAnsi" w:hAnsiTheme="minorHAnsi" w:cstheme="minorHAnsi"/>
          <w:b w:val="0"/>
          <w:bCs w:val="0"/>
          <w:sz w:val="22"/>
          <w:szCs w:val="22"/>
        </w:rPr>
      </w:pPr>
    </w:p>
    <w:p w14:paraId="40F8ADD9" w14:textId="43CB5C95" w:rsidR="006A3C81" w:rsidRPr="00BA58A8" w:rsidRDefault="006A3C81" w:rsidP="006A3C81">
      <w:pPr>
        <w:rPr>
          <w:rFonts w:asciiTheme="minorHAnsi" w:hAnsiTheme="minorHAnsi" w:cstheme="minorHAnsi"/>
          <w:sz w:val="22"/>
          <w:szCs w:val="22"/>
        </w:rPr>
      </w:pPr>
      <w:r w:rsidRPr="00BA58A8">
        <w:rPr>
          <w:rFonts w:asciiTheme="minorHAnsi" w:hAnsiTheme="minorHAnsi" w:cstheme="minorHAnsi"/>
          <w:sz w:val="22"/>
          <w:szCs w:val="22"/>
        </w:rPr>
        <w:t>Please send a complete CV</w:t>
      </w:r>
      <w:r w:rsidR="00300310" w:rsidRPr="00BA58A8">
        <w:rPr>
          <w:rFonts w:asciiTheme="minorHAnsi" w:hAnsiTheme="minorHAnsi" w:cstheme="minorHAnsi"/>
          <w:sz w:val="22"/>
          <w:szCs w:val="22"/>
        </w:rPr>
        <w:t xml:space="preserve"> and</w:t>
      </w:r>
      <w:r w:rsidRPr="00BA58A8">
        <w:rPr>
          <w:rFonts w:asciiTheme="minorHAnsi" w:hAnsiTheme="minorHAnsi" w:cstheme="minorHAnsi"/>
          <w:sz w:val="22"/>
          <w:szCs w:val="22"/>
        </w:rPr>
        <w:t xml:space="preserve"> cover letter</w:t>
      </w:r>
      <w:r w:rsidR="003F1F88" w:rsidRPr="00BA58A8">
        <w:rPr>
          <w:rFonts w:asciiTheme="minorHAnsi" w:hAnsiTheme="minorHAnsi" w:cstheme="minorHAnsi"/>
          <w:sz w:val="22"/>
          <w:szCs w:val="22"/>
        </w:rPr>
        <w:t xml:space="preserve"> </w:t>
      </w:r>
      <w:r w:rsidRPr="00BA58A8">
        <w:rPr>
          <w:rFonts w:asciiTheme="minorHAnsi" w:hAnsiTheme="minorHAnsi" w:cstheme="minorHAnsi"/>
          <w:sz w:val="22"/>
          <w:szCs w:val="22"/>
        </w:rPr>
        <w:t>to</w:t>
      </w:r>
      <w:r w:rsidR="0017632D" w:rsidRPr="00BA58A8">
        <w:rPr>
          <w:rFonts w:asciiTheme="minorHAnsi" w:hAnsiTheme="minorHAnsi" w:cstheme="minorHAnsi"/>
          <w:sz w:val="22"/>
          <w:szCs w:val="22"/>
        </w:rPr>
        <w:t xml:space="preserve"> Dr. Kiran Polavarapu at</w:t>
      </w:r>
      <w:r w:rsidRPr="00BA58A8">
        <w:rPr>
          <w:rFonts w:asciiTheme="minorHAnsi" w:hAnsiTheme="minorHAnsi" w:cstheme="minorHAnsi"/>
          <w:sz w:val="22"/>
          <w:szCs w:val="22"/>
        </w:rPr>
        <w:t xml:space="preserve"> </w:t>
      </w:r>
      <w:hyperlink r:id="rId12" w:history="1">
        <w:r w:rsidR="0008270E" w:rsidRPr="00BA58A8">
          <w:rPr>
            <w:rStyle w:val="Hyperlink"/>
            <w:rFonts w:asciiTheme="minorHAnsi" w:hAnsiTheme="minorHAnsi" w:cstheme="minorHAnsi"/>
            <w:sz w:val="22"/>
            <w:szCs w:val="22"/>
          </w:rPr>
          <w:t>kpolavarapu@cheo.on.ca</w:t>
        </w:r>
      </w:hyperlink>
      <w:r w:rsidR="00A75A3A" w:rsidRPr="00BA58A8">
        <w:rPr>
          <w:rFonts w:asciiTheme="minorHAnsi" w:hAnsiTheme="minorHAnsi" w:cstheme="minorHAnsi"/>
          <w:sz w:val="22"/>
          <w:szCs w:val="22"/>
        </w:rPr>
        <w:t xml:space="preserve">. Please mention job ID as subject line. </w:t>
      </w:r>
    </w:p>
    <w:p w14:paraId="1F72F646" w14:textId="77777777" w:rsidR="00142CF6" w:rsidRPr="00BA58A8" w:rsidRDefault="00142CF6" w:rsidP="006A3C81">
      <w:pPr>
        <w:rPr>
          <w:rFonts w:asciiTheme="minorHAnsi" w:hAnsiTheme="minorHAnsi" w:cstheme="minorHAnsi"/>
          <w:sz w:val="22"/>
          <w:szCs w:val="22"/>
          <w:u w:val="single"/>
        </w:rPr>
      </w:pPr>
    </w:p>
    <w:p w14:paraId="007B8087" w14:textId="174010F8" w:rsidR="004548CD" w:rsidRPr="00BA58A8" w:rsidRDefault="004548CD" w:rsidP="004548CD">
      <w:pPr>
        <w:rPr>
          <w:rFonts w:asciiTheme="minorHAnsi" w:eastAsia="Calibri" w:hAnsiTheme="minorHAnsi" w:cstheme="minorHAnsi"/>
          <w:iCs/>
          <w:color w:val="000000" w:themeColor="text1"/>
          <w:sz w:val="22"/>
          <w:szCs w:val="22"/>
          <w:u w:val="single"/>
        </w:rPr>
      </w:pPr>
      <w:r w:rsidRPr="00BA58A8">
        <w:rPr>
          <w:rFonts w:asciiTheme="minorHAnsi" w:eastAsia="Calibri" w:hAnsiTheme="minorHAnsi" w:cstheme="minorHAnsi"/>
          <w:iCs/>
          <w:sz w:val="22"/>
          <w:szCs w:val="22"/>
        </w:rPr>
        <w:t xml:space="preserve">The CHEO Research Institute values diversity and is an equal opportunity employer. We are committed to providing an inclusive </w:t>
      </w:r>
      <w:r w:rsidRPr="00BA58A8">
        <w:rPr>
          <w:rFonts w:asciiTheme="minorHAnsi" w:eastAsia="Calibri" w:hAnsiTheme="minorHAnsi" w:cstheme="minorHAnsi"/>
          <w:iCs/>
          <w:color w:val="000000" w:themeColor="text1"/>
          <w:sz w:val="22"/>
          <w:szCs w:val="22"/>
        </w:rPr>
        <w:t xml:space="preserve">and barrier-free work environment, starting with the hiring process, and welcome interest from all qualified applicants. Should an applicant require any accommodations during the application process, as per </w:t>
      </w:r>
      <w:r w:rsidRPr="00BA58A8">
        <w:rPr>
          <w:rFonts w:asciiTheme="minorHAnsi" w:eastAsia="Calibri" w:hAnsiTheme="minorHAnsi" w:cstheme="minorHAnsi"/>
          <w:i/>
          <w:color w:val="000000" w:themeColor="text1"/>
          <w:sz w:val="22"/>
          <w:szCs w:val="22"/>
        </w:rPr>
        <w:t>the Accessibility for Ontarians with Disabilities Act</w:t>
      </w:r>
      <w:r w:rsidRPr="00BA58A8">
        <w:rPr>
          <w:rFonts w:asciiTheme="minorHAnsi" w:eastAsia="Calibri" w:hAnsiTheme="minorHAnsi" w:cstheme="minorHAnsi"/>
          <w:iCs/>
          <w:color w:val="000000" w:themeColor="text1"/>
          <w:sz w:val="22"/>
          <w:szCs w:val="22"/>
        </w:rPr>
        <w:t xml:space="preserve">, please notify Human Resources at </w:t>
      </w:r>
      <w:hyperlink w:history="1">
        <w:r w:rsidRPr="00BA58A8">
          <w:rPr>
            <w:rStyle w:val="Hyperlink"/>
            <w:rFonts w:asciiTheme="minorHAnsi" w:eastAsia="Calibri" w:hAnsiTheme="minorHAnsi" w:cstheme="minorHAnsi"/>
            <w:iCs/>
            <w:sz w:val="22"/>
            <w:szCs w:val="22"/>
          </w:rPr>
          <w:t>researchhr@cheo.on.ca</w:t>
        </w:r>
      </w:hyperlink>
      <w:r w:rsidRPr="00BA58A8">
        <w:rPr>
          <w:rFonts w:asciiTheme="minorHAnsi" w:eastAsia="Calibri" w:hAnsiTheme="minorHAnsi" w:cstheme="minorHAnsi"/>
          <w:iCs/>
          <w:color w:val="000000" w:themeColor="text1"/>
          <w:sz w:val="22"/>
          <w:szCs w:val="22"/>
          <w:u w:val="single"/>
        </w:rPr>
        <w:t>.</w:t>
      </w:r>
    </w:p>
    <w:p w14:paraId="1CFE6C93" w14:textId="77777777" w:rsidR="004548CD" w:rsidRPr="00BA58A8" w:rsidRDefault="004548CD" w:rsidP="004548CD">
      <w:pPr>
        <w:rPr>
          <w:rFonts w:asciiTheme="minorHAnsi" w:eastAsia="Calibri" w:hAnsiTheme="minorHAnsi" w:cstheme="minorHAnsi"/>
          <w:color w:val="000000" w:themeColor="text1"/>
          <w:sz w:val="22"/>
          <w:szCs w:val="22"/>
          <w:lang w:val="en-GB"/>
        </w:rPr>
      </w:pPr>
    </w:p>
    <w:p w14:paraId="6797F95A" w14:textId="77777777" w:rsidR="004548CD" w:rsidRPr="00BA58A8" w:rsidRDefault="004548CD" w:rsidP="004548CD">
      <w:pPr>
        <w:rPr>
          <w:rFonts w:asciiTheme="minorHAnsi" w:eastAsia="Calibri" w:hAnsiTheme="minorHAnsi" w:cstheme="minorHAnsi"/>
          <w:iCs/>
          <w:color w:val="000000" w:themeColor="text1"/>
          <w:sz w:val="22"/>
          <w:szCs w:val="22"/>
        </w:rPr>
      </w:pPr>
      <w:r w:rsidRPr="00BA58A8">
        <w:rPr>
          <w:rFonts w:asciiTheme="minorHAnsi" w:eastAsia="Calibri" w:hAnsiTheme="minorHAnsi" w:cstheme="minorHAnsi"/>
          <w:iCs/>
          <w:color w:val="000000" w:themeColor="text1"/>
          <w:sz w:val="22"/>
          <w:szCs w:val="22"/>
        </w:rPr>
        <w:t xml:space="preserve">The CHEO Research Institute seeks to increase equity, diversity and inclusion in </w:t>
      </w:r>
      <w:proofErr w:type="gramStart"/>
      <w:r w:rsidRPr="00BA58A8">
        <w:rPr>
          <w:rFonts w:asciiTheme="minorHAnsi" w:eastAsia="Calibri" w:hAnsiTheme="minorHAnsi" w:cstheme="minorHAnsi"/>
          <w:iCs/>
          <w:color w:val="000000" w:themeColor="text1"/>
          <w:sz w:val="22"/>
          <w:szCs w:val="22"/>
        </w:rPr>
        <w:t>all of</w:t>
      </w:r>
      <w:proofErr w:type="gramEnd"/>
      <w:r w:rsidRPr="00BA58A8">
        <w:rPr>
          <w:rFonts w:asciiTheme="minorHAnsi" w:eastAsia="Calibri" w:hAnsiTheme="minorHAnsi" w:cstheme="minorHAnsi"/>
          <w:iCs/>
          <w:color w:val="000000" w:themeColor="text1"/>
          <w:sz w:val="22"/>
          <w:szCs w:val="22"/>
        </w:rPr>
        <w:t xml:space="preserve"> its activities, including research, education and career development, patient, family and donor partnerships. We value diverse and non-traditional career paths and perspectives, and value skills such as resilience, collaboration, and relationship-building. We welcome applications from members of racialized minorities, Indigenous peoples, persons with disabilities, persons of minority sexual orientations and gender identities, and others with the skills and knowledge to productively engage with diverse communities. </w:t>
      </w:r>
    </w:p>
    <w:p w14:paraId="4C45CEA5" w14:textId="77777777" w:rsidR="004548CD" w:rsidRPr="00BA58A8" w:rsidRDefault="004548CD" w:rsidP="004548CD">
      <w:pPr>
        <w:rPr>
          <w:rFonts w:asciiTheme="minorHAnsi" w:eastAsia="Calibri" w:hAnsiTheme="minorHAnsi" w:cstheme="minorHAnsi"/>
          <w:iCs/>
          <w:color w:val="000000" w:themeColor="text1"/>
          <w:sz w:val="22"/>
          <w:szCs w:val="22"/>
        </w:rPr>
      </w:pPr>
    </w:p>
    <w:p w14:paraId="2D15631D" w14:textId="77777777" w:rsidR="004548CD" w:rsidRPr="00BA58A8" w:rsidRDefault="004548CD" w:rsidP="004548CD">
      <w:pPr>
        <w:rPr>
          <w:rFonts w:asciiTheme="minorHAnsi" w:eastAsia="Calibri" w:hAnsiTheme="minorHAnsi" w:cstheme="minorHAnsi"/>
          <w:iCs/>
          <w:color w:val="000000" w:themeColor="text1"/>
          <w:sz w:val="22"/>
          <w:szCs w:val="22"/>
        </w:rPr>
      </w:pPr>
      <w:r w:rsidRPr="00BA58A8">
        <w:rPr>
          <w:rFonts w:asciiTheme="minorHAnsi" w:eastAsia="Calibri" w:hAnsiTheme="minorHAnsi" w:cstheme="minorHAnsi"/>
          <w:iCs/>
          <w:color w:val="000000" w:themeColor="text1"/>
          <w:sz w:val="22"/>
          <w:szCs w:val="22"/>
        </w:rPr>
        <w:t xml:space="preserve">CHEO RI does not use AI in its recruitment and selection process. </w:t>
      </w:r>
    </w:p>
    <w:p w14:paraId="28881AD7" w14:textId="77777777" w:rsidR="004548CD" w:rsidRPr="00BA58A8" w:rsidRDefault="004548CD" w:rsidP="004548CD">
      <w:pPr>
        <w:rPr>
          <w:rFonts w:asciiTheme="minorHAnsi" w:eastAsia="Calibri" w:hAnsiTheme="minorHAnsi" w:cstheme="minorHAnsi"/>
          <w:iCs/>
          <w:color w:val="000000" w:themeColor="text1"/>
          <w:sz w:val="22"/>
          <w:szCs w:val="22"/>
        </w:rPr>
      </w:pPr>
    </w:p>
    <w:p w14:paraId="087A72A4" w14:textId="77777777" w:rsidR="004548CD" w:rsidRPr="00BA58A8" w:rsidRDefault="004548CD" w:rsidP="004548CD">
      <w:pPr>
        <w:rPr>
          <w:rFonts w:asciiTheme="minorHAnsi" w:eastAsia="Calibri" w:hAnsiTheme="minorHAnsi" w:cstheme="minorHAnsi"/>
          <w:color w:val="000000" w:themeColor="text1"/>
          <w:sz w:val="22"/>
          <w:szCs w:val="22"/>
        </w:rPr>
      </w:pPr>
      <w:r w:rsidRPr="00BA58A8">
        <w:rPr>
          <w:rFonts w:asciiTheme="minorHAnsi" w:eastAsia="Calibri" w:hAnsiTheme="minorHAnsi" w:cstheme="minorHAnsi"/>
          <w:color w:val="000000" w:themeColor="text1"/>
          <w:sz w:val="22"/>
          <w:szCs w:val="22"/>
        </w:rPr>
        <w:t>Worksite, unless otherwise indicated, will be 401 Smyth Rd, Ottawa, ON, K1H 8L1. Applications will only be considered from those that are eligible to work in Canada. We thank all applicants for their interest, however, only those invited for an interview will be contacted.</w:t>
      </w:r>
    </w:p>
    <w:p w14:paraId="5C8CAA75" w14:textId="77777777" w:rsidR="004548CD" w:rsidRPr="00BA58A8" w:rsidRDefault="004548CD" w:rsidP="004548CD">
      <w:pPr>
        <w:rPr>
          <w:rFonts w:asciiTheme="minorHAnsi" w:eastAsia="Calibri" w:hAnsiTheme="minorHAnsi" w:cstheme="minorHAnsi"/>
          <w:color w:val="000000" w:themeColor="text1"/>
          <w:sz w:val="22"/>
          <w:szCs w:val="22"/>
        </w:rPr>
      </w:pPr>
    </w:p>
    <w:p w14:paraId="1B744324" w14:textId="77777777" w:rsidR="004548CD" w:rsidRPr="00BA58A8" w:rsidRDefault="004548CD" w:rsidP="004548CD">
      <w:pPr>
        <w:rPr>
          <w:rFonts w:asciiTheme="minorHAnsi" w:eastAsia="Calibri" w:hAnsiTheme="minorHAnsi" w:cstheme="minorHAnsi"/>
          <w:color w:val="000000" w:themeColor="text1"/>
          <w:sz w:val="22"/>
          <w:szCs w:val="22"/>
        </w:rPr>
      </w:pPr>
      <w:r w:rsidRPr="00BA58A8">
        <w:rPr>
          <w:rFonts w:asciiTheme="minorHAnsi" w:eastAsia="Calibri" w:hAnsiTheme="minorHAnsi" w:cstheme="minorHAnsi"/>
          <w:color w:val="000000" w:themeColor="text1"/>
          <w:sz w:val="22"/>
          <w:szCs w:val="22"/>
        </w:rPr>
        <w:t>CHEO Research Institute Inc. – Human Resources Department</w:t>
      </w:r>
    </w:p>
    <w:p w14:paraId="5640807D" w14:textId="77777777" w:rsidR="004548CD" w:rsidRPr="00BA58A8" w:rsidRDefault="004548CD" w:rsidP="004548CD">
      <w:pPr>
        <w:rPr>
          <w:rFonts w:asciiTheme="minorHAnsi" w:eastAsia="Calibri" w:hAnsiTheme="minorHAnsi" w:cstheme="minorHAnsi"/>
          <w:color w:val="000000" w:themeColor="text1"/>
          <w:sz w:val="22"/>
          <w:szCs w:val="22"/>
        </w:rPr>
      </w:pPr>
      <w:r w:rsidRPr="00BA58A8">
        <w:rPr>
          <w:rFonts w:asciiTheme="minorHAnsi" w:eastAsia="Calibri" w:hAnsiTheme="minorHAnsi" w:cstheme="minorHAnsi"/>
          <w:color w:val="000000" w:themeColor="text1"/>
          <w:sz w:val="22"/>
          <w:szCs w:val="22"/>
        </w:rPr>
        <w:t>researchhr@cheo.on.ca</w:t>
      </w:r>
    </w:p>
    <w:p w14:paraId="038E0F09" w14:textId="77777777" w:rsidR="004548CD" w:rsidRPr="00BA58A8" w:rsidRDefault="004548CD" w:rsidP="004548CD">
      <w:pPr>
        <w:rPr>
          <w:rFonts w:asciiTheme="minorHAnsi" w:eastAsia="Calibri" w:hAnsiTheme="minorHAnsi" w:cstheme="minorHAnsi"/>
          <w:color w:val="000000" w:themeColor="text1"/>
          <w:sz w:val="22"/>
          <w:szCs w:val="22"/>
        </w:rPr>
      </w:pPr>
      <w:r w:rsidRPr="00BA58A8">
        <w:rPr>
          <w:rFonts w:asciiTheme="minorHAnsi" w:eastAsia="Calibri" w:hAnsiTheme="minorHAnsi" w:cstheme="minorHAnsi"/>
          <w:color w:val="000000" w:themeColor="text1"/>
          <w:sz w:val="22"/>
          <w:szCs w:val="22"/>
        </w:rPr>
        <w:t>401 Smyth Road</w:t>
      </w:r>
    </w:p>
    <w:p w14:paraId="7BE374A7" w14:textId="77777777" w:rsidR="004548CD" w:rsidRPr="00BA58A8" w:rsidRDefault="004548CD" w:rsidP="004548CD">
      <w:pPr>
        <w:rPr>
          <w:rFonts w:asciiTheme="minorHAnsi" w:eastAsia="Calibri" w:hAnsiTheme="minorHAnsi" w:cstheme="minorHAnsi"/>
          <w:color w:val="000000" w:themeColor="text1"/>
          <w:sz w:val="22"/>
          <w:szCs w:val="22"/>
          <w:lang w:val="fr-CA"/>
        </w:rPr>
      </w:pPr>
      <w:r w:rsidRPr="00BA58A8">
        <w:rPr>
          <w:rFonts w:asciiTheme="minorHAnsi" w:eastAsia="Calibri" w:hAnsiTheme="minorHAnsi" w:cstheme="minorHAnsi"/>
          <w:color w:val="000000" w:themeColor="text1"/>
          <w:sz w:val="22"/>
          <w:szCs w:val="22"/>
          <w:lang w:val="fr-CA"/>
        </w:rPr>
        <w:t>Ottawa (Ontario) K1H 8L1, CANADA</w:t>
      </w:r>
    </w:p>
    <w:p w14:paraId="1447D120" w14:textId="1D0691F4" w:rsidR="33A9AF63" w:rsidRPr="00BA58A8" w:rsidRDefault="33A9AF63" w:rsidP="33A9AF63">
      <w:pPr>
        <w:rPr>
          <w:rFonts w:asciiTheme="minorHAnsi" w:hAnsiTheme="minorHAnsi" w:cstheme="minorHAnsi"/>
          <w:color w:val="000000" w:themeColor="text1"/>
          <w:sz w:val="22"/>
          <w:szCs w:val="22"/>
          <w:lang w:val="fr-CA"/>
        </w:rPr>
      </w:pPr>
    </w:p>
    <w:p w14:paraId="172A2F64" w14:textId="77777777" w:rsidR="00BA58A8" w:rsidRPr="00BA58A8" w:rsidRDefault="00BA58A8" w:rsidP="00BA58A8">
      <w:pPr>
        <w:jc w:val="center"/>
        <w:rPr>
          <w:rFonts w:asciiTheme="minorHAnsi" w:eastAsia="Calibri" w:hAnsiTheme="minorHAnsi" w:cstheme="minorHAnsi"/>
          <w:b/>
          <w:bCs/>
          <w:sz w:val="22"/>
          <w:szCs w:val="22"/>
          <w:lang w:val="fr-CA"/>
        </w:rPr>
      </w:pPr>
      <w:r w:rsidRPr="00BA58A8">
        <w:rPr>
          <w:rFonts w:asciiTheme="minorHAnsi" w:eastAsia="Calibri" w:hAnsiTheme="minorHAnsi" w:cstheme="minorHAnsi"/>
          <w:b/>
          <w:bCs/>
          <w:sz w:val="22"/>
          <w:szCs w:val="22"/>
          <w:lang w:val="fr-CA"/>
        </w:rPr>
        <w:t xml:space="preserve">DESCRIPTION DE POSTE </w:t>
      </w:r>
    </w:p>
    <w:p w14:paraId="4868DA1B" w14:textId="39304DBF" w:rsidR="00BA58A8" w:rsidRPr="00BA58A8" w:rsidRDefault="00BA58A8" w:rsidP="00BA58A8">
      <w:pPr>
        <w:jc w:val="center"/>
        <w:rPr>
          <w:rFonts w:asciiTheme="minorHAnsi" w:eastAsia="Calibri" w:hAnsiTheme="minorHAnsi" w:cstheme="minorHAnsi"/>
          <w:b/>
          <w:bCs/>
          <w:sz w:val="22"/>
          <w:szCs w:val="22"/>
          <w:lang w:val="fr-CA"/>
        </w:rPr>
      </w:pPr>
      <w:r w:rsidRPr="00BA58A8">
        <w:rPr>
          <w:rFonts w:asciiTheme="minorHAnsi" w:eastAsia="Calibri" w:hAnsiTheme="minorHAnsi" w:cstheme="minorHAnsi"/>
          <w:b/>
          <w:bCs/>
          <w:sz w:val="22"/>
          <w:szCs w:val="22"/>
          <w:lang w:val="fr-CA"/>
        </w:rPr>
        <w:t>Numéro d’affichage - #RI-26-03</w:t>
      </w:r>
      <w:r>
        <w:rPr>
          <w:rFonts w:asciiTheme="minorHAnsi" w:eastAsia="Calibri" w:hAnsiTheme="minorHAnsi" w:cstheme="minorHAnsi"/>
          <w:b/>
          <w:bCs/>
          <w:sz w:val="22"/>
          <w:szCs w:val="22"/>
          <w:lang w:val="fr-CA"/>
        </w:rPr>
        <w:t>2</w:t>
      </w:r>
    </w:p>
    <w:p w14:paraId="79842249" w14:textId="77777777" w:rsidR="00BA58A8" w:rsidRPr="00BA58A8" w:rsidRDefault="00BA58A8" w:rsidP="00BA58A8">
      <w:pPr>
        <w:jc w:val="center"/>
        <w:rPr>
          <w:rFonts w:asciiTheme="minorHAnsi" w:eastAsia="Calibri" w:hAnsiTheme="minorHAnsi" w:cstheme="minorHAnsi"/>
          <w:b/>
          <w:bCs/>
          <w:sz w:val="22"/>
          <w:szCs w:val="22"/>
          <w:lang w:val="fr-CA"/>
        </w:rPr>
      </w:pPr>
      <w:r w:rsidRPr="00BA58A8">
        <w:rPr>
          <w:rFonts w:asciiTheme="minorHAnsi" w:eastAsia="Calibri" w:hAnsiTheme="minorHAnsi" w:cstheme="minorHAnsi"/>
          <w:b/>
          <w:bCs/>
          <w:sz w:val="22"/>
          <w:szCs w:val="22"/>
          <w:lang w:val="fr-CA"/>
        </w:rPr>
        <w:t xml:space="preserve"> </w:t>
      </w:r>
    </w:p>
    <w:p w14:paraId="5D243A9C" w14:textId="0B905E2B" w:rsidR="00BA58A8" w:rsidRPr="00BA58A8" w:rsidRDefault="00BA58A8" w:rsidP="00BA58A8">
      <w:pPr>
        <w:jc w:val="center"/>
        <w:rPr>
          <w:rFonts w:asciiTheme="minorHAnsi" w:eastAsia="Calibri" w:hAnsiTheme="minorHAnsi" w:cstheme="minorHAnsi"/>
          <w:b/>
          <w:bCs/>
          <w:sz w:val="22"/>
          <w:szCs w:val="22"/>
          <w:lang w:val="fr-CA"/>
        </w:rPr>
      </w:pPr>
      <w:r w:rsidRPr="00BA58A8">
        <w:rPr>
          <w:rFonts w:asciiTheme="minorHAnsi" w:eastAsia="Calibri" w:hAnsiTheme="minorHAnsi" w:cstheme="minorHAnsi"/>
          <w:b/>
          <w:bCs/>
          <w:sz w:val="22"/>
          <w:szCs w:val="22"/>
          <w:lang w:val="fr-CA"/>
        </w:rPr>
        <w:t xml:space="preserve">Période d’affichage – du </w:t>
      </w:r>
      <w:r w:rsidR="00184AF6">
        <w:rPr>
          <w:rFonts w:asciiTheme="minorHAnsi" w:eastAsia="Calibri" w:hAnsiTheme="minorHAnsi" w:cstheme="minorHAnsi"/>
          <w:b/>
          <w:bCs/>
          <w:sz w:val="22"/>
          <w:szCs w:val="22"/>
          <w:lang w:val="fr-CA"/>
        </w:rPr>
        <w:t>7</w:t>
      </w:r>
      <w:r>
        <w:rPr>
          <w:rFonts w:asciiTheme="minorHAnsi" w:eastAsia="Calibri" w:hAnsiTheme="minorHAnsi" w:cstheme="minorHAnsi"/>
          <w:b/>
          <w:bCs/>
          <w:sz w:val="22"/>
          <w:szCs w:val="22"/>
          <w:lang w:val="fr-CA"/>
        </w:rPr>
        <w:t xml:space="preserve"> juillet au 27 juillet</w:t>
      </w:r>
      <w:r w:rsidRPr="00BA58A8">
        <w:rPr>
          <w:rFonts w:asciiTheme="minorHAnsi" w:eastAsia="Calibri" w:hAnsiTheme="minorHAnsi" w:cstheme="minorHAnsi"/>
          <w:b/>
          <w:bCs/>
          <w:sz w:val="22"/>
          <w:szCs w:val="22"/>
          <w:lang w:val="fr-CA"/>
        </w:rPr>
        <w:t xml:space="preserve">, 2026 </w:t>
      </w:r>
    </w:p>
    <w:p w14:paraId="51E968AF" w14:textId="77777777" w:rsidR="00BA58A8" w:rsidRPr="00BA58A8" w:rsidRDefault="00BA58A8" w:rsidP="00BA58A8">
      <w:pPr>
        <w:rPr>
          <w:rFonts w:asciiTheme="minorHAnsi" w:hAnsiTheme="minorHAnsi" w:cstheme="minorHAnsi"/>
          <w:sz w:val="22"/>
          <w:szCs w:val="22"/>
          <w:lang w:val="fr-CA"/>
        </w:rPr>
      </w:pPr>
      <w:r w:rsidRPr="00BA58A8">
        <w:rPr>
          <w:rFonts w:asciiTheme="minorHAnsi" w:eastAsia="Calibri" w:hAnsiTheme="minorHAnsi" w:cstheme="minorHAnsi"/>
          <w:sz w:val="22"/>
          <w:szCs w:val="22"/>
          <w:lang w:val="fr-CA"/>
        </w:rPr>
        <w:t xml:space="preserve"> </w:t>
      </w:r>
    </w:p>
    <w:tbl>
      <w:tblPr>
        <w:tblW w:w="0" w:type="auto"/>
        <w:tblLayout w:type="fixed"/>
        <w:tblLook w:val="01E0" w:firstRow="1" w:lastRow="1" w:firstColumn="1" w:lastColumn="1" w:noHBand="0" w:noVBand="0"/>
      </w:tblPr>
      <w:tblGrid>
        <w:gridCol w:w="2610"/>
        <w:gridCol w:w="6900"/>
      </w:tblGrid>
      <w:tr w:rsidR="00BA58A8" w:rsidRPr="00BA58A8" w14:paraId="24399B46" w14:textId="77777777" w:rsidTr="000737FD">
        <w:trPr>
          <w:trHeight w:val="360"/>
        </w:trPr>
        <w:tc>
          <w:tcPr>
            <w:tcW w:w="2610" w:type="dxa"/>
            <w:tcMar>
              <w:left w:w="108" w:type="dxa"/>
              <w:right w:w="108" w:type="dxa"/>
            </w:tcMar>
          </w:tcPr>
          <w:p w14:paraId="0261DEA4" w14:textId="77777777" w:rsidR="00BA58A8" w:rsidRPr="00BA58A8" w:rsidRDefault="00BA58A8" w:rsidP="000737FD">
            <w:pPr>
              <w:rPr>
                <w:rFonts w:asciiTheme="minorHAnsi" w:hAnsiTheme="minorHAnsi" w:cstheme="minorHAnsi"/>
                <w:sz w:val="22"/>
                <w:szCs w:val="22"/>
              </w:rPr>
            </w:pPr>
            <w:r w:rsidRPr="00BA58A8">
              <w:rPr>
                <w:rFonts w:asciiTheme="minorHAnsi" w:eastAsia="Calibri" w:hAnsiTheme="minorHAnsi" w:cstheme="minorHAnsi"/>
                <w:b/>
                <w:bCs/>
                <w:sz w:val="22"/>
                <w:szCs w:val="22"/>
              </w:rPr>
              <w:t>POSTE:</w:t>
            </w:r>
          </w:p>
        </w:tc>
        <w:tc>
          <w:tcPr>
            <w:tcW w:w="6900" w:type="dxa"/>
            <w:tcMar>
              <w:left w:w="108" w:type="dxa"/>
              <w:right w:w="108" w:type="dxa"/>
            </w:tcMar>
          </w:tcPr>
          <w:p w14:paraId="7F3C4373" w14:textId="27614DDC" w:rsidR="00BA58A8" w:rsidRDefault="00BA58A8" w:rsidP="00BA58A8">
            <w:pPr>
              <w:tabs>
                <w:tab w:val="center" w:pos="3633"/>
              </w:tabs>
              <w:rPr>
                <w:rFonts w:asciiTheme="minorHAnsi" w:eastAsia="Calibri" w:hAnsiTheme="minorHAnsi" w:cstheme="minorHAnsi"/>
                <w:b/>
                <w:bCs/>
                <w:sz w:val="22"/>
                <w:szCs w:val="22"/>
                <w:lang w:val="fr-CA"/>
              </w:rPr>
            </w:pPr>
            <w:r w:rsidRPr="00BA58A8">
              <w:rPr>
                <w:rFonts w:ascii="Calibri" w:hAnsi="Calibri"/>
                <w:b/>
                <w:sz w:val="22"/>
                <w:szCs w:val="22"/>
                <w:lang w:val="fr-CA"/>
              </w:rPr>
              <w:t>Boursière</w:t>
            </w:r>
            <w:r w:rsidRPr="00BA58A8">
              <w:rPr>
                <w:rFonts w:ascii="Calibri" w:hAnsi="Calibri"/>
                <w:b/>
                <w:sz w:val="22"/>
                <w:szCs w:val="22"/>
                <w:lang w:val="fr-CA"/>
              </w:rPr>
              <w:t xml:space="preserve"> ou boursier de recherches postdoctorales</w:t>
            </w:r>
            <w:r w:rsidRPr="00BA58A8">
              <w:rPr>
                <w:rFonts w:asciiTheme="minorHAnsi" w:eastAsia="Calibri" w:hAnsiTheme="minorHAnsi" w:cstheme="minorHAnsi"/>
                <w:b/>
                <w:bCs/>
                <w:sz w:val="22"/>
                <w:szCs w:val="22"/>
                <w:lang w:val="fr-CA"/>
              </w:rPr>
              <w:t xml:space="preserve"> </w:t>
            </w:r>
            <w:r w:rsidRPr="00BA58A8">
              <w:rPr>
                <w:rFonts w:ascii="Calibri" w:hAnsi="Calibri"/>
                <w:b/>
                <w:sz w:val="22"/>
                <w:szCs w:val="22"/>
                <w:lang w:val="fr-CA"/>
              </w:rPr>
              <w:t>en bio-informatique des maladies rares</w:t>
            </w:r>
          </w:p>
          <w:p w14:paraId="1A01E6FD" w14:textId="77777777" w:rsidR="00BA58A8" w:rsidRDefault="00BA58A8" w:rsidP="00BA58A8">
            <w:pPr>
              <w:tabs>
                <w:tab w:val="center" w:pos="3633"/>
              </w:tabs>
              <w:rPr>
                <w:rFonts w:asciiTheme="minorHAnsi" w:eastAsia="Calibri" w:hAnsiTheme="minorHAnsi" w:cstheme="minorHAnsi"/>
                <w:b/>
                <w:bCs/>
                <w:sz w:val="22"/>
                <w:szCs w:val="22"/>
                <w:lang w:val="fr-CA"/>
              </w:rPr>
            </w:pPr>
            <w:r>
              <w:rPr>
                <w:rFonts w:asciiTheme="minorHAnsi" w:eastAsia="Calibri" w:hAnsiTheme="minorHAnsi" w:cstheme="minorHAnsi"/>
                <w:b/>
                <w:bCs/>
                <w:sz w:val="22"/>
                <w:szCs w:val="22"/>
                <w:lang w:val="fr-CA"/>
              </w:rPr>
              <w:t>Groupe de recherche Polavarapu</w:t>
            </w:r>
          </w:p>
          <w:p w14:paraId="33B0E478" w14:textId="4325BE4A" w:rsidR="00BA58A8" w:rsidRPr="00BA58A8" w:rsidRDefault="00BA58A8" w:rsidP="00BA58A8">
            <w:pPr>
              <w:tabs>
                <w:tab w:val="center" w:pos="3633"/>
              </w:tabs>
              <w:rPr>
                <w:rFonts w:asciiTheme="minorHAnsi" w:hAnsiTheme="minorHAnsi" w:cstheme="minorHAnsi"/>
                <w:sz w:val="22"/>
                <w:szCs w:val="22"/>
                <w:lang w:val="fr-CA"/>
              </w:rPr>
            </w:pPr>
            <w:r w:rsidRPr="00BA58A8">
              <w:rPr>
                <w:rFonts w:asciiTheme="minorHAnsi" w:eastAsia="Calibri" w:hAnsiTheme="minorHAnsi" w:cstheme="minorHAnsi"/>
                <w:sz w:val="22"/>
                <w:szCs w:val="22"/>
                <w:lang w:val="fr-CA"/>
              </w:rPr>
              <w:t>Nouveau position</w:t>
            </w:r>
          </w:p>
        </w:tc>
      </w:tr>
      <w:tr w:rsidR="00BA58A8" w:rsidRPr="00BA58A8" w14:paraId="02D20C73" w14:textId="77777777" w:rsidTr="000737FD">
        <w:trPr>
          <w:trHeight w:val="360"/>
        </w:trPr>
        <w:tc>
          <w:tcPr>
            <w:tcW w:w="2610" w:type="dxa"/>
            <w:tcMar>
              <w:left w:w="108" w:type="dxa"/>
              <w:right w:w="108" w:type="dxa"/>
            </w:tcMar>
          </w:tcPr>
          <w:p w14:paraId="51069170" w14:textId="77777777" w:rsidR="00BA58A8" w:rsidRPr="00BA58A8" w:rsidRDefault="00BA58A8" w:rsidP="000737FD">
            <w:pPr>
              <w:rPr>
                <w:rFonts w:asciiTheme="minorHAnsi" w:hAnsiTheme="minorHAnsi" w:cstheme="minorHAnsi"/>
                <w:sz w:val="22"/>
                <w:szCs w:val="22"/>
                <w:lang w:val="fr-CA"/>
              </w:rPr>
            </w:pPr>
            <w:r w:rsidRPr="00BA58A8">
              <w:rPr>
                <w:rFonts w:asciiTheme="minorHAnsi" w:eastAsia="Calibri" w:hAnsiTheme="minorHAnsi" w:cstheme="minorHAnsi"/>
                <w:b/>
                <w:bCs/>
                <w:sz w:val="22"/>
                <w:szCs w:val="22"/>
                <w:lang w:val="fr-CA"/>
              </w:rPr>
              <w:t xml:space="preserve"> </w:t>
            </w:r>
          </w:p>
        </w:tc>
        <w:tc>
          <w:tcPr>
            <w:tcW w:w="6900" w:type="dxa"/>
            <w:tcMar>
              <w:left w:w="108" w:type="dxa"/>
              <w:right w:w="108" w:type="dxa"/>
            </w:tcMar>
          </w:tcPr>
          <w:p w14:paraId="04065AB2" w14:textId="77777777" w:rsidR="00BA58A8" w:rsidRPr="00BA58A8" w:rsidRDefault="00BA58A8" w:rsidP="000737FD">
            <w:pPr>
              <w:rPr>
                <w:rFonts w:asciiTheme="minorHAnsi" w:hAnsiTheme="minorHAnsi" w:cstheme="minorHAnsi"/>
                <w:sz w:val="22"/>
                <w:szCs w:val="22"/>
                <w:lang w:val="fr-CA"/>
              </w:rPr>
            </w:pPr>
            <w:r w:rsidRPr="00BA58A8">
              <w:rPr>
                <w:rFonts w:asciiTheme="minorHAnsi" w:eastAsia="Calibri" w:hAnsiTheme="minorHAnsi" w:cstheme="minorHAnsi"/>
                <w:sz w:val="22"/>
                <w:szCs w:val="22"/>
                <w:lang w:val="fr-CA"/>
              </w:rPr>
              <w:t xml:space="preserve"> </w:t>
            </w:r>
          </w:p>
        </w:tc>
      </w:tr>
      <w:tr w:rsidR="00BA58A8" w:rsidRPr="00BA58A8" w14:paraId="35542258" w14:textId="77777777" w:rsidTr="000737FD">
        <w:trPr>
          <w:trHeight w:val="360"/>
        </w:trPr>
        <w:tc>
          <w:tcPr>
            <w:tcW w:w="2610" w:type="dxa"/>
            <w:tcMar>
              <w:left w:w="108" w:type="dxa"/>
              <w:right w:w="108" w:type="dxa"/>
            </w:tcMar>
          </w:tcPr>
          <w:p w14:paraId="4F344A94" w14:textId="77777777" w:rsidR="00BA58A8" w:rsidRPr="00BA58A8" w:rsidRDefault="00BA58A8" w:rsidP="000737FD">
            <w:pPr>
              <w:rPr>
                <w:rFonts w:asciiTheme="minorHAnsi" w:hAnsiTheme="minorHAnsi" w:cstheme="minorHAnsi"/>
                <w:sz w:val="22"/>
                <w:szCs w:val="22"/>
              </w:rPr>
            </w:pPr>
            <w:r w:rsidRPr="00BA58A8">
              <w:rPr>
                <w:rFonts w:asciiTheme="minorHAnsi" w:eastAsia="Calibri" w:hAnsiTheme="minorHAnsi" w:cstheme="minorHAnsi"/>
                <w:b/>
                <w:bCs/>
                <w:sz w:val="22"/>
                <w:szCs w:val="22"/>
                <w:lang w:val="fr-CA"/>
              </w:rPr>
              <w:t>DURÉE:</w:t>
            </w:r>
          </w:p>
        </w:tc>
        <w:tc>
          <w:tcPr>
            <w:tcW w:w="6900" w:type="dxa"/>
            <w:tcMar>
              <w:left w:w="108" w:type="dxa"/>
              <w:right w:w="108" w:type="dxa"/>
            </w:tcMar>
          </w:tcPr>
          <w:p w14:paraId="241DEF74" w14:textId="3E2D53CF" w:rsidR="00BA58A8" w:rsidRPr="00BA58A8" w:rsidRDefault="00BA58A8" w:rsidP="000737FD">
            <w:pPr>
              <w:rPr>
                <w:rFonts w:asciiTheme="minorHAnsi" w:hAnsiTheme="minorHAnsi" w:cstheme="minorHAnsi"/>
                <w:sz w:val="22"/>
                <w:szCs w:val="22"/>
                <w:lang w:val="fr-CA"/>
              </w:rPr>
            </w:pPr>
            <w:r w:rsidRPr="00BA58A8">
              <w:rPr>
                <w:rFonts w:asciiTheme="minorHAnsi" w:eastAsia="Calibri" w:hAnsiTheme="minorHAnsi" w:cstheme="minorHAnsi"/>
                <w:sz w:val="22"/>
                <w:szCs w:val="22"/>
                <w:lang w:val="fr-CA"/>
              </w:rPr>
              <w:t>Temps p</w:t>
            </w:r>
            <w:r>
              <w:rPr>
                <w:rFonts w:asciiTheme="minorHAnsi" w:eastAsia="Calibri" w:hAnsiTheme="minorHAnsi" w:cstheme="minorHAnsi"/>
                <w:sz w:val="22"/>
                <w:szCs w:val="22"/>
                <w:lang w:val="fr-CA"/>
              </w:rPr>
              <w:t>lein</w:t>
            </w:r>
            <w:r w:rsidRPr="00BA58A8">
              <w:rPr>
                <w:rFonts w:asciiTheme="minorHAnsi" w:eastAsia="Calibri" w:hAnsiTheme="minorHAnsi" w:cstheme="minorHAnsi"/>
                <w:sz w:val="22"/>
                <w:szCs w:val="22"/>
                <w:lang w:val="fr-CA"/>
              </w:rPr>
              <w:t xml:space="preserve"> (</w:t>
            </w:r>
            <w:r>
              <w:rPr>
                <w:rFonts w:asciiTheme="minorHAnsi" w:eastAsia="Calibri" w:hAnsiTheme="minorHAnsi" w:cstheme="minorHAnsi"/>
                <w:sz w:val="22"/>
                <w:szCs w:val="22"/>
                <w:lang w:val="fr-CA"/>
              </w:rPr>
              <w:t>1,0</w:t>
            </w:r>
            <w:r w:rsidRPr="00BA58A8">
              <w:rPr>
                <w:rFonts w:asciiTheme="minorHAnsi" w:eastAsia="Calibri" w:hAnsiTheme="minorHAnsi" w:cstheme="minorHAnsi"/>
                <w:sz w:val="22"/>
                <w:szCs w:val="22"/>
                <w:lang w:val="fr-CA"/>
              </w:rPr>
              <w:t xml:space="preserve"> ETP), contrat de </w:t>
            </w:r>
            <w:r>
              <w:rPr>
                <w:rFonts w:asciiTheme="minorHAnsi" w:eastAsia="Calibri" w:hAnsiTheme="minorHAnsi" w:cstheme="minorHAnsi"/>
                <w:sz w:val="22"/>
                <w:szCs w:val="22"/>
                <w:lang w:val="fr-CA"/>
              </w:rPr>
              <w:t>2 ans avec possibilité de renouvellement</w:t>
            </w:r>
          </w:p>
          <w:p w14:paraId="2B77FDE6" w14:textId="77777777" w:rsidR="00BA58A8" w:rsidRPr="00BA58A8" w:rsidRDefault="00BA58A8" w:rsidP="000737FD">
            <w:pPr>
              <w:rPr>
                <w:rFonts w:asciiTheme="minorHAnsi" w:hAnsiTheme="minorHAnsi" w:cstheme="minorHAnsi"/>
                <w:sz w:val="22"/>
                <w:szCs w:val="22"/>
                <w:lang w:val="fr-CA"/>
              </w:rPr>
            </w:pPr>
            <w:r w:rsidRPr="00BA58A8">
              <w:rPr>
                <w:rFonts w:asciiTheme="minorHAnsi" w:eastAsia="Calibri" w:hAnsiTheme="minorHAnsi" w:cstheme="minorHAnsi"/>
                <w:sz w:val="22"/>
                <w:szCs w:val="22"/>
                <w:lang w:val="fr-CA"/>
              </w:rPr>
              <w:t xml:space="preserve"> </w:t>
            </w:r>
          </w:p>
        </w:tc>
      </w:tr>
      <w:tr w:rsidR="00BA58A8" w:rsidRPr="00BA58A8" w14:paraId="350890B5" w14:textId="77777777" w:rsidTr="000737FD">
        <w:trPr>
          <w:trHeight w:val="360"/>
        </w:trPr>
        <w:tc>
          <w:tcPr>
            <w:tcW w:w="2610" w:type="dxa"/>
            <w:tcMar>
              <w:left w:w="108" w:type="dxa"/>
              <w:right w:w="108" w:type="dxa"/>
            </w:tcMar>
          </w:tcPr>
          <w:p w14:paraId="77B64FE0" w14:textId="77777777" w:rsidR="00BA58A8" w:rsidRPr="00BA58A8" w:rsidRDefault="00BA58A8" w:rsidP="000737FD">
            <w:pPr>
              <w:rPr>
                <w:rFonts w:asciiTheme="minorHAnsi" w:hAnsiTheme="minorHAnsi" w:cstheme="minorHAnsi"/>
                <w:sz w:val="22"/>
                <w:szCs w:val="22"/>
              </w:rPr>
            </w:pPr>
            <w:r w:rsidRPr="00BA58A8">
              <w:rPr>
                <w:rFonts w:asciiTheme="minorHAnsi" w:eastAsia="Calibri" w:hAnsiTheme="minorHAnsi" w:cstheme="minorHAnsi"/>
                <w:b/>
                <w:bCs/>
                <w:sz w:val="22"/>
                <w:szCs w:val="22"/>
              </w:rPr>
              <w:t xml:space="preserve">SALAIRE: </w:t>
            </w:r>
          </w:p>
        </w:tc>
        <w:tc>
          <w:tcPr>
            <w:tcW w:w="6900" w:type="dxa"/>
            <w:tcMar>
              <w:left w:w="108" w:type="dxa"/>
              <w:right w:w="108" w:type="dxa"/>
            </w:tcMar>
          </w:tcPr>
          <w:p w14:paraId="28233046" w14:textId="69B1619C" w:rsidR="00BA58A8" w:rsidRPr="00BA58A8" w:rsidRDefault="00BA58A8" w:rsidP="000737FD">
            <w:pPr>
              <w:rPr>
                <w:rFonts w:asciiTheme="minorHAnsi" w:hAnsiTheme="minorHAnsi" w:cstheme="minorHAnsi"/>
                <w:sz w:val="22"/>
                <w:szCs w:val="22"/>
                <w:lang w:val="fr-CA"/>
              </w:rPr>
            </w:pPr>
            <w:r>
              <w:rPr>
                <w:rFonts w:asciiTheme="minorHAnsi" w:eastAsia="Calibri" w:hAnsiTheme="minorHAnsi" w:cstheme="minorHAnsi"/>
                <w:sz w:val="22"/>
                <w:szCs w:val="22"/>
                <w:lang w:val="fr-CA"/>
              </w:rPr>
              <w:t>28,00</w:t>
            </w:r>
            <w:r w:rsidRPr="00BA58A8">
              <w:rPr>
                <w:rFonts w:asciiTheme="minorHAnsi" w:eastAsia="Calibri" w:hAnsiTheme="minorHAnsi" w:cstheme="minorHAnsi"/>
                <w:sz w:val="22"/>
                <w:szCs w:val="22"/>
                <w:lang w:val="fr-CA"/>
              </w:rPr>
              <w:t>$</w:t>
            </w:r>
            <w:r>
              <w:rPr>
                <w:rFonts w:asciiTheme="minorHAnsi" w:eastAsia="Calibri" w:hAnsiTheme="minorHAnsi" w:cstheme="minorHAnsi"/>
                <w:sz w:val="22"/>
                <w:szCs w:val="22"/>
                <w:lang w:val="fr-CA"/>
              </w:rPr>
              <w:t xml:space="preserve"> - 33,00</w:t>
            </w:r>
            <w:r w:rsidRPr="00BA58A8">
              <w:rPr>
                <w:rFonts w:asciiTheme="minorHAnsi" w:eastAsia="Calibri" w:hAnsiTheme="minorHAnsi" w:cstheme="minorHAnsi"/>
                <w:sz w:val="22"/>
                <w:szCs w:val="22"/>
                <w:lang w:val="fr-CA"/>
              </w:rPr>
              <w:t>/heure, sera proportionnel au compétences et l’expérience</w:t>
            </w:r>
          </w:p>
          <w:p w14:paraId="68FFB67C" w14:textId="77777777" w:rsidR="00BA58A8" w:rsidRPr="00BA58A8" w:rsidRDefault="00BA58A8" w:rsidP="000737FD">
            <w:pPr>
              <w:rPr>
                <w:rFonts w:asciiTheme="minorHAnsi" w:hAnsiTheme="minorHAnsi" w:cstheme="minorHAnsi"/>
                <w:sz w:val="22"/>
                <w:szCs w:val="22"/>
                <w:lang w:val="fr-CA"/>
              </w:rPr>
            </w:pPr>
            <w:r w:rsidRPr="00BA58A8">
              <w:rPr>
                <w:rFonts w:asciiTheme="minorHAnsi" w:eastAsia="Calibri" w:hAnsiTheme="minorHAnsi" w:cstheme="minorHAnsi"/>
                <w:sz w:val="22"/>
                <w:szCs w:val="22"/>
                <w:lang w:val="fr-CA"/>
              </w:rPr>
              <w:t xml:space="preserve"> </w:t>
            </w:r>
          </w:p>
        </w:tc>
      </w:tr>
      <w:tr w:rsidR="00BA58A8" w:rsidRPr="00BA58A8" w14:paraId="78B64E5F" w14:textId="77777777" w:rsidTr="000737FD">
        <w:trPr>
          <w:trHeight w:val="360"/>
        </w:trPr>
        <w:tc>
          <w:tcPr>
            <w:tcW w:w="2610" w:type="dxa"/>
            <w:tcMar>
              <w:left w:w="108" w:type="dxa"/>
              <w:right w:w="108" w:type="dxa"/>
            </w:tcMar>
          </w:tcPr>
          <w:p w14:paraId="24A44B8B" w14:textId="77777777" w:rsidR="00BA58A8" w:rsidRPr="00BA58A8" w:rsidRDefault="00BA58A8" w:rsidP="000737FD">
            <w:pPr>
              <w:rPr>
                <w:rFonts w:asciiTheme="minorHAnsi" w:hAnsiTheme="minorHAnsi" w:cstheme="minorHAnsi"/>
                <w:sz w:val="22"/>
                <w:szCs w:val="22"/>
              </w:rPr>
            </w:pPr>
            <w:r w:rsidRPr="00BA58A8">
              <w:rPr>
                <w:rFonts w:asciiTheme="minorHAnsi" w:eastAsia="Calibri" w:hAnsiTheme="minorHAnsi" w:cstheme="minorHAnsi"/>
                <w:b/>
                <w:bCs/>
                <w:sz w:val="22"/>
                <w:szCs w:val="22"/>
              </w:rPr>
              <w:t>RELÈVE DE:</w:t>
            </w:r>
          </w:p>
        </w:tc>
        <w:tc>
          <w:tcPr>
            <w:tcW w:w="6900" w:type="dxa"/>
            <w:tcMar>
              <w:left w:w="108" w:type="dxa"/>
              <w:right w:w="108" w:type="dxa"/>
            </w:tcMar>
          </w:tcPr>
          <w:p w14:paraId="4DF2DA87" w14:textId="5536D3F2" w:rsidR="00BA58A8" w:rsidRPr="00BA58A8" w:rsidRDefault="00BA58A8" w:rsidP="000737FD">
            <w:pPr>
              <w:rPr>
                <w:rFonts w:asciiTheme="minorHAnsi" w:hAnsiTheme="minorHAnsi" w:cstheme="minorHAnsi"/>
                <w:sz w:val="22"/>
                <w:szCs w:val="22"/>
                <w:lang w:val="fr-CA"/>
              </w:rPr>
            </w:pPr>
            <w:r>
              <w:rPr>
                <w:rFonts w:asciiTheme="minorHAnsi" w:eastAsia="Calibri" w:hAnsiTheme="minorHAnsi" w:cstheme="minorHAnsi"/>
                <w:sz w:val="22"/>
                <w:szCs w:val="22"/>
                <w:lang w:val="fr-CA"/>
              </w:rPr>
              <w:t>Dr. Kiran Polavarapu</w:t>
            </w:r>
          </w:p>
        </w:tc>
      </w:tr>
      <w:tr w:rsidR="00BA58A8" w:rsidRPr="00BA58A8" w14:paraId="67384208" w14:textId="77777777" w:rsidTr="000737FD">
        <w:trPr>
          <w:trHeight w:val="360"/>
        </w:trPr>
        <w:tc>
          <w:tcPr>
            <w:tcW w:w="2610" w:type="dxa"/>
            <w:tcMar>
              <w:left w:w="108" w:type="dxa"/>
              <w:right w:w="108" w:type="dxa"/>
            </w:tcMar>
          </w:tcPr>
          <w:p w14:paraId="04E990D8" w14:textId="77777777" w:rsidR="00BA58A8" w:rsidRPr="00BA58A8" w:rsidRDefault="00BA58A8" w:rsidP="000737FD">
            <w:pPr>
              <w:rPr>
                <w:rFonts w:asciiTheme="minorHAnsi" w:hAnsiTheme="minorHAnsi" w:cstheme="minorHAnsi"/>
                <w:sz w:val="22"/>
                <w:szCs w:val="22"/>
                <w:lang w:val="fr-CA"/>
              </w:rPr>
            </w:pPr>
            <w:r w:rsidRPr="00BA58A8">
              <w:rPr>
                <w:rFonts w:asciiTheme="minorHAnsi" w:eastAsia="Calibri" w:hAnsiTheme="minorHAnsi" w:cstheme="minorHAnsi"/>
                <w:b/>
                <w:bCs/>
                <w:sz w:val="22"/>
                <w:szCs w:val="22"/>
                <w:lang w:val="fr-CA"/>
              </w:rPr>
              <w:t xml:space="preserve"> </w:t>
            </w:r>
          </w:p>
        </w:tc>
        <w:tc>
          <w:tcPr>
            <w:tcW w:w="6900" w:type="dxa"/>
            <w:tcMar>
              <w:left w:w="108" w:type="dxa"/>
              <w:right w:w="108" w:type="dxa"/>
            </w:tcMar>
            <w:vAlign w:val="center"/>
          </w:tcPr>
          <w:p w14:paraId="0F666B8A" w14:textId="77777777" w:rsidR="00BA58A8" w:rsidRPr="00BA58A8" w:rsidRDefault="00BA58A8" w:rsidP="000737FD">
            <w:pPr>
              <w:rPr>
                <w:rFonts w:asciiTheme="minorHAnsi" w:hAnsiTheme="minorHAnsi" w:cstheme="minorHAnsi"/>
                <w:sz w:val="22"/>
                <w:szCs w:val="22"/>
                <w:lang w:val="fr-CA"/>
              </w:rPr>
            </w:pPr>
            <w:r w:rsidRPr="00BA58A8">
              <w:rPr>
                <w:rFonts w:asciiTheme="minorHAnsi" w:eastAsia="Calibri" w:hAnsiTheme="minorHAnsi" w:cstheme="minorHAnsi"/>
                <w:sz w:val="22"/>
                <w:szCs w:val="22"/>
                <w:lang w:val="fr-CA"/>
              </w:rPr>
              <w:t xml:space="preserve"> </w:t>
            </w:r>
          </w:p>
        </w:tc>
      </w:tr>
    </w:tbl>
    <w:p w14:paraId="744A0FE2" w14:textId="77777777" w:rsidR="00BA58A8" w:rsidRPr="00BA58A8" w:rsidRDefault="00BA58A8" w:rsidP="00BA58A8">
      <w:pPr>
        <w:jc w:val="both"/>
        <w:rPr>
          <w:rFonts w:asciiTheme="minorHAnsi" w:eastAsia="Calibri" w:hAnsiTheme="minorHAnsi" w:cstheme="minorHAnsi"/>
          <w:sz w:val="22"/>
          <w:szCs w:val="22"/>
          <w:lang w:val="fr-CA"/>
        </w:rPr>
      </w:pPr>
      <w:r w:rsidRPr="00BA58A8">
        <w:rPr>
          <w:rFonts w:asciiTheme="minorHAnsi" w:eastAsia="Calibri" w:hAnsiTheme="minorHAnsi" w:cstheme="minorHAnsi"/>
          <w:sz w:val="22"/>
          <w:szCs w:val="22"/>
          <w:lang w:val="fr-CA"/>
        </w:rPr>
        <w:t xml:space="preserve">L’Institut de recherche du Centre hospitalier pour enfants de l’est de l’Ontario Inc. (« IR de CHEO ») est l’organisme de recherche du Centre de traitement pour enfants du Centre hospitalier pour enfants de l’est de l’Ontario situé à Ottawa (« CHEO ») et un institut affilié de l’Université d’Ottawa. </w:t>
      </w:r>
      <w:r w:rsidRPr="00BA58A8">
        <w:rPr>
          <w:rFonts w:asciiTheme="minorHAnsi" w:hAnsiTheme="minorHAnsi" w:cstheme="minorHAnsi"/>
          <w:sz w:val="22"/>
          <w:szCs w:val="22"/>
          <w:lang w:val="fr-FR"/>
        </w:rPr>
        <w:t>Nous reconnaissons qu’Ottawa est bâtie sur un territoire non cédé du peuple anichinabé algonquin. Les membres de la Nation algonquine Anishinabe vivent sur ce territoire depuis des millénaires. Nous leur rendons hommage, ainsi qu’à ce territoire. Leur culture et leur présence ont enrichi le territoire et continuent de l’enrichir. L’IR du CHEO rend également hommage à tous les peuples des Premières Nations, des Inuits et des Métis, ainsi qu’à leurs précieuses contributions passées et présentes à ce territoire.</w:t>
      </w:r>
      <w:r w:rsidRPr="00BA58A8">
        <w:rPr>
          <w:rFonts w:asciiTheme="minorHAnsi" w:hAnsiTheme="minorHAnsi" w:cstheme="minorHAnsi"/>
          <w:sz w:val="22"/>
          <w:szCs w:val="22"/>
          <w:lang w:val="fr-CA"/>
        </w:rPr>
        <w:t xml:space="preserve"> </w:t>
      </w:r>
      <w:r w:rsidRPr="00BA58A8">
        <w:rPr>
          <w:rFonts w:asciiTheme="minorHAnsi" w:eastAsia="Calibri" w:hAnsiTheme="minorHAnsi" w:cstheme="minorHAnsi"/>
          <w:sz w:val="22"/>
          <w:szCs w:val="22"/>
          <w:lang w:val="fr-CA"/>
        </w:rPr>
        <w:t xml:space="preserve">CHEO est une institution et un milieu de travail que nous chérissons et qui est largement reconnu pour être une source de soutien dans notre collectivité. </w:t>
      </w:r>
      <w:r w:rsidRPr="00BA58A8">
        <w:rPr>
          <w:rFonts w:asciiTheme="minorHAnsi" w:eastAsia="Calibri" w:hAnsiTheme="minorHAnsi" w:cstheme="minorHAnsi"/>
          <w:sz w:val="22"/>
          <w:szCs w:val="22"/>
          <w:lang w:val="fr-CA"/>
        </w:rPr>
        <w:lastRenderedPageBreak/>
        <w:t xml:space="preserve">L’IR de CHEO travaille pour créer de nouvelles connaissances et de nouvelles preuves pour soutenir CHEO dans sa prestation de soins de classe mondiale à nos enfants. Notre mission à l’IR de CHEO est de mettre en relation des talents et des technologies exceptionnels, dans le but de mener des recherches permettant de changer la vie de chaque enfant, adolescent et famille de notre communauté et au-delà. </w:t>
      </w:r>
    </w:p>
    <w:p w14:paraId="58504F48" w14:textId="77777777" w:rsidR="00BA58A8" w:rsidRPr="00BA58A8" w:rsidRDefault="00BA58A8" w:rsidP="00BA58A8">
      <w:pPr>
        <w:jc w:val="both"/>
        <w:rPr>
          <w:rFonts w:asciiTheme="minorHAnsi" w:eastAsia="Calibri" w:hAnsiTheme="minorHAnsi" w:cstheme="minorHAnsi"/>
          <w:sz w:val="22"/>
          <w:szCs w:val="22"/>
          <w:lang w:val="fr-CA"/>
        </w:rPr>
      </w:pPr>
    </w:p>
    <w:p w14:paraId="28E3D51D" w14:textId="65DE975A" w:rsidR="00BA58A8" w:rsidRPr="00BA58A8" w:rsidRDefault="00BA58A8" w:rsidP="00BA58A8">
      <w:pPr>
        <w:tabs>
          <w:tab w:val="left" w:pos="2160"/>
        </w:tabs>
        <w:rPr>
          <w:rFonts w:ascii="Calibri" w:hAnsi="Calibri"/>
          <w:b/>
          <w:bCs/>
          <w:sz w:val="22"/>
          <w:szCs w:val="22"/>
          <w:lang w:val="fr-CA"/>
        </w:rPr>
      </w:pPr>
      <w:r w:rsidRPr="00BA58A8">
        <w:rPr>
          <w:rFonts w:ascii="Calibri" w:hAnsi="Calibri"/>
          <w:b/>
          <w:sz w:val="22"/>
          <w:szCs w:val="22"/>
          <w:lang w:val="fr-CA"/>
        </w:rPr>
        <w:t>L’Institut de recherche du CHEO a immédiatement besoin d’une boursière ou d’un boursier de recherches postdoctorales en bio-informatique des maladies rares</w:t>
      </w:r>
      <w:r>
        <w:rPr>
          <w:rFonts w:ascii="Calibri" w:hAnsi="Calibri"/>
          <w:b/>
          <w:sz w:val="22"/>
          <w:szCs w:val="22"/>
          <w:lang w:val="fr-CA"/>
        </w:rPr>
        <w:t>.</w:t>
      </w:r>
    </w:p>
    <w:p w14:paraId="47737601" w14:textId="77777777" w:rsidR="00BA58A8" w:rsidRPr="00BA58A8" w:rsidRDefault="00BA58A8" w:rsidP="00BA58A8">
      <w:pPr>
        <w:tabs>
          <w:tab w:val="left" w:pos="2160"/>
        </w:tabs>
        <w:rPr>
          <w:rFonts w:ascii="Calibri" w:hAnsi="Calibri"/>
          <w:b/>
          <w:bCs/>
          <w:sz w:val="22"/>
          <w:szCs w:val="22"/>
          <w:lang w:val="fr-CA"/>
        </w:rPr>
      </w:pPr>
    </w:p>
    <w:p w14:paraId="3382D9BF" w14:textId="77777777" w:rsidR="00BA58A8" w:rsidRPr="00BA58A8" w:rsidRDefault="00BA58A8" w:rsidP="00BA58A8">
      <w:pPr>
        <w:tabs>
          <w:tab w:val="left" w:pos="2160"/>
        </w:tabs>
        <w:rPr>
          <w:rFonts w:ascii="Calibri" w:hAnsi="Calibri"/>
          <w:sz w:val="22"/>
          <w:szCs w:val="22"/>
          <w:lang w:val="fr-CA"/>
        </w:rPr>
      </w:pPr>
      <w:r w:rsidRPr="00BA58A8">
        <w:rPr>
          <w:rFonts w:ascii="Calibri" w:hAnsi="Calibri"/>
          <w:sz w:val="22"/>
          <w:szCs w:val="22"/>
          <w:lang w:val="fr-CA"/>
        </w:rPr>
        <w:t xml:space="preserve">Nous sommes à la recherche d’une boursière ou d’un boursier de recherches postdoctorales possédant une grande motivation et de solides compétences en informatique pour diriger les aspects bio-informatiques des activités de recherche en génomique et </w:t>
      </w:r>
      <w:proofErr w:type="spellStart"/>
      <w:r w:rsidRPr="00BA58A8">
        <w:rPr>
          <w:rFonts w:ascii="Calibri" w:hAnsi="Calibri"/>
          <w:sz w:val="22"/>
          <w:szCs w:val="22"/>
          <w:lang w:val="fr-CA"/>
        </w:rPr>
        <w:t>multiomique</w:t>
      </w:r>
      <w:proofErr w:type="spellEnd"/>
      <w:r w:rsidRPr="00BA58A8">
        <w:rPr>
          <w:rFonts w:ascii="Calibri" w:hAnsi="Calibri"/>
          <w:sz w:val="22"/>
          <w:szCs w:val="22"/>
          <w:lang w:val="fr-CA"/>
        </w:rPr>
        <w:t xml:space="preserve"> au sein du groupe de recherche du D</w:t>
      </w:r>
      <w:r w:rsidRPr="00BA58A8">
        <w:rPr>
          <w:rFonts w:ascii="Calibri" w:hAnsi="Calibri"/>
          <w:sz w:val="22"/>
          <w:szCs w:val="22"/>
          <w:vertAlign w:val="superscript"/>
          <w:lang w:val="fr-CA"/>
        </w:rPr>
        <w:t>r</w:t>
      </w:r>
      <w:r w:rsidRPr="00BA58A8">
        <w:rPr>
          <w:rFonts w:ascii="Calibri" w:hAnsi="Calibri"/>
          <w:sz w:val="22"/>
          <w:szCs w:val="22"/>
          <w:lang w:val="fr-CA"/>
        </w:rPr>
        <w:t> Polavarapu à l’IR du CHEO. La personne retenue contribuera à des projets axés sur les troubles neuromusculaires et neurodéveloppementaux rares, en mettant l’accent sur les approches informatiques de l’analyse de données génomiques, l’interprétation in silico des variants, les approches bio-informatiques fondées sur l’IA et le développement de flux de travail analytiques évolutifs.</w:t>
      </w:r>
    </w:p>
    <w:p w14:paraId="3DE83A38" w14:textId="77777777" w:rsidR="00BA58A8" w:rsidRPr="00BA58A8" w:rsidRDefault="00BA58A8" w:rsidP="00BA58A8">
      <w:pPr>
        <w:tabs>
          <w:tab w:val="left" w:pos="2160"/>
        </w:tabs>
        <w:rPr>
          <w:rFonts w:ascii="Calibri" w:hAnsi="Calibri"/>
          <w:sz w:val="22"/>
          <w:szCs w:val="22"/>
          <w:lang w:val="fr-CA"/>
        </w:rPr>
      </w:pPr>
    </w:p>
    <w:p w14:paraId="110E5B46" w14:textId="77777777" w:rsidR="00BA58A8" w:rsidRPr="00BA58A8" w:rsidRDefault="00BA58A8" w:rsidP="00BA58A8">
      <w:pPr>
        <w:tabs>
          <w:tab w:val="left" w:pos="2160"/>
        </w:tabs>
        <w:rPr>
          <w:rFonts w:ascii="Calibri" w:hAnsi="Calibri"/>
          <w:sz w:val="22"/>
          <w:szCs w:val="22"/>
          <w:lang w:val="fr-CA"/>
        </w:rPr>
      </w:pPr>
      <w:r w:rsidRPr="00BA58A8">
        <w:rPr>
          <w:rFonts w:ascii="Calibri" w:hAnsi="Calibri"/>
          <w:sz w:val="22"/>
          <w:szCs w:val="22"/>
          <w:lang w:val="fr-CA"/>
        </w:rPr>
        <w:t>La personne qui occupera ce poste travaillera dans un environnement de recherche multidisciplinaire et collaboratif. Elle fournira une expertise en informatique et en bio-informatique à une équipe qui travaille sur l’intégration d’ensembles de données génomiques, transcriptomiques, protéomiques, phénotypiques et accessibles au public pour l’interprétation des variants, la découverte de gènes, les études génotype-phénotype et la recherche translationnelle sur les maladies rares.</w:t>
      </w:r>
    </w:p>
    <w:p w14:paraId="6ED0599A" w14:textId="77777777" w:rsidR="00BA58A8" w:rsidRPr="00BA58A8" w:rsidRDefault="00BA58A8" w:rsidP="00BA58A8">
      <w:pPr>
        <w:tabs>
          <w:tab w:val="left" w:pos="2160"/>
        </w:tabs>
        <w:rPr>
          <w:rFonts w:ascii="Calibri" w:hAnsi="Calibri"/>
          <w:sz w:val="22"/>
          <w:szCs w:val="22"/>
          <w:lang w:val="fr-CA"/>
        </w:rPr>
      </w:pPr>
    </w:p>
    <w:p w14:paraId="4A0A6C98" w14:textId="77777777" w:rsidR="00BA58A8" w:rsidRPr="00BA58A8" w:rsidRDefault="00BA58A8" w:rsidP="00BA58A8">
      <w:pPr>
        <w:tabs>
          <w:tab w:val="left" w:pos="2160"/>
        </w:tabs>
        <w:rPr>
          <w:rFonts w:ascii="Calibri" w:hAnsi="Calibri"/>
          <w:sz w:val="22"/>
          <w:szCs w:val="22"/>
          <w:lang w:val="fr-CA"/>
        </w:rPr>
      </w:pPr>
      <w:r w:rsidRPr="00BA58A8">
        <w:rPr>
          <w:rFonts w:ascii="Calibri" w:hAnsi="Calibri"/>
          <w:sz w:val="22"/>
          <w:szCs w:val="22"/>
          <w:lang w:val="fr-CA"/>
        </w:rPr>
        <w:t>Les tâches du poste consistent à collaborer étroitement avec le personnel clinique, les scientifiques de laboratoire de traitement, les spécialistes en bio-informatique et les consortiums de recherche internationaux. La personne retenue contribuera au développement et à la mise en œuvre de flux de travail computationnels modernes en génomique, y compris de nouvelles approches analytiques basées sur l’intelligence artificielle et l’apprentissage machine et des pipelines de bio-informatique reproductibles.</w:t>
      </w:r>
    </w:p>
    <w:p w14:paraId="0CF4E29B" w14:textId="77777777" w:rsidR="00BA58A8" w:rsidRPr="00BA58A8" w:rsidRDefault="00BA58A8" w:rsidP="00BA58A8">
      <w:pPr>
        <w:tabs>
          <w:tab w:val="left" w:pos="2160"/>
        </w:tabs>
        <w:rPr>
          <w:rFonts w:ascii="Calibri" w:hAnsi="Calibri"/>
          <w:b/>
          <w:bCs/>
          <w:sz w:val="22"/>
          <w:szCs w:val="22"/>
          <w:lang w:val="fr-CA"/>
        </w:rPr>
      </w:pPr>
    </w:p>
    <w:p w14:paraId="29A6108D" w14:textId="77777777" w:rsidR="00BA58A8" w:rsidRPr="00BA58A8" w:rsidRDefault="00BA58A8" w:rsidP="00BA58A8">
      <w:pPr>
        <w:tabs>
          <w:tab w:val="left" w:pos="2160"/>
        </w:tabs>
        <w:rPr>
          <w:rFonts w:ascii="Calibri" w:hAnsi="Calibri"/>
          <w:b/>
          <w:sz w:val="22"/>
          <w:szCs w:val="22"/>
          <w:lang w:val="fr-CA"/>
        </w:rPr>
      </w:pPr>
      <w:r w:rsidRPr="00BA58A8">
        <w:rPr>
          <w:rFonts w:ascii="Calibri" w:hAnsi="Calibri"/>
          <w:b/>
          <w:sz w:val="22"/>
          <w:szCs w:val="22"/>
          <w:lang w:val="fr-CA"/>
        </w:rPr>
        <w:t>PRINCIPALES RESPONSABILITÉS</w:t>
      </w:r>
    </w:p>
    <w:p w14:paraId="62D5CC8F" w14:textId="77777777" w:rsidR="00BA58A8" w:rsidRPr="00BA58A8" w:rsidRDefault="00BA58A8" w:rsidP="00BA58A8">
      <w:pPr>
        <w:tabs>
          <w:tab w:val="left" w:pos="2160"/>
        </w:tabs>
        <w:rPr>
          <w:rFonts w:ascii="Calibri" w:hAnsi="Calibri"/>
          <w:b/>
          <w:sz w:val="22"/>
          <w:szCs w:val="22"/>
          <w:lang w:val="fr-CA"/>
        </w:rPr>
      </w:pPr>
    </w:p>
    <w:p w14:paraId="3F1573E6" w14:textId="77777777" w:rsidR="00BA58A8" w:rsidRPr="00BA58A8" w:rsidRDefault="00BA58A8" w:rsidP="00BA58A8">
      <w:pPr>
        <w:tabs>
          <w:tab w:val="left" w:pos="2160"/>
        </w:tabs>
        <w:rPr>
          <w:rFonts w:ascii="Calibri" w:hAnsi="Calibri"/>
          <w:sz w:val="22"/>
          <w:szCs w:val="22"/>
          <w:lang w:val="fr-CA"/>
        </w:rPr>
      </w:pPr>
      <w:r w:rsidRPr="00BA58A8">
        <w:rPr>
          <w:rFonts w:ascii="Calibri" w:hAnsi="Calibri"/>
          <w:sz w:val="22"/>
          <w:szCs w:val="22"/>
          <w:lang w:val="fr-CA"/>
        </w:rPr>
        <w:t>La boursière ou le boursier de recherches postdoctorales aura les responsabilités suivantes :</w:t>
      </w:r>
    </w:p>
    <w:p w14:paraId="350C1240" w14:textId="77777777" w:rsidR="00BA58A8" w:rsidRPr="00BA58A8" w:rsidRDefault="00BA58A8" w:rsidP="00BA58A8">
      <w:pPr>
        <w:numPr>
          <w:ilvl w:val="0"/>
          <w:numId w:val="23"/>
        </w:numPr>
        <w:tabs>
          <w:tab w:val="left" w:pos="2160"/>
        </w:tabs>
        <w:rPr>
          <w:rFonts w:ascii="Calibri" w:hAnsi="Calibri"/>
          <w:sz w:val="22"/>
          <w:szCs w:val="22"/>
          <w:lang w:val="fr-CA"/>
        </w:rPr>
      </w:pPr>
      <w:r w:rsidRPr="00BA58A8">
        <w:rPr>
          <w:rFonts w:ascii="Calibri" w:hAnsi="Calibri"/>
          <w:sz w:val="22"/>
          <w:szCs w:val="22"/>
          <w:lang w:val="fr-CA"/>
        </w:rPr>
        <w:t>Développer, optimiser et tenir à jour des flux de travail bio-informatiques évolutifs et reproductibles pour l’analyse génomique et l’interprétation des variants</w:t>
      </w:r>
    </w:p>
    <w:p w14:paraId="2B24F6F8" w14:textId="77777777" w:rsidR="00BA58A8" w:rsidRPr="00BA58A8" w:rsidRDefault="00BA58A8" w:rsidP="00BA58A8">
      <w:pPr>
        <w:numPr>
          <w:ilvl w:val="0"/>
          <w:numId w:val="23"/>
        </w:numPr>
        <w:tabs>
          <w:tab w:val="left" w:pos="2160"/>
        </w:tabs>
        <w:rPr>
          <w:rFonts w:ascii="Calibri" w:hAnsi="Calibri"/>
          <w:sz w:val="22"/>
          <w:szCs w:val="22"/>
          <w:lang w:val="fr-CA"/>
        </w:rPr>
      </w:pPr>
      <w:r w:rsidRPr="00BA58A8">
        <w:rPr>
          <w:rFonts w:ascii="Calibri" w:hAnsi="Calibri"/>
          <w:sz w:val="22"/>
          <w:szCs w:val="22"/>
          <w:lang w:val="fr-CA"/>
        </w:rPr>
        <w:t>Appuyer l’élaboration et la mise en œuvre de flux de travail de bio-informatique et d’interprétation des variants basées sur l’intelligence artificielle et l’apprentissage machine</w:t>
      </w:r>
    </w:p>
    <w:p w14:paraId="44235A24" w14:textId="77777777" w:rsidR="00BA58A8" w:rsidRPr="00BA58A8" w:rsidRDefault="00BA58A8" w:rsidP="00BA58A8">
      <w:pPr>
        <w:numPr>
          <w:ilvl w:val="0"/>
          <w:numId w:val="23"/>
        </w:numPr>
        <w:tabs>
          <w:tab w:val="left" w:pos="2160"/>
        </w:tabs>
        <w:rPr>
          <w:rFonts w:ascii="Calibri" w:hAnsi="Calibri"/>
          <w:sz w:val="22"/>
          <w:szCs w:val="22"/>
          <w:lang w:val="fr-CA"/>
        </w:rPr>
      </w:pPr>
      <w:r w:rsidRPr="00BA58A8">
        <w:rPr>
          <w:rFonts w:ascii="Calibri" w:hAnsi="Calibri"/>
          <w:sz w:val="22"/>
          <w:szCs w:val="22"/>
          <w:lang w:val="fr-CA"/>
        </w:rPr>
        <w:t>Effectuer des analyses génomiques de bout en bout, notamment :</w:t>
      </w:r>
    </w:p>
    <w:p w14:paraId="1B45ECF3" w14:textId="77777777" w:rsidR="00BA58A8" w:rsidRPr="00BA58A8" w:rsidRDefault="00BA58A8" w:rsidP="00BA58A8">
      <w:pPr>
        <w:numPr>
          <w:ilvl w:val="1"/>
          <w:numId w:val="23"/>
        </w:numPr>
        <w:tabs>
          <w:tab w:val="left" w:pos="2160"/>
        </w:tabs>
        <w:rPr>
          <w:rFonts w:ascii="Calibri" w:hAnsi="Calibri"/>
          <w:sz w:val="22"/>
          <w:szCs w:val="22"/>
          <w:lang w:val="fr-CA"/>
        </w:rPr>
      </w:pPr>
      <w:r w:rsidRPr="00BA58A8">
        <w:rPr>
          <w:rFonts w:ascii="Calibri" w:hAnsi="Calibri"/>
          <w:sz w:val="22"/>
          <w:szCs w:val="22"/>
          <w:lang w:val="fr-CA"/>
        </w:rPr>
        <w:t>Traitement FASTQ</w:t>
      </w:r>
    </w:p>
    <w:p w14:paraId="649FDFE5" w14:textId="77777777" w:rsidR="00BA58A8" w:rsidRPr="00BA58A8" w:rsidRDefault="00BA58A8" w:rsidP="00BA58A8">
      <w:pPr>
        <w:numPr>
          <w:ilvl w:val="1"/>
          <w:numId w:val="23"/>
        </w:numPr>
        <w:tabs>
          <w:tab w:val="left" w:pos="2160"/>
        </w:tabs>
        <w:rPr>
          <w:rFonts w:ascii="Calibri" w:hAnsi="Calibri"/>
          <w:sz w:val="22"/>
          <w:szCs w:val="22"/>
          <w:lang w:val="fr-CA"/>
        </w:rPr>
      </w:pPr>
      <w:r w:rsidRPr="00BA58A8">
        <w:rPr>
          <w:rFonts w:ascii="Calibri" w:hAnsi="Calibri"/>
          <w:sz w:val="22"/>
          <w:szCs w:val="22"/>
          <w:lang w:val="fr-CA"/>
        </w:rPr>
        <w:t>Alignement</w:t>
      </w:r>
    </w:p>
    <w:p w14:paraId="645D482E" w14:textId="77777777" w:rsidR="00BA58A8" w:rsidRPr="00BA58A8" w:rsidRDefault="00BA58A8" w:rsidP="00BA58A8">
      <w:pPr>
        <w:numPr>
          <w:ilvl w:val="1"/>
          <w:numId w:val="23"/>
        </w:numPr>
        <w:tabs>
          <w:tab w:val="left" w:pos="2160"/>
        </w:tabs>
        <w:rPr>
          <w:rFonts w:ascii="Calibri" w:hAnsi="Calibri"/>
          <w:sz w:val="22"/>
          <w:szCs w:val="22"/>
          <w:lang w:val="fr-CA"/>
        </w:rPr>
      </w:pPr>
      <w:r w:rsidRPr="00BA58A8">
        <w:rPr>
          <w:rFonts w:ascii="Calibri" w:hAnsi="Calibri"/>
          <w:sz w:val="22"/>
          <w:szCs w:val="22"/>
          <w:lang w:val="fr-CA"/>
        </w:rPr>
        <w:t>Appel de variants</w:t>
      </w:r>
    </w:p>
    <w:p w14:paraId="69A6ED71" w14:textId="77777777" w:rsidR="00BA58A8" w:rsidRPr="00BA58A8" w:rsidRDefault="00BA58A8" w:rsidP="00BA58A8">
      <w:pPr>
        <w:numPr>
          <w:ilvl w:val="1"/>
          <w:numId w:val="23"/>
        </w:numPr>
        <w:tabs>
          <w:tab w:val="left" w:pos="2160"/>
        </w:tabs>
        <w:rPr>
          <w:rFonts w:ascii="Calibri" w:hAnsi="Calibri"/>
          <w:sz w:val="22"/>
          <w:szCs w:val="22"/>
          <w:lang w:val="fr-CA"/>
        </w:rPr>
      </w:pPr>
      <w:r w:rsidRPr="00BA58A8">
        <w:rPr>
          <w:rFonts w:ascii="Calibri" w:hAnsi="Calibri"/>
          <w:sz w:val="22"/>
          <w:szCs w:val="22"/>
          <w:lang w:val="fr-CA"/>
        </w:rPr>
        <w:t>Annotation</w:t>
      </w:r>
    </w:p>
    <w:p w14:paraId="43EFF4FF" w14:textId="77777777" w:rsidR="00BA58A8" w:rsidRPr="00BA58A8" w:rsidRDefault="00BA58A8" w:rsidP="00BA58A8">
      <w:pPr>
        <w:numPr>
          <w:ilvl w:val="1"/>
          <w:numId w:val="23"/>
        </w:numPr>
        <w:tabs>
          <w:tab w:val="left" w:pos="2160"/>
        </w:tabs>
        <w:rPr>
          <w:rFonts w:ascii="Calibri" w:hAnsi="Calibri"/>
          <w:sz w:val="22"/>
          <w:szCs w:val="22"/>
          <w:lang w:val="fr-CA"/>
        </w:rPr>
      </w:pPr>
      <w:r w:rsidRPr="00BA58A8">
        <w:rPr>
          <w:rFonts w:ascii="Calibri" w:hAnsi="Calibri"/>
          <w:sz w:val="22"/>
          <w:szCs w:val="22"/>
          <w:lang w:val="fr-CA"/>
        </w:rPr>
        <w:t>Hiérarchisation et interprétation des variants</w:t>
      </w:r>
    </w:p>
    <w:p w14:paraId="6796B885" w14:textId="77777777" w:rsidR="00BA58A8" w:rsidRPr="00BA58A8" w:rsidRDefault="00BA58A8" w:rsidP="00BA58A8">
      <w:pPr>
        <w:numPr>
          <w:ilvl w:val="0"/>
          <w:numId w:val="23"/>
        </w:numPr>
        <w:tabs>
          <w:tab w:val="left" w:pos="2160"/>
        </w:tabs>
        <w:rPr>
          <w:rFonts w:ascii="Calibri" w:hAnsi="Calibri"/>
          <w:sz w:val="22"/>
          <w:szCs w:val="22"/>
          <w:lang w:val="fr-CA"/>
        </w:rPr>
      </w:pPr>
      <w:r w:rsidRPr="00BA58A8">
        <w:rPr>
          <w:rFonts w:ascii="Calibri" w:hAnsi="Calibri"/>
          <w:sz w:val="22"/>
          <w:szCs w:val="22"/>
          <w:lang w:val="fr-CA"/>
        </w:rPr>
        <w:t xml:space="preserve">Interpréter les variants génomiques à l’aide des pratiques exemplaires actuelles et des approches </w:t>
      </w:r>
      <w:r w:rsidRPr="00BA58A8">
        <w:rPr>
          <w:rFonts w:ascii="Calibri" w:hAnsi="Calibri"/>
          <w:i/>
          <w:iCs/>
          <w:sz w:val="22"/>
          <w:szCs w:val="22"/>
          <w:lang w:val="fr-CA"/>
        </w:rPr>
        <w:t>in silico</w:t>
      </w:r>
      <w:r w:rsidRPr="00BA58A8">
        <w:rPr>
          <w:rFonts w:ascii="Calibri" w:hAnsi="Calibri"/>
          <w:sz w:val="22"/>
          <w:szCs w:val="22"/>
          <w:lang w:val="fr-CA"/>
        </w:rPr>
        <w:t xml:space="preserve"> avancées, notamment :</w:t>
      </w:r>
    </w:p>
    <w:p w14:paraId="1C31B703" w14:textId="77777777" w:rsidR="00BA58A8" w:rsidRPr="00BA58A8" w:rsidRDefault="00BA58A8" w:rsidP="00BA58A8">
      <w:pPr>
        <w:numPr>
          <w:ilvl w:val="1"/>
          <w:numId w:val="23"/>
        </w:numPr>
        <w:tabs>
          <w:tab w:val="left" w:pos="2160"/>
        </w:tabs>
        <w:rPr>
          <w:rFonts w:ascii="Calibri" w:hAnsi="Calibri"/>
          <w:sz w:val="22"/>
          <w:szCs w:val="22"/>
          <w:lang w:val="fr-CA"/>
        </w:rPr>
      </w:pPr>
      <w:r w:rsidRPr="00BA58A8">
        <w:rPr>
          <w:rFonts w:ascii="Calibri" w:hAnsi="Calibri"/>
          <w:sz w:val="22"/>
          <w:szCs w:val="22"/>
          <w:lang w:val="fr-CA"/>
        </w:rPr>
        <w:t>Outils de prévision de l’épissage</w:t>
      </w:r>
    </w:p>
    <w:p w14:paraId="3A46A8C2" w14:textId="77777777" w:rsidR="00BA58A8" w:rsidRPr="00BA58A8" w:rsidRDefault="00BA58A8" w:rsidP="00BA58A8">
      <w:pPr>
        <w:numPr>
          <w:ilvl w:val="1"/>
          <w:numId w:val="23"/>
        </w:numPr>
        <w:tabs>
          <w:tab w:val="left" w:pos="2160"/>
        </w:tabs>
        <w:rPr>
          <w:rFonts w:ascii="Calibri" w:hAnsi="Calibri"/>
          <w:sz w:val="22"/>
          <w:szCs w:val="22"/>
          <w:lang w:val="fr-CA"/>
        </w:rPr>
      </w:pPr>
      <w:r w:rsidRPr="00BA58A8">
        <w:rPr>
          <w:rFonts w:ascii="Calibri" w:hAnsi="Calibri"/>
          <w:sz w:val="22"/>
          <w:szCs w:val="22"/>
          <w:lang w:val="fr-CA"/>
        </w:rPr>
        <w:t>Cadres de prévision structuraux</w:t>
      </w:r>
    </w:p>
    <w:p w14:paraId="43C4FCEF" w14:textId="77777777" w:rsidR="00BA58A8" w:rsidRPr="00BA58A8" w:rsidRDefault="00BA58A8" w:rsidP="00BA58A8">
      <w:pPr>
        <w:numPr>
          <w:ilvl w:val="1"/>
          <w:numId w:val="23"/>
        </w:numPr>
        <w:tabs>
          <w:tab w:val="left" w:pos="2160"/>
        </w:tabs>
        <w:rPr>
          <w:rFonts w:ascii="Calibri" w:hAnsi="Calibri"/>
          <w:sz w:val="22"/>
          <w:szCs w:val="22"/>
          <w:lang w:val="fr-CA"/>
        </w:rPr>
      </w:pPr>
      <w:r w:rsidRPr="00BA58A8">
        <w:rPr>
          <w:rFonts w:ascii="Calibri" w:hAnsi="Calibri"/>
          <w:sz w:val="22"/>
          <w:szCs w:val="22"/>
          <w:lang w:val="fr-CA"/>
        </w:rPr>
        <w:t>Outils d’interprétation des variants régulateurs et non codants</w:t>
      </w:r>
    </w:p>
    <w:p w14:paraId="77282A39" w14:textId="77777777" w:rsidR="00BA58A8" w:rsidRPr="00BA58A8" w:rsidRDefault="00BA58A8" w:rsidP="00BA58A8">
      <w:pPr>
        <w:numPr>
          <w:ilvl w:val="0"/>
          <w:numId w:val="23"/>
        </w:numPr>
        <w:tabs>
          <w:tab w:val="left" w:pos="2160"/>
        </w:tabs>
        <w:rPr>
          <w:rFonts w:ascii="Calibri" w:hAnsi="Calibri"/>
          <w:sz w:val="22"/>
          <w:szCs w:val="22"/>
          <w:lang w:val="fr-CA"/>
        </w:rPr>
      </w:pPr>
      <w:r w:rsidRPr="00BA58A8">
        <w:rPr>
          <w:rFonts w:ascii="Calibri" w:hAnsi="Calibri"/>
          <w:sz w:val="22"/>
          <w:szCs w:val="22"/>
          <w:lang w:val="fr-CA"/>
        </w:rPr>
        <w:t>Travailler dans des environnements informatiques fondés sur Linux, le calcul de haute performance et l’infonuagique et contribuer à la création d’une infrastructure computationnelle reproductible</w:t>
      </w:r>
    </w:p>
    <w:p w14:paraId="5AE8BEE5" w14:textId="77777777" w:rsidR="00BA58A8" w:rsidRPr="00BA58A8" w:rsidRDefault="00BA58A8" w:rsidP="00BA58A8">
      <w:pPr>
        <w:numPr>
          <w:ilvl w:val="0"/>
          <w:numId w:val="23"/>
        </w:numPr>
        <w:tabs>
          <w:tab w:val="left" w:pos="2160"/>
        </w:tabs>
        <w:rPr>
          <w:rFonts w:ascii="Calibri" w:hAnsi="Calibri"/>
          <w:sz w:val="22"/>
          <w:szCs w:val="22"/>
          <w:lang w:val="fr-CA"/>
        </w:rPr>
      </w:pPr>
      <w:r w:rsidRPr="00BA58A8">
        <w:rPr>
          <w:rFonts w:ascii="Calibri" w:hAnsi="Calibri"/>
          <w:sz w:val="22"/>
          <w:szCs w:val="22"/>
          <w:lang w:val="fr-CA"/>
        </w:rPr>
        <w:t xml:space="preserve">Développer et tenir à jour des flux de travail computationnels conteneurisés à l’aide de technologies telles que Docker, </w:t>
      </w:r>
      <w:proofErr w:type="spellStart"/>
      <w:r w:rsidRPr="00BA58A8">
        <w:rPr>
          <w:rFonts w:ascii="Calibri" w:hAnsi="Calibri"/>
          <w:sz w:val="22"/>
          <w:szCs w:val="22"/>
          <w:lang w:val="fr-CA"/>
        </w:rPr>
        <w:t>Singularity</w:t>
      </w:r>
      <w:proofErr w:type="spellEnd"/>
      <w:r w:rsidRPr="00BA58A8">
        <w:rPr>
          <w:rFonts w:ascii="Calibri" w:hAnsi="Calibri"/>
          <w:sz w:val="22"/>
          <w:szCs w:val="22"/>
          <w:lang w:val="fr-CA"/>
        </w:rPr>
        <w:t>/</w:t>
      </w:r>
      <w:proofErr w:type="spellStart"/>
      <w:r w:rsidRPr="00BA58A8">
        <w:rPr>
          <w:rFonts w:ascii="Calibri" w:hAnsi="Calibri"/>
          <w:sz w:val="22"/>
          <w:szCs w:val="22"/>
          <w:lang w:val="fr-CA"/>
        </w:rPr>
        <w:t>Apptainer</w:t>
      </w:r>
      <w:proofErr w:type="spellEnd"/>
      <w:r w:rsidRPr="00BA58A8">
        <w:rPr>
          <w:rFonts w:ascii="Calibri" w:hAnsi="Calibri"/>
          <w:sz w:val="22"/>
          <w:szCs w:val="22"/>
          <w:lang w:val="fr-CA"/>
        </w:rPr>
        <w:t xml:space="preserve"> ou de systèmes connexes</w:t>
      </w:r>
    </w:p>
    <w:p w14:paraId="2DF05080" w14:textId="77777777" w:rsidR="00BA58A8" w:rsidRPr="00BA58A8" w:rsidRDefault="00BA58A8" w:rsidP="00BA58A8">
      <w:pPr>
        <w:numPr>
          <w:ilvl w:val="0"/>
          <w:numId w:val="23"/>
        </w:numPr>
        <w:tabs>
          <w:tab w:val="left" w:pos="2160"/>
        </w:tabs>
        <w:rPr>
          <w:rFonts w:ascii="Calibri" w:hAnsi="Calibri"/>
          <w:sz w:val="22"/>
          <w:szCs w:val="22"/>
          <w:lang w:val="fr-CA"/>
        </w:rPr>
      </w:pPr>
      <w:r w:rsidRPr="00BA58A8">
        <w:rPr>
          <w:rFonts w:ascii="Calibri" w:hAnsi="Calibri"/>
          <w:sz w:val="22"/>
          <w:szCs w:val="22"/>
          <w:lang w:val="fr-CA"/>
        </w:rPr>
        <w:lastRenderedPageBreak/>
        <w:t>Intégrer les résultats computationnels aux renseignements phénotypiques et cliniques pour appuyer l’interprétation significative sur le plan biologique et clinique</w:t>
      </w:r>
    </w:p>
    <w:p w14:paraId="774D1B42" w14:textId="77777777" w:rsidR="00BA58A8" w:rsidRPr="00BA58A8" w:rsidRDefault="00BA58A8" w:rsidP="00BA58A8">
      <w:pPr>
        <w:numPr>
          <w:ilvl w:val="0"/>
          <w:numId w:val="23"/>
        </w:numPr>
        <w:tabs>
          <w:tab w:val="left" w:pos="2160"/>
        </w:tabs>
        <w:rPr>
          <w:rFonts w:ascii="Calibri" w:hAnsi="Calibri"/>
          <w:sz w:val="22"/>
          <w:szCs w:val="22"/>
          <w:lang w:val="fr-CA"/>
        </w:rPr>
      </w:pPr>
      <w:r w:rsidRPr="00BA58A8">
        <w:rPr>
          <w:rFonts w:ascii="Calibri" w:hAnsi="Calibri"/>
          <w:sz w:val="22"/>
          <w:szCs w:val="22"/>
          <w:lang w:val="fr-CA"/>
        </w:rPr>
        <w:t>Collaborer étroitement avec le personnel clinique, les scientifiques de laboratoire, les stagiaires et les collaboratrices et collaborateurs externes pour soutenir la recherche translationnelle en génomique</w:t>
      </w:r>
    </w:p>
    <w:p w14:paraId="641BAE3B" w14:textId="77777777" w:rsidR="00BA58A8" w:rsidRPr="00BA58A8" w:rsidRDefault="00BA58A8" w:rsidP="00BA58A8">
      <w:pPr>
        <w:numPr>
          <w:ilvl w:val="0"/>
          <w:numId w:val="23"/>
        </w:numPr>
        <w:tabs>
          <w:tab w:val="left" w:pos="2160"/>
        </w:tabs>
        <w:rPr>
          <w:rFonts w:ascii="Calibri" w:hAnsi="Calibri"/>
          <w:sz w:val="22"/>
          <w:szCs w:val="22"/>
          <w:lang w:val="fr-CA"/>
        </w:rPr>
      </w:pPr>
      <w:r w:rsidRPr="00BA58A8">
        <w:rPr>
          <w:rFonts w:ascii="Calibri" w:hAnsi="Calibri"/>
          <w:sz w:val="22"/>
          <w:szCs w:val="22"/>
          <w:lang w:val="fr-CA"/>
        </w:rPr>
        <w:t>Contribuer à la préparation de manuscrits, de présentations, de rapports et de demandes de subvention</w:t>
      </w:r>
    </w:p>
    <w:p w14:paraId="14F805FF" w14:textId="77777777" w:rsidR="00BA58A8" w:rsidRPr="00BA58A8" w:rsidRDefault="00BA58A8" w:rsidP="00BA58A8">
      <w:pPr>
        <w:numPr>
          <w:ilvl w:val="0"/>
          <w:numId w:val="23"/>
        </w:numPr>
        <w:tabs>
          <w:tab w:val="left" w:pos="2160"/>
        </w:tabs>
        <w:rPr>
          <w:rFonts w:ascii="Calibri" w:hAnsi="Calibri"/>
          <w:sz w:val="22"/>
          <w:szCs w:val="22"/>
          <w:lang w:val="fr-CA"/>
        </w:rPr>
      </w:pPr>
      <w:r w:rsidRPr="00BA58A8">
        <w:rPr>
          <w:rFonts w:ascii="Calibri" w:hAnsi="Calibri"/>
          <w:sz w:val="22"/>
          <w:szCs w:val="22"/>
          <w:lang w:val="fr-CA"/>
        </w:rPr>
        <w:t>Présenter les résultats de la recherche lors de réunions internes, d’ateliers et de conférences scientifiques</w:t>
      </w:r>
    </w:p>
    <w:p w14:paraId="0A0AC515" w14:textId="77777777" w:rsidR="00BA58A8" w:rsidRPr="00BA58A8" w:rsidRDefault="00BA58A8" w:rsidP="00BA58A8">
      <w:pPr>
        <w:numPr>
          <w:ilvl w:val="0"/>
          <w:numId w:val="23"/>
        </w:numPr>
        <w:tabs>
          <w:tab w:val="left" w:pos="2160"/>
        </w:tabs>
        <w:rPr>
          <w:rFonts w:ascii="Calibri" w:hAnsi="Calibri"/>
          <w:sz w:val="22"/>
          <w:szCs w:val="22"/>
          <w:lang w:val="fr-CA"/>
        </w:rPr>
      </w:pPr>
      <w:r w:rsidRPr="00BA58A8">
        <w:rPr>
          <w:rFonts w:ascii="Calibri" w:hAnsi="Calibri"/>
          <w:sz w:val="22"/>
          <w:szCs w:val="22"/>
          <w:lang w:val="fr-CA"/>
        </w:rPr>
        <w:t>Accomplir d’autres tâches qui lui sont confiées afin d’atteindre les buts et les objectifs du groupe de recherche du D</w:t>
      </w:r>
      <w:r w:rsidRPr="00BA58A8">
        <w:rPr>
          <w:rFonts w:ascii="Calibri" w:hAnsi="Calibri"/>
          <w:sz w:val="22"/>
          <w:szCs w:val="22"/>
          <w:vertAlign w:val="superscript"/>
          <w:lang w:val="fr-CA"/>
        </w:rPr>
        <w:t>r</w:t>
      </w:r>
      <w:r w:rsidRPr="00BA58A8">
        <w:rPr>
          <w:rFonts w:ascii="Calibri" w:hAnsi="Calibri"/>
          <w:sz w:val="22"/>
          <w:szCs w:val="22"/>
          <w:lang w:val="fr-CA"/>
        </w:rPr>
        <w:t> Polavarapu.</w:t>
      </w:r>
    </w:p>
    <w:p w14:paraId="5A376801" w14:textId="77777777" w:rsidR="00BA58A8" w:rsidRPr="00BA58A8" w:rsidRDefault="00BA58A8" w:rsidP="00BA58A8">
      <w:pPr>
        <w:tabs>
          <w:tab w:val="left" w:pos="2160"/>
        </w:tabs>
        <w:rPr>
          <w:rFonts w:ascii="Calibri" w:hAnsi="Calibri"/>
          <w:sz w:val="22"/>
          <w:szCs w:val="22"/>
          <w:lang w:val="fr-CA"/>
        </w:rPr>
      </w:pPr>
    </w:p>
    <w:p w14:paraId="1A9DE31B" w14:textId="77777777" w:rsidR="00BA58A8" w:rsidRPr="00BA58A8" w:rsidRDefault="00BA58A8" w:rsidP="00BA58A8">
      <w:pPr>
        <w:tabs>
          <w:tab w:val="left" w:pos="2160"/>
        </w:tabs>
        <w:rPr>
          <w:rFonts w:ascii="Calibri" w:hAnsi="Calibri"/>
          <w:b/>
          <w:bCs/>
          <w:sz w:val="22"/>
          <w:szCs w:val="22"/>
          <w:lang w:val="fr-CA"/>
        </w:rPr>
      </w:pPr>
      <w:r w:rsidRPr="00BA58A8">
        <w:rPr>
          <w:rFonts w:ascii="Calibri" w:hAnsi="Calibri"/>
          <w:b/>
          <w:sz w:val="22"/>
          <w:szCs w:val="22"/>
          <w:lang w:val="fr-CA"/>
        </w:rPr>
        <w:t>QUALIFICATIONS, COMPÉTENCES ET APTITUDES</w:t>
      </w:r>
    </w:p>
    <w:p w14:paraId="361E3623" w14:textId="77777777" w:rsidR="00BA58A8" w:rsidRPr="00BA58A8" w:rsidRDefault="00BA58A8" w:rsidP="00BA58A8">
      <w:pPr>
        <w:tabs>
          <w:tab w:val="left" w:pos="2160"/>
        </w:tabs>
        <w:rPr>
          <w:rFonts w:ascii="Calibri" w:hAnsi="Calibri"/>
          <w:b/>
          <w:bCs/>
          <w:sz w:val="22"/>
          <w:szCs w:val="22"/>
          <w:lang w:val="fr-CA"/>
        </w:rPr>
      </w:pPr>
    </w:p>
    <w:p w14:paraId="400FA073" w14:textId="77777777" w:rsidR="00BA58A8" w:rsidRPr="00BA58A8" w:rsidRDefault="00BA58A8" w:rsidP="00BA58A8">
      <w:pPr>
        <w:tabs>
          <w:tab w:val="left" w:pos="2160"/>
        </w:tabs>
        <w:rPr>
          <w:rFonts w:ascii="Calibri" w:hAnsi="Calibri"/>
          <w:b/>
          <w:bCs/>
          <w:sz w:val="22"/>
          <w:szCs w:val="22"/>
          <w:lang w:val="fr-CA"/>
        </w:rPr>
      </w:pPr>
      <w:r w:rsidRPr="00BA58A8">
        <w:rPr>
          <w:rFonts w:ascii="Calibri" w:hAnsi="Calibri"/>
          <w:b/>
          <w:sz w:val="22"/>
          <w:szCs w:val="22"/>
          <w:lang w:val="fr-CA"/>
        </w:rPr>
        <w:t>Essentielles</w:t>
      </w:r>
    </w:p>
    <w:p w14:paraId="328B3D69" w14:textId="77777777" w:rsidR="00BA58A8" w:rsidRPr="00BA58A8" w:rsidRDefault="00BA58A8" w:rsidP="00BA58A8">
      <w:pPr>
        <w:numPr>
          <w:ilvl w:val="0"/>
          <w:numId w:val="24"/>
        </w:numPr>
        <w:tabs>
          <w:tab w:val="left" w:pos="2160"/>
        </w:tabs>
        <w:rPr>
          <w:rFonts w:ascii="Calibri" w:hAnsi="Calibri"/>
          <w:sz w:val="22"/>
          <w:szCs w:val="22"/>
          <w:lang w:val="fr-CA"/>
        </w:rPr>
      </w:pPr>
      <w:r w:rsidRPr="00BA58A8">
        <w:rPr>
          <w:rFonts w:ascii="Calibri" w:hAnsi="Calibri"/>
          <w:sz w:val="22"/>
          <w:szCs w:val="22"/>
          <w:lang w:val="fr-CA"/>
        </w:rPr>
        <w:t>Doctorat en bio-informatique, en biologie computationnelle, en génomique, en informatique ou dans une discipline connexe</w:t>
      </w:r>
    </w:p>
    <w:p w14:paraId="22BFB29F" w14:textId="77777777" w:rsidR="00BA58A8" w:rsidRPr="00BA58A8" w:rsidRDefault="00BA58A8" w:rsidP="00BA58A8">
      <w:pPr>
        <w:numPr>
          <w:ilvl w:val="0"/>
          <w:numId w:val="24"/>
        </w:numPr>
        <w:tabs>
          <w:tab w:val="left" w:pos="2160"/>
        </w:tabs>
        <w:rPr>
          <w:rFonts w:ascii="Calibri" w:hAnsi="Calibri"/>
          <w:sz w:val="22"/>
          <w:szCs w:val="22"/>
          <w:lang w:val="fr-CA"/>
        </w:rPr>
      </w:pPr>
      <w:r w:rsidRPr="00BA58A8">
        <w:rPr>
          <w:rFonts w:ascii="Calibri" w:hAnsi="Calibri"/>
          <w:sz w:val="22"/>
          <w:szCs w:val="22"/>
          <w:lang w:val="fr-CA"/>
        </w:rPr>
        <w:t>Solide expérience en analyse bio-informatique des données de séquençage de prochaine génération (p. ex. séquençage de l’exome entier/séquençage du génome entier, séquençage de l’ARN)</w:t>
      </w:r>
    </w:p>
    <w:p w14:paraId="2F34508F" w14:textId="77777777" w:rsidR="00BA58A8" w:rsidRPr="00BA58A8" w:rsidRDefault="00BA58A8" w:rsidP="00BA58A8">
      <w:pPr>
        <w:numPr>
          <w:ilvl w:val="0"/>
          <w:numId w:val="24"/>
        </w:numPr>
        <w:tabs>
          <w:tab w:val="left" w:pos="2160"/>
        </w:tabs>
        <w:rPr>
          <w:rFonts w:ascii="Calibri" w:hAnsi="Calibri"/>
          <w:sz w:val="22"/>
          <w:szCs w:val="22"/>
          <w:lang w:val="fr-CA"/>
        </w:rPr>
      </w:pPr>
      <w:r w:rsidRPr="00BA58A8">
        <w:rPr>
          <w:rFonts w:ascii="Calibri" w:hAnsi="Calibri"/>
          <w:sz w:val="22"/>
          <w:szCs w:val="22"/>
          <w:lang w:val="fr-CA"/>
        </w:rPr>
        <w:t>Expérience des flux de travail en analyse génomique, notamment :</w:t>
      </w:r>
    </w:p>
    <w:p w14:paraId="05034CC7" w14:textId="77777777" w:rsidR="00BA58A8" w:rsidRPr="00BA58A8" w:rsidRDefault="00BA58A8" w:rsidP="00BA58A8">
      <w:pPr>
        <w:numPr>
          <w:ilvl w:val="1"/>
          <w:numId w:val="24"/>
        </w:numPr>
        <w:tabs>
          <w:tab w:val="left" w:pos="2160"/>
        </w:tabs>
        <w:rPr>
          <w:rFonts w:ascii="Calibri" w:hAnsi="Calibri"/>
          <w:sz w:val="22"/>
          <w:szCs w:val="22"/>
          <w:lang w:val="fr-CA"/>
        </w:rPr>
      </w:pPr>
      <w:r w:rsidRPr="00BA58A8">
        <w:rPr>
          <w:rFonts w:ascii="Calibri" w:hAnsi="Calibri"/>
          <w:sz w:val="22"/>
          <w:szCs w:val="22"/>
          <w:lang w:val="fr-CA"/>
        </w:rPr>
        <w:t>Pipelines FASTQ → BAM/CRAM → VCF</w:t>
      </w:r>
    </w:p>
    <w:p w14:paraId="6AA52510" w14:textId="77777777" w:rsidR="00BA58A8" w:rsidRPr="00BA58A8" w:rsidRDefault="00BA58A8" w:rsidP="00BA58A8">
      <w:pPr>
        <w:numPr>
          <w:ilvl w:val="1"/>
          <w:numId w:val="24"/>
        </w:numPr>
        <w:tabs>
          <w:tab w:val="left" w:pos="2160"/>
        </w:tabs>
        <w:rPr>
          <w:rFonts w:ascii="Calibri" w:hAnsi="Calibri"/>
          <w:sz w:val="22"/>
          <w:szCs w:val="22"/>
          <w:lang w:val="fr-CA"/>
        </w:rPr>
      </w:pPr>
      <w:r w:rsidRPr="00BA58A8">
        <w:rPr>
          <w:rFonts w:ascii="Calibri" w:hAnsi="Calibri"/>
          <w:sz w:val="22"/>
          <w:szCs w:val="22"/>
          <w:lang w:val="fr-CA"/>
        </w:rPr>
        <w:t>Flux de travail d’annotation et de hiérarchisation des variants</w:t>
      </w:r>
    </w:p>
    <w:p w14:paraId="5C8BCE8C" w14:textId="77777777" w:rsidR="00BA58A8" w:rsidRPr="00BA58A8" w:rsidRDefault="00BA58A8" w:rsidP="00BA58A8">
      <w:pPr>
        <w:numPr>
          <w:ilvl w:val="0"/>
          <w:numId w:val="24"/>
        </w:numPr>
        <w:tabs>
          <w:tab w:val="left" w:pos="2160"/>
        </w:tabs>
        <w:rPr>
          <w:rFonts w:ascii="Calibri" w:hAnsi="Calibri"/>
          <w:sz w:val="22"/>
          <w:szCs w:val="22"/>
          <w:lang w:val="fr-CA"/>
        </w:rPr>
      </w:pPr>
      <w:r w:rsidRPr="00BA58A8">
        <w:rPr>
          <w:rFonts w:ascii="Calibri" w:hAnsi="Calibri"/>
          <w:sz w:val="22"/>
          <w:szCs w:val="22"/>
          <w:lang w:val="fr-CA"/>
        </w:rPr>
        <w:t>Excellente maîtrise de la programmation et des interpréteurs de ligne de commande et expérience pratique de :</w:t>
      </w:r>
    </w:p>
    <w:p w14:paraId="7A7FB4BC" w14:textId="77777777" w:rsidR="00BA58A8" w:rsidRPr="00BA58A8" w:rsidRDefault="00BA58A8" w:rsidP="00BA58A8">
      <w:pPr>
        <w:numPr>
          <w:ilvl w:val="1"/>
          <w:numId w:val="24"/>
        </w:numPr>
        <w:tabs>
          <w:tab w:val="left" w:pos="2160"/>
        </w:tabs>
        <w:rPr>
          <w:rFonts w:ascii="Calibri" w:hAnsi="Calibri"/>
          <w:sz w:val="22"/>
          <w:szCs w:val="22"/>
          <w:lang w:val="fr-CA"/>
        </w:rPr>
      </w:pPr>
      <w:r w:rsidRPr="00BA58A8">
        <w:rPr>
          <w:rFonts w:ascii="Calibri" w:hAnsi="Calibri"/>
          <w:sz w:val="22"/>
          <w:szCs w:val="22"/>
          <w:lang w:val="fr-CA"/>
        </w:rPr>
        <w:t>Linux/Unix</w:t>
      </w:r>
    </w:p>
    <w:p w14:paraId="1045955F" w14:textId="77777777" w:rsidR="00BA58A8" w:rsidRPr="00BA58A8" w:rsidRDefault="00BA58A8" w:rsidP="00BA58A8">
      <w:pPr>
        <w:numPr>
          <w:ilvl w:val="1"/>
          <w:numId w:val="24"/>
        </w:numPr>
        <w:tabs>
          <w:tab w:val="left" w:pos="2160"/>
        </w:tabs>
        <w:rPr>
          <w:rFonts w:ascii="Calibri" w:hAnsi="Calibri"/>
          <w:sz w:val="22"/>
          <w:szCs w:val="22"/>
          <w:lang w:val="fr-CA"/>
        </w:rPr>
      </w:pPr>
      <w:r w:rsidRPr="00BA58A8">
        <w:rPr>
          <w:rFonts w:ascii="Calibri" w:hAnsi="Calibri"/>
          <w:sz w:val="22"/>
          <w:szCs w:val="22"/>
          <w:lang w:val="fr-CA"/>
        </w:rPr>
        <w:t>Python et R</w:t>
      </w:r>
    </w:p>
    <w:p w14:paraId="588027C4" w14:textId="77777777" w:rsidR="00BA58A8" w:rsidRPr="00BA58A8" w:rsidRDefault="00BA58A8" w:rsidP="00BA58A8">
      <w:pPr>
        <w:numPr>
          <w:ilvl w:val="0"/>
          <w:numId w:val="24"/>
        </w:numPr>
        <w:tabs>
          <w:tab w:val="left" w:pos="2160"/>
        </w:tabs>
        <w:rPr>
          <w:rFonts w:ascii="Calibri" w:hAnsi="Calibri"/>
          <w:sz w:val="22"/>
          <w:szCs w:val="22"/>
          <w:lang w:val="fr-CA"/>
        </w:rPr>
      </w:pPr>
      <w:r w:rsidRPr="00BA58A8">
        <w:rPr>
          <w:rFonts w:ascii="Calibri" w:hAnsi="Calibri"/>
          <w:sz w:val="22"/>
          <w:szCs w:val="22"/>
          <w:lang w:val="fr-CA"/>
        </w:rPr>
        <w:t xml:space="preserve">Expérience pratique d’approches d’interprétation </w:t>
      </w:r>
      <w:r w:rsidRPr="00BA58A8">
        <w:rPr>
          <w:rFonts w:ascii="Calibri" w:hAnsi="Calibri"/>
          <w:i/>
          <w:iCs/>
          <w:sz w:val="22"/>
          <w:szCs w:val="22"/>
          <w:lang w:val="fr-CA"/>
        </w:rPr>
        <w:t>in silico</w:t>
      </w:r>
      <w:r w:rsidRPr="00BA58A8">
        <w:rPr>
          <w:rFonts w:ascii="Calibri" w:hAnsi="Calibri"/>
          <w:sz w:val="22"/>
          <w:szCs w:val="22"/>
          <w:lang w:val="fr-CA"/>
        </w:rPr>
        <w:t xml:space="preserve"> des variants suivants :</w:t>
      </w:r>
    </w:p>
    <w:p w14:paraId="47826444" w14:textId="77777777" w:rsidR="00BA58A8" w:rsidRPr="00BA58A8" w:rsidRDefault="00BA58A8" w:rsidP="00BA58A8">
      <w:pPr>
        <w:numPr>
          <w:ilvl w:val="1"/>
          <w:numId w:val="24"/>
        </w:numPr>
        <w:tabs>
          <w:tab w:val="left" w:pos="2160"/>
        </w:tabs>
        <w:rPr>
          <w:rFonts w:ascii="Calibri" w:hAnsi="Calibri"/>
          <w:sz w:val="22"/>
          <w:szCs w:val="22"/>
          <w:lang w:val="fr-CA"/>
        </w:rPr>
      </w:pPr>
      <w:r w:rsidRPr="00BA58A8">
        <w:rPr>
          <w:rFonts w:ascii="Calibri" w:hAnsi="Calibri"/>
          <w:sz w:val="22"/>
          <w:szCs w:val="22"/>
          <w:lang w:val="fr-CA"/>
        </w:rPr>
        <w:t>Variants avec épissage</w:t>
      </w:r>
    </w:p>
    <w:p w14:paraId="704D6B47" w14:textId="77777777" w:rsidR="00BA58A8" w:rsidRPr="00BA58A8" w:rsidRDefault="00BA58A8" w:rsidP="00BA58A8">
      <w:pPr>
        <w:numPr>
          <w:ilvl w:val="1"/>
          <w:numId w:val="24"/>
        </w:numPr>
        <w:tabs>
          <w:tab w:val="left" w:pos="2160"/>
        </w:tabs>
        <w:rPr>
          <w:rFonts w:ascii="Calibri" w:hAnsi="Calibri"/>
          <w:sz w:val="22"/>
          <w:szCs w:val="22"/>
          <w:lang w:val="fr-CA"/>
        </w:rPr>
      </w:pPr>
      <w:r w:rsidRPr="00BA58A8">
        <w:rPr>
          <w:rFonts w:ascii="Calibri" w:hAnsi="Calibri"/>
          <w:sz w:val="22"/>
          <w:szCs w:val="22"/>
          <w:lang w:val="fr-CA"/>
        </w:rPr>
        <w:t>Variants de faux-sens ou de structure</w:t>
      </w:r>
    </w:p>
    <w:p w14:paraId="6519762E" w14:textId="77777777" w:rsidR="00BA58A8" w:rsidRPr="00BA58A8" w:rsidRDefault="00BA58A8" w:rsidP="00BA58A8">
      <w:pPr>
        <w:numPr>
          <w:ilvl w:val="1"/>
          <w:numId w:val="24"/>
        </w:numPr>
        <w:tabs>
          <w:tab w:val="left" w:pos="2160"/>
        </w:tabs>
        <w:rPr>
          <w:rFonts w:ascii="Calibri" w:hAnsi="Calibri"/>
          <w:sz w:val="22"/>
          <w:szCs w:val="22"/>
          <w:lang w:val="fr-CA"/>
        </w:rPr>
      </w:pPr>
      <w:r w:rsidRPr="00BA58A8">
        <w:rPr>
          <w:rFonts w:ascii="Calibri" w:hAnsi="Calibri"/>
          <w:sz w:val="22"/>
          <w:szCs w:val="22"/>
          <w:lang w:val="fr-CA"/>
        </w:rPr>
        <w:t>Variants régulateurs ou non codants</w:t>
      </w:r>
    </w:p>
    <w:p w14:paraId="1CD7B86D" w14:textId="77777777" w:rsidR="00BA58A8" w:rsidRPr="00BA58A8" w:rsidRDefault="00BA58A8" w:rsidP="00BA58A8">
      <w:pPr>
        <w:numPr>
          <w:ilvl w:val="0"/>
          <w:numId w:val="24"/>
        </w:numPr>
        <w:tabs>
          <w:tab w:val="left" w:pos="2160"/>
        </w:tabs>
        <w:rPr>
          <w:rFonts w:ascii="Calibri" w:hAnsi="Calibri"/>
          <w:sz w:val="22"/>
          <w:szCs w:val="22"/>
          <w:lang w:val="fr-CA"/>
        </w:rPr>
      </w:pPr>
      <w:r w:rsidRPr="00BA58A8">
        <w:rPr>
          <w:rFonts w:ascii="Calibri" w:hAnsi="Calibri"/>
          <w:sz w:val="22"/>
          <w:szCs w:val="22"/>
          <w:lang w:val="fr-CA"/>
        </w:rPr>
        <w:t>Connaissance des bases de données et des ressources génomiques, notamment :</w:t>
      </w:r>
    </w:p>
    <w:p w14:paraId="1ACAEECA" w14:textId="77777777" w:rsidR="00BA58A8" w:rsidRPr="00BA58A8" w:rsidRDefault="00BA58A8" w:rsidP="00BA58A8">
      <w:pPr>
        <w:numPr>
          <w:ilvl w:val="1"/>
          <w:numId w:val="24"/>
        </w:numPr>
        <w:tabs>
          <w:tab w:val="left" w:pos="2160"/>
        </w:tabs>
        <w:rPr>
          <w:rFonts w:ascii="Calibri" w:hAnsi="Calibri"/>
          <w:sz w:val="22"/>
          <w:szCs w:val="22"/>
          <w:lang w:val="fr-CA"/>
        </w:rPr>
      </w:pPr>
      <w:proofErr w:type="spellStart"/>
      <w:proofErr w:type="gramStart"/>
      <w:r w:rsidRPr="00BA58A8">
        <w:rPr>
          <w:rFonts w:ascii="Calibri" w:hAnsi="Calibri"/>
          <w:sz w:val="22"/>
          <w:szCs w:val="22"/>
          <w:lang w:val="fr-CA"/>
        </w:rPr>
        <w:t>gnomAD</w:t>
      </w:r>
      <w:proofErr w:type="spellEnd"/>
      <w:proofErr w:type="gramEnd"/>
    </w:p>
    <w:p w14:paraId="76376FE8" w14:textId="77777777" w:rsidR="00BA58A8" w:rsidRPr="00BA58A8" w:rsidRDefault="00BA58A8" w:rsidP="00BA58A8">
      <w:pPr>
        <w:numPr>
          <w:ilvl w:val="1"/>
          <w:numId w:val="24"/>
        </w:numPr>
        <w:tabs>
          <w:tab w:val="left" w:pos="2160"/>
        </w:tabs>
        <w:rPr>
          <w:rFonts w:ascii="Calibri" w:hAnsi="Calibri"/>
          <w:sz w:val="22"/>
          <w:szCs w:val="22"/>
          <w:lang w:val="fr-CA"/>
        </w:rPr>
      </w:pPr>
      <w:proofErr w:type="spellStart"/>
      <w:r w:rsidRPr="00BA58A8">
        <w:rPr>
          <w:rFonts w:ascii="Calibri" w:hAnsi="Calibri"/>
          <w:sz w:val="22"/>
          <w:szCs w:val="22"/>
          <w:lang w:val="fr-CA"/>
        </w:rPr>
        <w:t>ClinVar</w:t>
      </w:r>
      <w:proofErr w:type="spellEnd"/>
    </w:p>
    <w:p w14:paraId="47CCFDC8" w14:textId="77777777" w:rsidR="00BA58A8" w:rsidRPr="00BA58A8" w:rsidRDefault="00BA58A8" w:rsidP="00BA58A8">
      <w:pPr>
        <w:numPr>
          <w:ilvl w:val="1"/>
          <w:numId w:val="24"/>
        </w:numPr>
        <w:tabs>
          <w:tab w:val="left" w:pos="2160"/>
        </w:tabs>
        <w:rPr>
          <w:rFonts w:ascii="Calibri" w:hAnsi="Calibri"/>
          <w:sz w:val="22"/>
          <w:szCs w:val="22"/>
          <w:lang w:val="fr-CA"/>
        </w:rPr>
      </w:pPr>
      <w:proofErr w:type="spellStart"/>
      <w:r w:rsidRPr="00BA58A8">
        <w:rPr>
          <w:rFonts w:ascii="Calibri" w:hAnsi="Calibri"/>
          <w:sz w:val="22"/>
          <w:szCs w:val="22"/>
          <w:lang w:val="fr-CA"/>
        </w:rPr>
        <w:t>GTEx</w:t>
      </w:r>
      <w:proofErr w:type="spellEnd"/>
    </w:p>
    <w:p w14:paraId="1E30CE14" w14:textId="77777777" w:rsidR="00BA58A8" w:rsidRPr="00BA58A8" w:rsidRDefault="00BA58A8" w:rsidP="00BA58A8">
      <w:pPr>
        <w:numPr>
          <w:ilvl w:val="1"/>
          <w:numId w:val="24"/>
        </w:numPr>
        <w:tabs>
          <w:tab w:val="left" w:pos="2160"/>
        </w:tabs>
        <w:rPr>
          <w:rFonts w:ascii="Calibri" w:hAnsi="Calibri"/>
          <w:sz w:val="22"/>
          <w:szCs w:val="22"/>
          <w:lang w:val="fr-CA"/>
        </w:rPr>
      </w:pPr>
      <w:proofErr w:type="gramStart"/>
      <w:r w:rsidRPr="00BA58A8">
        <w:rPr>
          <w:rFonts w:ascii="Calibri" w:hAnsi="Calibri"/>
          <w:sz w:val="22"/>
          <w:szCs w:val="22"/>
          <w:lang w:val="fr-CA"/>
        </w:rPr>
        <w:t>plates</w:t>
      </w:r>
      <w:proofErr w:type="gramEnd"/>
      <w:r w:rsidRPr="00BA58A8">
        <w:rPr>
          <w:rFonts w:ascii="Calibri" w:hAnsi="Calibri"/>
          <w:sz w:val="22"/>
          <w:szCs w:val="22"/>
          <w:lang w:val="fr-CA"/>
        </w:rPr>
        <w:t>-formes similaires</w:t>
      </w:r>
    </w:p>
    <w:p w14:paraId="515EA8BC" w14:textId="77777777" w:rsidR="00BA58A8" w:rsidRPr="00BA58A8" w:rsidRDefault="00BA58A8" w:rsidP="00BA58A8">
      <w:pPr>
        <w:numPr>
          <w:ilvl w:val="0"/>
          <w:numId w:val="24"/>
        </w:numPr>
        <w:tabs>
          <w:tab w:val="left" w:pos="2160"/>
        </w:tabs>
        <w:rPr>
          <w:rFonts w:ascii="Calibri" w:hAnsi="Calibri"/>
          <w:sz w:val="22"/>
          <w:szCs w:val="22"/>
          <w:lang w:val="fr-CA"/>
        </w:rPr>
      </w:pPr>
      <w:r w:rsidRPr="00BA58A8">
        <w:rPr>
          <w:rFonts w:ascii="Calibri" w:hAnsi="Calibri"/>
          <w:sz w:val="22"/>
          <w:szCs w:val="22"/>
          <w:lang w:val="fr-CA"/>
        </w:rPr>
        <w:t>Expérience du développement et de la tenue à jour de flux de travail/pipelines computationnels reproductibles</w:t>
      </w:r>
    </w:p>
    <w:p w14:paraId="377C1B79" w14:textId="77777777" w:rsidR="00BA58A8" w:rsidRPr="00BA58A8" w:rsidRDefault="00BA58A8" w:rsidP="00BA58A8">
      <w:pPr>
        <w:numPr>
          <w:ilvl w:val="0"/>
          <w:numId w:val="24"/>
        </w:numPr>
        <w:tabs>
          <w:tab w:val="left" w:pos="2160"/>
        </w:tabs>
        <w:rPr>
          <w:rFonts w:ascii="Calibri" w:hAnsi="Calibri"/>
          <w:sz w:val="22"/>
          <w:szCs w:val="22"/>
          <w:lang w:val="fr-CA"/>
        </w:rPr>
      </w:pPr>
      <w:r w:rsidRPr="00BA58A8">
        <w:rPr>
          <w:rFonts w:ascii="Calibri" w:hAnsi="Calibri"/>
          <w:sz w:val="22"/>
          <w:szCs w:val="22"/>
          <w:lang w:val="fr-CA"/>
        </w:rPr>
        <w:t>Connaissance des environnements de CHP et informatiques infonuagiques</w:t>
      </w:r>
    </w:p>
    <w:p w14:paraId="2F36CF5E" w14:textId="77777777" w:rsidR="00BA58A8" w:rsidRPr="00BA58A8" w:rsidRDefault="00BA58A8" w:rsidP="00BA58A8">
      <w:pPr>
        <w:numPr>
          <w:ilvl w:val="0"/>
          <w:numId w:val="24"/>
        </w:numPr>
        <w:tabs>
          <w:tab w:val="left" w:pos="2160"/>
        </w:tabs>
        <w:rPr>
          <w:rFonts w:ascii="Calibri" w:hAnsi="Calibri"/>
          <w:sz w:val="22"/>
          <w:szCs w:val="22"/>
          <w:lang w:val="fr-CA"/>
        </w:rPr>
      </w:pPr>
      <w:r w:rsidRPr="00BA58A8">
        <w:rPr>
          <w:rFonts w:ascii="Calibri" w:hAnsi="Calibri"/>
          <w:sz w:val="22"/>
          <w:szCs w:val="22"/>
          <w:lang w:val="fr-CA"/>
        </w:rPr>
        <w:t>Expérience des technologies de conteneurisation, notamment :</w:t>
      </w:r>
    </w:p>
    <w:p w14:paraId="64BE1DE4" w14:textId="77777777" w:rsidR="00BA58A8" w:rsidRPr="00BA58A8" w:rsidRDefault="00BA58A8" w:rsidP="00BA58A8">
      <w:pPr>
        <w:numPr>
          <w:ilvl w:val="1"/>
          <w:numId w:val="24"/>
        </w:numPr>
        <w:tabs>
          <w:tab w:val="left" w:pos="2160"/>
        </w:tabs>
        <w:rPr>
          <w:rFonts w:ascii="Calibri" w:hAnsi="Calibri"/>
          <w:sz w:val="22"/>
          <w:szCs w:val="22"/>
          <w:lang w:val="fr-CA"/>
        </w:rPr>
      </w:pPr>
      <w:r w:rsidRPr="00BA58A8">
        <w:rPr>
          <w:rFonts w:ascii="Calibri" w:hAnsi="Calibri"/>
          <w:sz w:val="22"/>
          <w:szCs w:val="22"/>
          <w:lang w:val="fr-CA"/>
        </w:rPr>
        <w:t>Docker</w:t>
      </w:r>
    </w:p>
    <w:p w14:paraId="6C8D9E60" w14:textId="77777777" w:rsidR="00BA58A8" w:rsidRPr="00BA58A8" w:rsidRDefault="00BA58A8" w:rsidP="00BA58A8">
      <w:pPr>
        <w:numPr>
          <w:ilvl w:val="1"/>
          <w:numId w:val="24"/>
        </w:numPr>
        <w:tabs>
          <w:tab w:val="left" w:pos="2160"/>
        </w:tabs>
        <w:rPr>
          <w:rFonts w:ascii="Calibri" w:hAnsi="Calibri"/>
          <w:sz w:val="22"/>
          <w:szCs w:val="22"/>
          <w:lang w:val="fr-CA"/>
        </w:rPr>
      </w:pPr>
      <w:proofErr w:type="spellStart"/>
      <w:r w:rsidRPr="00BA58A8">
        <w:rPr>
          <w:rFonts w:ascii="Calibri" w:hAnsi="Calibri"/>
          <w:sz w:val="22"/>
          <w:szCs w:val="22"/>
          <w:lang w:val="fr-CA"/>
        </w:rPr>
        <w:t>Singularity</w:t>
      </w:r>
      <w:proofErr w:type="spellEnd"/>
      <w:r w:rsidRPr="00BA58A8">
        <w:rPr>
          <w:rFonts w:ascii="Calibri" w:hAnsi="Calibri"/>
          <w:sz w:val="22"/>
          <w:szCs w:val="22"/>
          <w:lang w:val="fr-CA"/>
        </w:rPr>
        <w:t>/</w:t>
      </w:r>
      <w:proofErr w:type="spellStart"/>
      <w:r w:rsidRPr="00BA58A8">
        <w:rPr>
          <w:rFonts w:ascii="Calibri" w:hAnsi="Calibri"/>
          <w:sz w:val="22"/>
          <w:szCs w:val="22"/>
          <w:lang w:val="fr-CA"/>
        </w:rPr>
        <w:t>Apptainer</w:t>
      </w:r>
      <w:proofErr w:type="spellEnd"/>
    </w:p>
    <w:p w14:paraId="1001ADF5" w14:textId="77777777" w:rsidR="00BA58A8" w:rsidRPr="00BA58A8" w:rsidRDefault="00BA58A8" w:rsidP="00BA58A8">
      <w:pPr>
        <w:numPr>
          <w:ilvl w:val="1"/>
          <w:numId w:val="24"/>
        </w:numPr>
        <w:tabs>
          <w:tab w:val="left" w:pos="2160"/>
        </w:tabs>
        <w:rPr>
          <w:rFonts w:ascii="Calibri" w:hAnsi="Calibri"/>
          <w:sz w:val="22"/>
          <w:szCs w:val="22"/>
          <w:lang w:val="fr-CA"/>
        </w:rPr>
      </w:pPr>
      <w:proofErr w:type="gramStart"/>
      <w:r w:rsidRPr="00BA58A8">
        <w:rPr>
          <w:rFonts w:ascii="Calibri" w:hAnsi="Calibri"/>
          <w:sz w:val="22"/>
          <w:szCs w:val="22"/>
          <w:lang w:val="fr-CA"/>
        </w:rPr>
        <w:t>systèmes</w:t>
      </w:r>
      <w:proofErr w:type="gramEnd"/>
      <w:r w:rsidRPr="00BA58A8">
        <w:rPr>
          <w:rFonts w:ascii="Calibri" w:hAnsi="Calibri"/>
          <w:sz w:val="22"/>
          <w:szCs w:val="22"/>
          <w:lang w:val="fr-CA"/>
        </w:rPr>
        <w:t xml:space="preserve"> similaires</w:t>
      </w:r>
    </w:p>
    <w:p w14:paraId="2B7B44D4" w14:textId="77777777" w:rsidR="00BA58A8" w:rsidRPr="00BA58A8" w:rsidRDefault="00BA58A8" w:rsidP="00BA58A8">
      <w:pPr>
        <w:numPr>
          <w:ilvl w:val="0"/>
          <w:numId w:val="24"/>
        </w:numPr>
        <w:tabs>
          <w:tab w:val="left" w:pos="2160"/>
        </w:tabs>
        <w:rPr>
          <w:rFonts w:ascii="Calibri" w:hAnsi="Calibri"/>
          <w:sz w:val="22"/>
          <w:szCs w:val="22"/>
          <w:lang w:val="fr-CA"/>
        </w:rPr>
      </w:pPr>
      <w:r w:rsidRPr="00BA58A8">
        <w:rPr>
          <w:rFonts w:ascii="Calibri" w:hAnsi="Calibri"/>
          <w:sz w:val="22"/>
          <w:szCs w:val="22"/>
          <w:lang w:val="fr-CA"/>
        </w:rPr>
        <w:t>Capacité de travailler de façon autonome et en collaboration au sein d’une équipe de recherche interdisciplinaire</w:t>
      </w:r>
    </w:p>
    <w:p w14:paraId="330C5507" w14:textId="77777777" w:rsidR="00BA58A8" w:rsidRPr="00BA58A8" w:rsidRDefault="00BA58A8" w:rsidP="00BA58A8">
      <w:pPr>
        <w:numPr>
          <w:ilvl w:val="0"/>
          <w:numId w:val="24"/>
        </w:numPr>
        <w:tabs>
          <w:tab w:val="left" w:pos="2160"/>
        </w:tabs>
        <w:rPr>
          <w:rFonts w:ascii="Calibri" w:hAnsi="Calibri"/>
          <w:sz w:val="22"/>
          <w:szCs w:val="22"/>
          <w:lang w:val="fr-CA"/>
        </w:rPr>
      </w:pPr>
      <w:r w:rsidRPr="00BA58A8">
        <w:rPr>
          <w:rFonts w:ascii="Calibri" w:hAnsi="Calibri"/>
          <w:sz w:val="22"/>
          <w:szCs w:val="22"/>
          <w:lang w:val="fr-CA"/>
        </w:rPr>
        <w:t>Solides compétences organisationnelles et de communication</w:t>
      </w:r>
    </w:p>
    <w:p w14:paraId="7B26C97A" w14:textId="77777777" w:rsidR="00BA58A8" w:rsidRPr="00BA58A8" w:rsidRDefault="00BA58A8" w:rsidP="00BA58A8">
      <w:pPr>
        <w:tabs>
          <w:tab w:val="left" w:pos="2160"/>
        </w:tabs>
        <w:rPr>
          <w:rFonts w:ascii="Calibri" w:hAnsi="Calibri"/>
          <w:sz w:val="22"/>
          <w:szCs w:val="22"/>
          <w:lang w:val="fr-CA"/>
        </w:rPr>
      </w:pPr>
    </w:p>
    <w:p w14:paraId="1A0C48A8" w14:textId="77777777" w:rsidR="00BA58A8" w:rsidRPr="00BA58A8" w:rsidRDefault="00BA58A8" w:rsidP="00BA58A8">
      <w:pPr>
        <w:tabs>
          <w:tab w:val="left" w:pos="2160"/>
        </w:tabs>
        <w:rPr>
          <w:rFonts w:ascii="Calibri" w:hAnsi="Calibri"/>
          <w:b/>
          <w:bCs/>
          <w:sz w:val="22"/>
          <w:szCs w:val="22"/>
          <w:lang w:val="fr-CA"/>
        </w:rPr>
      </w:pPr>
      <w:r w:rsidRPr="00BA58A8">
        <w:rPr>
          <w:rFonts w:ascii="Calibri" w:hAnsi="Calibri"/>
          <w:b/>
          <w:sz w:val="22"/>
          <w:szCs w:val="22"/>
          <w:lang w:val="fr-CA"/>
        </w:rPr>
        <w:t>Atout</w:t>
      </w:r>
    </w:p>
    <w:p w14:paraId="644C07E8" w14:textId="77777777" w:rsidR="00BA58A8" w:rsidRPr="00BA58A8" w:rsidRDefault="00BA58A8" w:rsidP="00BA58A8">
      <w:pPr>
        <w:numPr>
          <w:ilvl w:val="0"/>
          <w:numId w:val="25"/>
        </w:numPr>
        <w:tabs>
          <w:tab w:val="left" w:pos="2160"/>
        </w:tabs>
        <w:rPr>
          <w:rFonts w:ascii="Calibri" w:hAnsi="Calibri"/>
          <w:sz w:val="22"/>
          <w:szCs w:val="22"/>
          <w:lang w:val="fr-CA"/>
        </w:rPr>
      </w:pPr>
      <w:r w:rsidRPr="00BA58A8">
        <w:rPr>
          <w:rFonts w:ascii="Calibri" w:hAnsi="Calibri"/>
          <w:sz w:val="22"/>
          <w:szCs w:val="22"/>
          <w:lang w:val="fr-CA"/>
        </w:rPr>
        <w:t>Expérience de ce qui suit :</w:t>
      </w:r>
    </w:p>
    <w:p w14:paraId="53D835EF" w14:textId="77777777" w:rsidR="00BA58A8" w:rsidRPr="00BA58A8" w:rsidRDefault="00BA58A8" w:rsidP="00BA58A8">
      <w:pPr>
        <w:numPr>
          <w:ilvl w:val="1"/>
          <w:numId w:val="25"/>
        </w:numPr>
        <w:tabs>
          <w:tab w:val="left" w:pos="2160"/>
        </w:tabs>
        <w:rPr>
          <w:rFonts w:ascii="Calibri" w:hAnsi="Calibri"/>
          <w:sz w:val="22"/>
          <w:szCs w:val="22"/>
          <w:lang w:val="fr-CA"/>
        </w:rPr>
      </w:pPr>
      <w:r w:rsidRPr="00BA58A8">
        <w:rPr>
          <w:rFonts w:ascii="Calibri" w:hAnsi="Calibri"/>
          <w:sz w:val="22"/>
          <w:szCs w:val="22"/>
          <w:lang w:val="fr-CA"/>
        </w:rPr>
        <w:t xml:space="preserve">Intégration </w:t>
      </w:r>
      <w:proofErr w:type="spellStart"/>
      <w:r w:rsidRPr="00BA58A8">
        <w:rPr>
          <w:rFonts w:ascii="Calibri" w:hAnsi="Calibri"/>
          <w:sz w:val="22"/>
          <w:szCs w:val="22"/>
          <w:lang w:val="fr-CA"/>
        </w:rPr>
        <w:t>multiomique</w:t>
      </w:r>
      <w:proofErr w:type="spellEnd"/>
    </w:p>
    <w:p w14:paraId="2899E5D2" w14:textId="77777777" w:rsidR="00BA58A8" w:rsidRPr="00BA58A8" w:rsidRDefault="00BA58A8" w:rsidP="00BA58A8">
      <w:pPr>
        <w:numPr>
          <w:ilvl w:val="1"/>
          <w:numId w:val="25"/>
        </w:numPr>
        <w:tabs>
          <w:tab w:val="left" w:pos="2160"/>
        </w:tabs>
        <w:rPr>
          <w:rFonts w:ascii="Calibri" w:hAnsi="Calibri"/>
          <w:sz w:val="22"/>
          <w:szCs w:val="22"/>
          <w:lang w:val="fr-CA"/>
        </w:rPr>
      </w:pPr>
      <w:r w:rsidRPr="00BA58A8">
        <w:rPr>
          <w:rFonts w:ascii="Calibri" w:hAnsi="Calibri"/>
          <w:sz w:val="22"/>
          <w:szCs w:val="22"/>
          <w:lang w:val="fr-CA"/>
        </w:rPr>
        <w:t>Ensembles de données protéomiques</w:t>
      </w:r>
    </w:p>
    <w:p w14:paraId="33127485" w14:textId="77777777" w:rsidR="00BA58A8" w:rsidRPr="00BA58A8" w:rsidRDefault="00BA58A8" w:rsidP="00BA58A8">
      <w:pPr>
        <w:numPr>
          <w:ilvl w:val="1"/>
          <w:numId w:val="25"/>
        </w:numPr>
        <w:tabs>
          <w:tab w:val="left" w:pos="2160"/>
        </w:tabs>
        <w:rPr>
          <w:rFonts w:ascii="Calibri" w:hAnsi="Calibri"/>
          <w:sz w:val="22"/>
          <w:szCs w:val="22"/>
          <w:lang w:val="fr-CA"/>
        </w:rPr>
      </w:pPr>
      <w:r w:rsidRPr="00BA58A8">
        <w:rPr>
          <w:rFonts w:ascii="Calibri" w:hAnsi="Calibri"/>
          <w:sz w:val="22"/>
          <w:szCs w:val="22"/>
          <w:lang w:val="fr-CA"/>
        </w:rPr>
        <w:t>Approches fondées sur l’intelligence artificielle, l’apprentissage machine et les grands modèles de langage en génomique</w:t>
      </w:r>
    </w:p>
    <w:p w14:paraId="660CD3E0" w14:textId="77777777" w:rsidR="00BA58A8" w:rsidRPr="00BA58A8" w:rsidRDefault="00BA58A8" w:rsidP="00BA58A8">
      <w:pPr>
        <w:numPr>
          <w:ilvl w:val="0"/>
          <w:numId w:val="25"/>
        </w:numPr>
        <w:tabs>
          <w:tab w:val="left" w:pos="2160"/>
        </w:tabs>
        <w:rPr>
          <w:rFonts w:ascii="Calibri" w:hAnsi="Calibri"/>
          <w:sz w:val="22"/>
          <w:szCs w:val="22"/>
          <w:lang w:val="fr-CA"/>
        </w:rPr>
      </w:pPr>
      <w:r w:rsidRPr="00BA58A8">
        <w:rPr>
          <w:rFonts w:ascii="Calibri" w:hAnsi="Calibri"/>
          <w:sz w:val="22"/>
          <w:szCs w:val="22"/>
          <w:lang w:val="fr-CA"/>
        </w:rPr>
        <w:t>Connaissance des outils et cadres de calcul avancés en génomique, notamment :</w:t>
      </w:r>
    </w:p>
    <w:p w14:paraId="1529361C" w14:textId="77777777" w:rsidR="00BA58A8" w:rsidRPr="00BA58A8" w:rsidRDefault="00BA58A8" w:rsidP="00BA58A8">
      <w:pPr>
        <w:numPr>
          <w:ilvl w:val="1"/>
          <w:numId w:val="25"/>
        </w:numPr>
        <w:tabs>
          <w:tab w:val="left" w:pos="2160"/>
        </w:tabs>
        <w:rPr>
          <w:rFonts w:ascii="Calibri" w:hAnsi="Calibri"/>
          <w:sz w:val="22"/>
          <w:szCs w:val="22"/>
          <w:lang w:val="fr-CA"/>
        </w:rPr>
      </w:pPr>
      <w:proofErr w:type="spellStart"/>
      <w:r w:rsidRPr="00BA58A8">
        <w:rPr>
          <w:rFonts w:ascii="Calibri" w:hAnsi="Calibri"/>
          <w:sz w:val="22"/>
          <w:szCs w:val="22"/>
          <w:lang w:val="fr-CA"/>
        </w:rPr>
        <w:t>AlphaFold</w:t>
      </w:r>
      <w:proofErr w:type="spellEnd"/>
    </w:p>
    <w:p w14:paraId="690D7BB4" w14:textId="77777777" w:rsidR="00BA58A8" w:rsidRPr="00BA58A8" w:rsidRDefault="00BA58A8" w:rsidP="00BA58A8">
      <w:pPr>
        <w:numPr>
          <w:ilvl w:val="1"/>
          <w:numId w:val="25"/>
        </w:numPr>
        <w:tabs>
          <w:tab w:val="left" w:pos="2160"/>
        </w:tabs>
        <w:rPr>
          <w:rFonts w:ascii="Calibri" w:hAnsi="Calibri"/>
          <w:sz w:val="22"/>
          <w:szCs w:val="22"/>
          <w:lang w:val="fr-CA"/>
        </w:rPr>
      </w:pPr>
      <w:proofErr w:type="spellStart"/>
      <w:r w:rsidRPr="00BA58A8">
        <w:rPr>
          <w:rFonts w:ascii="Calibri" w:hAnsi="Calibri"/>
          <w:sz w:val="22"/>
          <w:szCs w:val="22"/>
          <w:lang w:val="fr-CA"/>
        </w:rPr>
        <w:lastRenderedPageBreak/>
        <w:t>AlphaGenome</w:t>
      </w:r>
      <w:proofErr w:type="spellEnd"/>
    </w:p>
    <w:p w14:paraId="454F96AF" w14:textId="77777777" w:rsidR="00BA58A8" w:rsidRPr="00BA58A8" w:rsidRDefault="00BA58A8" w:rsidP="00BA58A8">
      <w:pPr>
        <w:numPr>
          <w:ilvl w:val="1"/>
          <w:numId w:val="25"/>
        </w:numPr>
        <w:tabs>
          <w:tab w:val="left" w:pos="2160"/>
        </w:tabs>
        <w:rPr>
          <w:rFonts w:ascii="Calibri" w:hAnsi="Calibri"/>
          <w:sz w:val="22"/>
          <w:szCs w:val="22"/>
          <w:lang w:val="fr-CA"/>
        </w:rPr>
      </w:pPr>
      <w:r w:rsidRPr="00BA58A8">
        <w:rPr>
          <w:rFonts w:ascii="Calibri" w:hAnsi="Calibri"/>
          <w:sz w:val="22"/>
          <w:szCs w:val="22"/>
          <w:lang w:val="fr-CA"/>
        </w:rPr>
        <w:t>Enformer</w:t>
      </w:r>
    </w:p>
    <w:p w14:paraId="19549FCD" w14:textId="77777777" w:rsidR="00BA58A8" w:rsidRPr="00BA58A8" w:rsidRDefault="00BA58A8" w:rsidP="00BA58A8">
      <w:pPr>
        <w:numPr>
          <w:ilvl w:val="1"/>
          <w:numId w:val="25"/>
        </w:numPr>
        <w:tabs>
          <w:tab w:val="left" w:pos="2160"/>
        </w:tabs>
        <w:rPr>
          <w:rFonts w:ascii="Calibri" w:hAnsi="Calibri"/>
          <w:sz w:val="22"/>
          <w:szCs w:val="22"/>
          <w:lang w:val="fr-CA"/>
        </w:rPr>
      </w:pPr>
      <w:proofErr w:type="spellStart"/>
      <w:r w:rsidRPr="00BA58A8">
        <w:rPr>
          <w:rFonts w:ascii="Calibri" w:hAnsi="Calibri"/>
          <w:sz w:val="22"/>
          <w:szCs w:val="22"/>
          <w:lang w:val="fr-CA"/>
        </w:rPr>
        <w:t>Borzoi</w:t>
      </w:r>
      <w:proofErr w:type="spellEnd"/>
    </w:p>
    <w:p w14:paraId="5E834859" w14:textId="77777777" w:rsidR="00BA58A8" w:rsidRPr="00BA58A8" w:rsidRDefault="00BA58A8" w:rsidP="00BA58A8">
      <w:pPr>
        <w:numPr>
          <w:ilvl w:val="1"/>
          <w:numId w:val="25"/>
        </w:numPr>
        <w:tabs>
          <w:tab w:val="left" w:pos="2160"/>
        </w:tabs>
        <w:rPr>
          <w:rFonts w:ascii="Calibri" w:hAnsi="Calibri"/>
          <w:sz w:val="22"/>
          <w:szCs w:val="22"/>
          <w:lang w:val="fr-CA"/>
        </w:rPr>
      </w:pPr>
      <w:r w:rsidRPr="00BA58A8">
        <w:rPr>
          <w:rFonts w:ascii="Calibri" w:hAnsi="Calibri"/>
          <w:sz w:val="22"/>
          <w:szCs w:val="22"/>
          <w:lang w:val="fr-CA"/>
        </w:rPr>
        <w:t>Hail</w:t>
      </w:r>
    </w:p>
    <w:p w14:paraId="6D7B661B" w14:textId="77777777" w:rsidR="00BA58A8" w:rsidRPr="00BA58A8" w:rsidRDefault="00BA58A8" w:rsidP="00BA58A8">
      <w:pPr>
        <w:numPr>
          <w:ilvl w:val="1"/>
          <w:numId w:val="25"/>
        </w:numPr>
        <w:tabs>
          <w:tab w:val="left" w:pos="2160"/>
        </w:tabs>
        <w:rPr>
          <w:rFonts w:ascii="Calibri" w:hAnsi="Calibri"/>
          <w:sz w:val="22"/>
          <w:szCs w:val="22"/>
          <w:lang w:val="fr-CA"/>
        </w:rPr>
      </w:pPr>
      <w:r w:rsidRPr="00BA58A8">
        <w:rPr>
          <w:rFonts w:ascii="Calibri" w:hAnsi="Calibri"/>
          <w:sz w:val="22"/>
          <w:szCs w:val="22"/>
          <w:lang w:val="fr-CA"/>
        </w:rPr>
        <w:t>Spark</w:t>
      </w:r>
    </w:p>
    <w:p w14:paraId="3209099A" w14:textId="77777777" w:rsidR="00BA58A8" w:rsidRPr="00BA58A8" w:rsidRDefault="00BA58A8" w:rsidP="00BA58A8">
      <w:pPr>
        <w:numPr>
          <w:ilvl w:val="1"/>
          <w:numId w:val="25"/>
        </w:numPr>
        <w:tabs>
          <w:tab w:val="left" w:pos="2160"/>
        </w:tabs>
        <w:rPr>
          <w:rFonts w:ascii="Calibri" w:hAnsi="Calibri"/>
          <w:sz w:val="22"/>
          <w:szCs w:val="22"/>
          <w:lang w:val="fr-CA"/>
        </w:rPr>
      </w:pPr>
      <w:proofErr w:type="gramStart"/>
      <w:r w:rsidRPr="00BA58A8">
        <w:rPr>
          <w:rFonts w:ascii="Calibri" w:hAnsi="Calibri"/>
          <w:sz w:val="22"/>
          <w:szCs w:val="22"/>
          <w:lang w:val="fr-CA"/>
        </w:rPr>
        <w:t>outils</w:t>
      </w:r>
      <w:proofErr w:type="gramEnd"/>
      <w:r w:rsidRPr="00BA58A8">
        <w:rPr>
          <w:rFonts w:ascii="Calibri" w:hAnsi="Calibri"/>
          <w:sz w:val="22"/>
          <w:szCs w:val="22"/>
          <w:lang w:val="fr-CA"/>
        </w:rPr>
        <w:t xml:space="preserve"> connexes</w:t>
      </w:r>
    </w:p>
    <w:p w14:paraId="1FC23316" w14:textId="77777777" w:rsidR="00BA58A8" w:rsidRPr="00BA58A8" w:rsidRDefault="00BA58A8" w:rsidP="00BA58A8">
      <w:pPr>
        <w:numPr>
          <w:ilvl w:val="0"/>
          <w:numId w:val="25"/>
        </w:numPr>
        <w:tabs>
          <w:tab w:val="left" w:pos="2160"/>
        </w:tabs>
        <w:rPr>
          <w:rFonts w:ascii="Calibri" w:hAnsi="Calibri"/>
          <w:sz w:val="22"/>
          <w:szCs w:val="22"/>
          <w:lang w:val="fr-CA"/>
        </w:rPr>
      </w:pPr>
      <w:r w:rsidRPr="00BA58A8">
        <w:rPr>
          <w:rFonts w:ascii="Calibri" w:hAnsi="Calibri"/>
          <w:sz w:val="22"/>
          <w:szCs w:val="22"/>
          <w:lang w:val="fr-CA"/>
        </w:rPr>
        <w:t>Expérience du soutien d’interfaces de programmation d’applications (API), de bases de données ou d’applications génomiques en ligne</w:t>
      </w:r>
    </w:p>
    <w:p w14:paraId="782E9A2C" w14:textId="77777777" w:rsidR="00BA58A8" w:rsidRPr="00BA58A8" w:rsidRDefault="00BA58A8" w:rsidP="00BA58A8">
      <w:pPr>
        <w:numPr>
          <w:ilvl w:val="0"/>
          <w:numId w:val="25"/>
        </w:numPr>
        <w:tabs>
          <w:tab w:val="left" w:pos="2160"/>
        </w:tabs>
        <w:rPr>
          <w:rFonts w:ascii="Calibri" w:hAnsi="Calibri"/>
          <w:sz w:val="22"/>
          <w:szCs w:val="22"/>
          <w:lang w:val="fr-CA"/>
        </w:rPr>
      </w:pPr>
      <w:r w:rsidRPr="00BA58A8">
        <w:rPr>
          <w:rFonts w:ascii="Calibri" w:hAnsi="Calibri"/>
          <w:sz w:val="22"/>
          <w:szCs w:val="22"/>
          <w:lang w:val="fr-CA"/>
        </w:rPr>
        <w:t>Connaissance de la génomique des maladies rares et des approches d’analyse axées sur le phénotype</w:t>
      </w:r>
    </w:p>
    <w:p w14:paraId="2EDD7941" w14:textId="77777777" w:rsidR="00BA58A8" w:rsidRPr="00BA58A8" w:rsidRDefault="00BA58A8" w:rsidP="00BA58A8">
      <w:pPr>
        <w:numPr>
          <w:ilvl w:val="0"/>
          <w:numId w:val="25"/>
        </w:numPr>
        <w:tabs>
          <w:tab w:val="left" w:pos="2160"/>
        </w:tabs>
        <w:rPr>
          <w:rFonts w:ascii="Calibri" w:hAnsi="Calibri"/>
          <w:sz w:val="22"/>
          <w:szCs w:val="22"/>
          <w:lang w:val="fr-CA"/>
        </w:rPr>
      </w:pPr>
      <w:r w:rsidRPr="00BA58A8">
        <w:rPr>
          <w:rFonts w:ascii="Calibri" w:hAnsi="Calibri"/>
          <w:sz w:val="22"/>
          <w:szCs w:val="22"/>
          <w:lang w:val="fr-CA"/>
        </w:rPr>
        <w:t>Contribution à des consortiums ou projets génomiques collaboratifs nationaux ou internationaux</w:t>
      </w:r>
    </w:p>
    <w:p w14:paraId="0181826B" w14:textId="77777777" w:rsidR="00BA58A8" w:rsidRPr="00BA58A8" w:rsidRDefault="00BA58A8" w:rsidP="00BA58A8">
      <w:pPr>
        <w:numPr>
          <w:ilvl w:val="0"/>
          <w:numId w:val="25"/>
        </w:numPr>
        <w:tabs>
          <w:tab w:val="left" w:pos="2160"/>
        </w:tabs>
        <w:rPr>
          <w:rFonts w:ascii="Calibri" w:hAnsi="Calibri"/>
          <w:sz w:val="22"/>
          <w:szCs w:val="22"/>
          <w:lang w:val="fr-CA"/>
        </w:rPr>
      </w:pPr>
      <w:r w:rsidRPr="00BA58A8">
        <w:rPr>
          <w:rFonts w:ascii="Calibri" w:hAnsi="Calibri"/>
          <w:sz w:val="22"/>
          <w:szCs w:val="22"/>
          <w:lang w:val="fr-CA"/>
        </w:rPr>
        <w:t>Excellentes aptitudes en communication orale et écrite</w:t>
      </w:r>
    </w:p>
    <w:p w14:paraId="6074E124" w14:textId="77777777" w:rsidR="00BA58A8" w:rsidRPr="00BA58A8" w:rsidRDefault="00BA58A8" w:rsidP="00BA58A8">
      <w:pPr>
        <w:numPr>
          <w:ilvl w:val="0"/>
          <w:numId w:val="25"/>
        </w:numPr>
        <w:tabs>
          <w:tab w:val="left" w:pos="2160"/>
        </w:tabs>
        <w:rPr>
          <w:rFonts w:ascii="Calibri" w:hAnsi="Calibri"/>
          <w:sz w:val="22"/>
          <w:szCs w:val="22"/>
          <w:lang w:val="fr-CA"/>
        </w:rPr>
      </w:pPr>
      <w:r w:rsidRPr="00BA58A8">
        <w:rPr>
          <w:rFonts w:ascii="Calibri" w:hAnsi="Calibri"/>
          <w:sz w:val="22"/>
          <w:szCs w:val="22"/>
          <w:lang w:val="fr-CA"/>
        </w:rPr>
        <w:t>Capacité à collaborer au sein d’équipes multidisciplinaires</w:t>
      </w:r>
    </w:p>
    <w:p w14:paraId="7EEE0A9A" w14:textId="77777777" w:rsidR="00BA58A8" w:rsidRPr="00BA58A8" w:rsidRDefault="00BA58A8" w:rsidP="00BA58A8">
      <w:pPr>
        <w:numPr>
          <w:ilvl w:val="0"/>
          <w:numId w:val="25"/>
        </w:numPr>
        <w:tabs>
          <w:tab w:val="left" w:pos="2160"/>
        </w:tabs>
        <w:rPr>
          <w:rFonts w:ascii="Calibri" w:hAnsi="Calibri"/>
          <w:sz w:val="22"/>
          <w:szCs w:val="22"/>
          <w:lang w:val="fr-CA"/>
        </w:rPr>
      </w:pPr>
      <w:r w:rsidRPr="00BA58A8">
        <w:rPr>
          <w:rFonts w:ascii="Calibri" w:hAnsi="Calibri"/>
          <w:sz w:val="22"/>
          <w:szCs w:val="22"/>
          <w:lang w:val="fr-CA"/>
        </w:rPr>
        <w:t>Capacité à gérer simultanément plusieurs projets et échéances</w:t>
      </w:r>
    </w:p>
    <w:p w14:paraId="0D19AA2A" w14:textId="77777777" w:rsidR="00BA58A8" w:rsidRPr="00BA58A8" w:rsidRDefault="00BA58A8" w:rsidP="00BA58A8">
      <w:pPr>
        <w:numPr>
          <w:ilvl w:val="0"/>
          <w:numId w:val="25"/>
        </w:numPr>
        <w:tabs>
          <w:tab w:val="clear" w:pos="720"/>
          <w:tab w:val="left" w:pos="2160"/>
        </w:tabs>
        <w:rPr>
          <w:rFonts w:ascii="Calibri" w:hAnsi="Calibri"/>
          <w:sz w:val="22"/>
          <w:szCs w:val="22"/>
          <w:lang w:val="fr-CA"/>
        </w:rPr>
      </w:pPr>
      <w:r w:rsidRPr="00BA58A8">
        <w:rPr>
          <w:rFonts w:ascii="Calibri" w:hAnsi="Calibri"/>
          <w:sz w:val="22"/>
          <w:szCs w:val="22"/>
          <w:lang w:val="fr-CA"/>
        </w:rPr>
        <w:t>Capacité à travailler de façon autonome et à faire preuve d’initiative</w:t>
      </w:r>
    </w:p>
    <w:p w14:paraId="2CA1B63F" w14:textId="77777777" w:rsidR="00BA58A8" w:rsidRPr="00BA58A8" w:rsidRDefault="00BA58A8" w:rsidP="00BA58A8">
      <w:pPr>
        <w:numPr>
          <w:ilvl w:val="0"/>
          <w:numId w:val="25"/>
        </w:numPr>
        <w:tabs>
          <w:tab w:val="left" w:pos="2160"/>
        </w:tabs>
        <w:rPr>
          <w:rFonts w:ascii="Calibri" w:hAnsi="Calibri"/>
          <w:sz w:val="22"/>
          <w:szCs w:val="22"/>
          <w:lang w:val="fr-CA"/>
        </w:rPr>
      </w:pPr>
      <w:r w:rsidRPr="00BA58A8">
        <w:rPr>
          <w:rFonts w:ascii="Calibri" w:hAnsi="Calibri"/>
          <w:sz w:val="22"/>
          <w:szCs w:val="22"/>
          <w:lang w:val="fr-CA"/>
        </w:rPr>
        <w:t>Capacité à présenter et à communiquer efficacement des résultats de recherche</w:t>
      </w:r>
    </w:p>
    <w:p w14:paraId="52D95013" w14:textId="77777777" w:rsidR="00BA58A8" w:rsidRPr="00BA58A8" w:rsidRDefault="00BA58A8" w:rsidP="00BA58A8">
      <w:pPr>
        <w:numPr>
          <w:ilvl w:val="0"/>
          <w:numId w:val="25"/>
        </w:numPr>
        <w:tabs>
          <w:tab w:val="left" w:pos="2160"/>
        </w:tabs>
        <w:rPr>
          <w:rFonts w:ascii="Calibri" w:hAnsi="Calibri"/>
          <w:sz w:val="22"/>
          <w:szCs w:val="22"/>
          <w:lang w:val="fr-CA"/>
        </w:rPr>
      </w:pPr>
      <w:r w:rsidRPr="00BA58A8">
        <w:rPr>
          <w:rFonts w:ascii="Calibri" w:hAnsi="Calibri"/>
          <w:sz w:val="22"/>
          <w:szCs w:val="22"/>
          <w:lang w:val="fr-CA"/>
        </w:rPr>
        <w:t>Capacité à transmettre de l’information de manière efficace et collaborative</w:t>
      </w:r>
    </w:p>
    <w:p w14:paraId="75E1C3CA" w14:textId="77777777" w:rsidR="00BA58A8" w:rsidRPr="00BA58A8" w:rsidRDefault="00BA58A8" w:rsidP="00BA58A8">
      <w:pPr>
        <w:numPr>
          <w:ilvl w:val="0"/>
          <w:numId w:val="25"/>
        </w:numPr>
        <w:tabs>
          <w:tab w:val="left" w:pos="2160"/>
        </w:tabs>
        <w:rPr>
          <w:rFonts w:ascii="Calibri" w:hAnsi="Calibri"/>
          <w:sz w:val="22"/>
          <w:szCs w:val="22"/>
          <w:lang w:val="fr-CA"/>
        </w:rPr>
      </w:pPr>
      <w:r w:rsidRPr="00BA58A8">
        <w:rPr>
          <w:rFonts w:ascii="Calibri" w:hAnsi="Calibri"/>
          <w:sz w:val="22"/>
          <w:szCs w:val="22"/>
          <w:lang w:val="fr-CA"/>
        </w:rPr>
        <w:t>Capacité à faire preuve de créativité et d’initiative ainsi qu’à relever des défis pour générer des améliorations</w:t>
      </w:r>
    </w:p>
    <w:p w14:paraId="1A788487" w14:textId="77777777" w:rsidR="00BA58A8" w:rsidRPr="00BA58A8" w:rsidRDefault="00BA58A8" w:rsidP="00BA58A8">
      <w:pPr>
        <w:tabs>
          <w:tab w:val="left" w:pos="2160"/>
        </w:tabs>
        <w:rPr>
          <w:rFonts w:ascii="Calibri" w:hAnsi="Calibri"/>
          <w:b/>
          <w:bCs/>
          <w:sz w:val="22"/>
          <w:szCs w:val="22"/>
          <w:lang w:val="fr-CA"/>
        </w:rPr>
      </w:pPr>
    </w:p>
    <w:p w14:paraId="1C80DC3A" w14:textId="77777777" w:rsidR="00BA58A8" w:rsidRPr="00BA58A8" w:rsidRDefault="00BA58A8" w:rsidP="00BA58A8">
      <w:pPr>
        <w:tabs>
          <w:tab w:val="left" w:pos="2160"/>
        </w:tabs>
        <w:rPr>
          <w:rFonts w:ascii="Calibri" w:hAnsi="Calibri"/>
          <w:b/>
          <w:sz w:val="22"/>
          <w:szCs w:val="22"/>
          <w:lang w:val="fr-CA"/>
        </w:rPr>
      </w:pPr>
      <w:r w:rsidRPr="00BA58A8">
        <w:rPr>
          <w:rFonts w:ascii="Calibri" w:hAnsi="Calibri"/>
          <w:b/>
          <w:sz w:val="22"/>
          <w:szCs w:val="22"/>
          <w:lang w:val="fr-CA"/>
        </w:rPr>
        <w:t>CONDITIONS DE TRAVAIL</w:t>
      </w:r>
    </w:p>
    <w:p w14:paraId="168D64DB" w14:textId="77777777" w:rsidR="00BA58A8" w:rsidRPr="00BA58A8" w:rsidRDefault="00BA58A8" w:rsidP="00BA58A8">
      <w:pPr>
        <w:tabs>
          <w:tab w:val="left" w:pos="2160"/>
        </w:tabs>
        <w:rPr>
          <w:rFonts w:ascii="Calibri" w:hAnsi="Calibri"/>
          <w:b/>
          <w:bCs/>
          <w:sz w:val="22"/>
          <w:szCs w:val="22"/>
          <w:lang w:val="fr-CA"/>
        </w:rPr>
      </w:pPr>
    </w:p>
    <w:p w14:paraId="4962D97C" w14:textId="77777777" w:rsidR="00BA58A8" w:rsidRPr="00BA58A8" w:rsidRDefault="00BA58A8" w:rsidP="00BA58A8">
      <w:pPr>
        <w:numPr>
          <w:ilvl w:val="0"/>
          <w:numId w:val="25"/>
        </w:numPr>
        <w:tabs>
          <w:tab w:val="clear" w:pos="720"/>
          <w:tab w:val="left" w:pos="2160"/>
        </w:tabs>
        <w:rPr>
          <w:rFonts w:ascii="Calibri" w:hAnsi="Calibri"/>
          <w:sz w:val="22"/>
          <w:szCs w:val="22"/>
          <w:lang w:val="fr-CA"/>
        </w:rPr>
      </w:pPr>
      <w:r w:rsidRPr="00BA58A8">
        <w:rPr>
          <w:rFonts w:ascii="Calibri" w:hAnsi="Calibri"/>
          <w:sz w:val="22"/>
          <w:szCs w:val="22"/>
          <w:lang w:val="fr-CA"/>
        </w:rPr>
        <w:t>Environnement de recherche en biologie et en calcul; collaboration avec les étudiantes et étudiants et le personnel de soutien technique</w:t>
      </w:r>
    </w:p>
    <w:p w14:paraId="703E3F2A" w14:textId="77777777" w:rsidR="00BA58A8" w:rsidRPr="00BA58A8" w:rsidRDefault="00BA58A8" w:rsidP="00BA58A8">
      <w:pPr>
        <w:numPr>
          <w:ilvl w:val="0"/>
          <w:numId w:val="25"/>
        </w:numPr>
        <w:tabs>
          <w:tab w:val="clear" w:pos="720"/>
          <w:tab w:val="left" w:pos="2160"/>
        </w:tabs>
        <w:rPr>
          <w:rFonts w:ascii="Calibri" w:hAnsi="Calibri"/>
          <w:sz w:val="22"/>
          <w:szCs w:val="22"/>
          <w:lang w:val="fr-CA"/>
        </w:rPr>
      </w:pPr>
      <w:r w:rsidRPr="00BA58A8">
        <w:rPr>
          <w:rFonts w:ascii="Calibri" w:hAnsi="Calibri"/>
          <w:sz w:val="22"/>
          <w:szCs w:val="22"/>
          <w:lang w:val="fr-CA"/>
        </w:rPr>
        <w:t>Capacité à travailler dans un environnement dynamique et à mener plusieurs tâches de front</w:t>
      </w:r>
    </w:p>
    <w:p w14:paraId="1F0A1549" w14:textId="77777777" w:rsidR="00BA58A8" w:rsidRPr="00BA58A8" w:rsidRDefault="00BA58A8" w:rsidP="00BA58A8">
      <w:pPr>
        <w:numPr>
          <w:ilvl w:val="0"/>
          <w:numId w:val="25"/>
        </w:numPr>
        <w:tabs>
          <w:tab w:val="clear" w:pos="720"/>
          <w:tab w:val="num" w:pos="360"/>
          <w:tab w:val="left" w:pos="2160"/>
        </w:tabs>
        <w:rPr>
          <w:rFonts w:ascii="Calibri" w:hAnsi="Calibri"/>
          <w:sz w:val="22"/>
          <w:szCs w:val="22"/>
          <w:lang w:val="fr-CA"/>
        </w:rPr>
      </w:pPr>
      <w:r w:rsidRPr="00BA58A8">
        <w:rPr>
          <w:rFonts w:ascii="Calibri" w:hAnsi="Calibri"/>
          <w:sz w:val="22"/>
          <w:szCs w:val="22"/>
          <w:lang w:val="fr-CA"/>
        </w:rPr>
        <w:t>Possibilité de travailler selon un mode hybride qui combine le travail à distance et la présence sur place, au besoin</w:t>
      </w:r>
    </w:p>
    <w:p w14:paraId="60DF6211" w14:textId="77777777" w:rsidR="00BA58A8" w:rsidRPr="00BA58A8" w:rsidRDefault="00BA58A8" w:rsidP="00BA58A8">
      <w:pPr>
        <w:numPr>
          <w:ilvl w:val="0"/>
          <w:numId w:val="25"/>
        </w:numPr>
        <w:tabs>
          <w:tab w:val="clear" w:pos="720"/>
          <w:tab w:val="left" w:pos="2160"/>
        </w:tabs>
        <w:rPr>
          <w:rFonts w:ascii="Calibri" w:hAnsi="Calibri"/>
          <w:sz w:val="22"/>
          <w:szCs w:val="22"/>
          <w:lang w:val="fr-CA"/>
        </w:rPr>
      </w:pPr>
      <w:r w:rsidRPr="00BA58A8">
        <w:rPr>
          <w:rFonts w:ascii="Calibri" w:hAnsi="Calibri"/>
          <w:sz w:val="22"/>
          <w:szCs w:val="22"/>
          <w:lang w:val="fr-CA"/>
        </w:rPr>
        <w:t>Un horaire variable peut être exigé à l’occasion pour faciliter les collaborations entre différents fuseaux horaires</w:t>
      </w:r>
    </w:p>
    <w:p w14:paraId="74C20A21" w14:textId="77777777" w:rsidR="00BA58A8" w:rsidRPr="00BA58A8" w:rsidRDefault="00BA58A8" w:rsidP="00BA58A8">
      <w:pPr>
        <w:numPr>
          <w:ilvl w:val="0"/>
          <w:numId w:val="25"/>
        </w:numPr>
        <w:tabs>
          <w:tab w:val="clear" w:pos="720"/>
          <w:tab w:val="left" w:pos="2160"/>
        </w:tabs>
        <w:rPr>
          <w:rFonts w:ascii="Calibri" w:hAnsi="Calibri"/>
          <w:sz w:val="22"/>
          <w:szCs w:val="22"/>
          <w:lang w:val="fr-CA"/>
        </w:rPr>
      </w:pPr>
      <w:r w:rsidRPr="00BA58A8">
        <w:rPr>
          <w:rFonts w:ascii="Calibri" w:hAnsi="Calibri"/>
          <w:sz w:val="22"/>
          <w:szCs w:val="22"/>
          <w:lang w:val="fr-CA"/>
        </w:rPr>
        <w:t>La personne titulaire du poste doit être en mesure de voyager à l’étranger</w:t>
      </w:r>
    </w:p>
    <w:p w14:paraId="01BF85A7" w14:textId="77777777" w:rsidR="00BA58A8" w:rsidRPr="00BA58A8" w:rsidRDefault="00BA58A8" w:rsidP="00BA58A8">
      <w:pPr>
        <w:tabs>
          <w:tab w:val="left" w:pos="2160"/>
        </w:tabs>
        <w:rPr>
          <w:rFonts w:asciiTheme="minorHAnsi" w:eastAsia="Calibri" w:hAnsiTheme="minorHAnsi" w:cstheme="minorHAnsi"/>
          <w:b/>
          <w:sz w:val="22"/>
          <w:szCs w:val="22"/>
          <w:lang w:val="fr-CA"/>
        </w:rPr>
      </w:pPr>
    </w:p>
    <w:p w14:paraId="2B7709DF" w14:textId="77777777" w:rsidR="00BA58A8" w:rsidRPr="00BA58A8" w:rsidRDefault="00BA58A8" w:rsidP="00BA58A8">
      <w:pPr>
        <w:tabs>
          <w:tab w:val="left" w:pos="2160"/>
        </w:tabs>
        <w:rPr>
          <w:rFonts w:asciiTheme="minorHAnsi" w:eastAsia="Calibri" w:hAnsiTheme="minorHAnsi" w:cstheme="minorHAnsi"/>
          <w:b/>
          <w:sz w:val="22"/>
          <w:szCs w:val="22"/>
          <w:lang w:val="fr-CA"/>
        </w:rPr>
      </w:pPr>
      <w:r w:rsidRPr="00BA58A8">
        <w:rPr>
          <w:rFonts w:asciiTheme="minorHAnsi" w:eastAsia="Calibri" w:hAnsiTheme="minorHAnsi" w:cstheme="minorHAnsi"/>
          <w:b/>
          <w:sz w:val="22"/>
          <w:szCs w:val="22"/>
          <w:lang w:val="fr-CA"/>
        </w:rPr>
        <w:t>AUTRES EXIGENCES</w:t>
      </w:r>
    </w:p>
    <w:p w14:paraId="10C27E51" w14:textId="77777777" w:rsidR="00BA58A8" w:rsidRPr="00BA58A8" w:rsidRDefault="00BA58A8" w:rsidP="00BA58A8">
      <w:pPr>
        <w:tabs>
          <w:tab w:val="left" w:pos="2160"/>
        </w:tabs>
        <w:rPr>
          <w:rFonts w:asciiTheme="minorHAnsi" w:eastAsia="Calibri" w:hAnsiTheme="minorHAnsi" w:cstheme="minorHAnsi"/>
          <w:b/>
          <w:sz w:val="22"/>
          <w:szCs w:val="22"/>
          <w:lang w:val="fr-CA"/>
        </w:rPr>
      </w:pPr>
    </w:p>
    <w:p w14:paraId="1074ACCA" w14:textId="77777777" w:rsidR="00BA58A8" w:rsidRPr="00BA58A8" w:rsidRDefault="00BA58A8" w:rsidP="00BA58A8">
      <w:pPr>
        <w:numPr>
          <w:ilvl w:val="0"/>
          <w:numId w:val="22"/>
        </w:numPr>
        <w:tabs>
          <w:tab w:val="num" w:pos="360"/>
          <w:tab w:val="left" w:pos="2160"/>
        </w:tabs>
        <w:rPr>
          <w:rFonts w:asciiTheme="minorHAnsi" w:eastAsia="Calibri" w:hAnsiTheme="minorHAnsi" w:cstheme="minorHAnsi"/>
          <w:bCs/>
          <w:sz w:val="22"/>
          <w:szCs w:val="22"/>
          <w:lang w:val="fr-CA"/>
        </w:rPr>
      </w:pPr>
      <w:r w:rsidRPr="00BA58A8">
        <w:rPr>
          <w:rFonts w:asciiTheme="minorHAnsi" w:eastAsia="Calibri" w:hAnsiTheme="minorHAnsi" w:cstheme="minorHAnsi"/>
          <w:bCs/>
          <w:sz w:val="22"/>
          <w:szCs w:val="22"/>
          <w:lang w:val="fr-CA"/>
        </w:rPr>
        <w:t>Autorisation de travailler au Canada.</w:t>
      </w:r>
    </w:p>
    <w:p w14:paraId="6715802C" w14:textId="77777777" w:rsidR="00BA58A8" w:rsidRPr="00BA58A8" w:rsidRDefault="00BA58A8" w:rsidP="00BA58A8">
      <w:pPr>
        <w:numPr>
          <w:ilvl w:val="0"/>
          <w:numId w:val="22"/>
        </w:numPr>
        <w:tabs>
          <w:tab w:val="num" w:pos="360"/>
          <w:tab w:val="left" w:pos="2160"/>
        </w:tabs>
        <w:rPr>
          <w:rFonts w:asciiTheme="minorHAnsi" w:eastAsia="Calibri" w:hAnsiTheme="minorHAnsi" w:cstheme="minorHAnsi"/>
          <w:bCs/>
          <w:sz w:val="22"/>
          <w:szCs w:val="22"/>
          <w:lang w:val="fr-CA"/>
        </w:rPr>
      </w:pPr>
      <w:r w:rsidRPr="00BA58A8">
        <w:rPr>
          <w:rFonts w:asciiTheme="minorHAnsi" w:eastAsia="Calibri" w:hAnsiTheme="minorHAnsi" w:cstheme="minorHAnsi"/>
          <w:bCs/>
          <w:sz w:val="22"/>
          <w:szCs w:val="22"/>
          <w:lang w:val="fr-CA"/>
        </w:rPr>
        <w:t>Conformité aux exigences de CHEO RI en matière de santé au travail, de vaccination et de surveillance de la santé, telles qu'elles s'appliquent au rôle et à l'environnement de travail.</w:t>
      </w:r>
    </w:p>
    <w:p w14:paraId="3EE2FA11" w14:textId="77777777" w:rsidR="00BA58A8" w:rsidRPr="00BA58A8" w:rsidRDefault="00BA58A8" w:rsidP="00BA58A8">
      <w:pPr>
        <w:numPr>
          <w:ilvl w:val="0"/>
          <w:numId w:val="22"/>
        </w:numPr>
        <w:tabs>
          <w:tab w:val="num" w:pos="360"/>
          <w:tab w:val="left" w:pos="2160"/>
        </w:tabs>
        <w:rPr>
          <w:rFonts w:asciiTheme="minorHAnsi" w:eastAsia="Calibri" w:hAnsiTheme="minorHAnsi" w:cstheme="minorHAnsi"/>
          <w:bCs/>
          <w:sz w:val="22"/>
          <w:szCs w:val="22"/>
          <w:lang w:val="fr-CA"/>
        </w:rPr>
      </w:pPr>
      <w:r w:rsidRPr="00BA58A8">
        <w:rPr>
          <w:rFonts w:asciiTheme="minorHAnsi" w:eastAsia="Calibri" w:hAnsiTheme="minorHAnsi" w:cstheme="minorHAnsi"/>
          <w:bCs/>
          <w:sz w:val="22"/>
          <w:szCs w:val="22"/>
          <w:lang w:val="fr-CA"/>
        </w:rPr>
        <w:t>Réalisation d'un contrôle des antécédents judiciaires, conformément aux exigences institutionnelles et réglementaires.</w:t>
      </w:r>
    </w:p>
    <w:p w14:paraId="24A02F1A" w14:textId="77777777" w:rsidR="00BA58A8" w:rsidRPr="00BA58A8" w:rsidRDefault="00BA58A8" w:rsidP="00BA58A8">
      <w:pPr>
        <w:tabs>
          <w:tab w:val="num" w:pos="360"/>
          <w:tab w:val="left" w:pos="2160"/>
        </w:tabs>
        <w:ind w:left="720"/>
        <w:rPr>
          <w:rFonts w:asciiTheme="minorHAnsi" w:eastAsia="Calibri" w:hAnsiTheme="minorHAnsi" w:cstheme="minorHAnsi"/>
          <w:bCs/>
          <w:sz w:val="22"/>
          <w:szCs w:val="22"/>
          <w:lang w:val="fr-CA"/>
        </w:rPr>
      </w:pPr>
    </w:p>
    <w:p w14:paraId="303BB284" w14:textId="77777777" w:rsidR="00BA58A8" w:rsidRPr="00BA58A8" w:rsidRDefault="00BA58A8" w:rsidP="00BA58A8">
      <w:pPr>
        <w:tabs>
          <w:tab w:val="left" w:pos="2160"/>
        </w:tabs>
        <w:rPr>
          <w:rFonts w:asciiTheme="minorHAnsi" w:eastAsia="Calibri" w:hAnsiTheme="minorHAnsi" w:cstheme="minorHAnsi"/>
          <w:b/>
          <w:bCs/>
          <w:sz w:val="22"/>
          <w:szCs w:val="22"/>
          <w:u w:val="single"/>
          <w:lang w:val="fr-CA"/>
        </w:rPr>
      </w:pPr>
      <w:r w:rsidRPr="00BA58A8">
        <w:rPr>
          <w:rFonts w:asciiTheme="minorHAnsi" w:eastAsia="Calibri" w:hAnsiTheme="minorHAnsi" w:cstheme="minorHAnsi"/>
          <w:b/>
          <w:sz w:val="22"/>
          <w:szCs w:val="22"/>
          <w:u w:val="single"/>
          <w:lang w:val="fr-CA"/>
        </w:rPr>
        <w:t>POUR POSTULER</w:t>
      </w:r>
    </w:p>
    <w:p w14:paraId="7D3C4306" w14:textId="77777777" w:rsidR="00BA58A8" w:rsidRPr="00BA58A8" w:rsidRDefault="00BA58A8" w:rsidP="00BA58A8">
      <w:pPr>
        <w:tabs>
          <w:tab w:val="left" w:pos="2160"/>
        </w:tabs>
        <w:rPr>
          <w:rFonts w:asciiTheme="minorHAnsi" w:eastAsia="Calibri" w:hAnsiTheme="minorHAnsi" w:cstheme="minorHAnsi"/>
          <w:b/>
          <w:i/>
          <w:iCs/>
          <w:sz w:val="22"/>
          <w:szCs w:val="22"/>
          <w:lang w:val="fr-CA"/>
        </w:rPr>
      </w:pPr>
    </w:p>
    <w:p w14:paraId="0BE42B8D" w14:textId="1B9CE7C0" w:rsidR="00BA58A8" w:rsidRPr="00BA58A8" w:rsidRDefault="00BA58A8" w:rsidP="00BA58A8">
      <w:pPr>
        <w:tabs>
          <w:tab w:val="left" w:pos="2160"/>
        </w:tabs>
        <w:rPr>
          <w:rFonts w:asciiTheme="minorHAnsi" w:eastAsia="Calibri" w:hAnsiTheme="minorHAnsi" w:cstheme="minorHAnsi"/>
          <w:bCs/>
          <w:sz w:val="22"/>
          <w:szCs w:val="22"/>
          <w:lang w:val="fr-CA"/>
        </w:rPr>
      </w:pPr>
      <w:r w:rsidRPr="00BA58A8">
        <w:rPr>
          <w:rFonts w:asciiTheme="minorHAnsi" w:eastAsia="Calibri" w:hAnsiTheme="minorHAnsi" w:cstheme="minorHAnsi"/>
          <w:bCs/>
          <w:sz w:val="22"/>
          <w:szCs w:val="22"/>
          <w:lang w:val="fr-CA"/>
        </w:rPr>
        <w:t xml:space="preserve">Veuillez envoyer un CV complet et une lettre de présentation à </w:t>
      </w:r>
      <w:r w:rsidRPr="00BA58A8">
        <w:rPr>
          <w:rFonts w:asciiTheme="minorHAnsi" w:eastAsia="Calibri" w:hAnsiTheme="minorHAnsi" w:cstheme="minorHAnsi"/>
          <w:bCs/>
          <w:sz w:val="22"/>
          <w:szCs w:val="22"/>
          <w:lang w:val="fr-CA"/>
        </w:rPr>
        <w:t>Dr. Kiran Polavarapu</w:t>
      </w:r>
      <w:r w:rsidRPr="00BA58A8">
        <w:rPr>
          <w:rFonts w:asciiTheme="minorHAnsi" w:eastAsia="Calibri" w:hAnsiTheme="minorHAnsi" w:cstheme="minorHAnsi"/>
          <w:bCs/>
          <w:sz w:val="22"/>
          <w:szCs w:val="22"/>
          <w:lang w:val="fr-CA"/>
        </w:rPr>
        <w:t xml:space="preserve"> par courriel : </w:t>
      </w:r>
      <w:hyperlink r:id="rId13" w:history="1">
        <w:r w:rsidRPr="00BA58A8">
          <w:rPr>
            <w:rStyle w:val="Hyperlink"/>
            <w:rFonts w:asciiTheme="minorHAnsi" w:hAnsiTheme="minorHAnsi" w:cstheme="minorHAnsi"/>
            <w:sz w:val="22"/>
            <w:szCs w:val="22"/>
            <w:lang w:val="fr-CA"/>
          </w:rPr>
          <w:t>kpolavarapu@cheo.on.ca</w:t>
        </w:r>
      </w:hyperlink>
      <w:r w:rsidRPr="00BA58A8">
        <w:rPr>
          <w:rFonts w:asciiTheme="minorHAnsi" w:hAnsiTheme="minorHAnsi" w:cstheme="minorHAnsi"/>
          <w:sz w:val="22"/>
          <w:szCs w:val="22"/>
          <w:lang w:val="fr-CA"/>
        </w:rPr>
        <w:t>.</w:t>
      </w:r>
      <w:r>
        <w:rPr>
          <w:rFonts w:asciiTheme="minorHAnsi" w:hAnsiTheme="minorHAnsi" w:cstheme="minorHAnsi"/>
          <w:sz w:val="22"/>
          <w:szCs w:val="22"/>
          <w:lang w:val="fr-CA"/>
        </w:rPr>
        <w:t xml:space="preserve"> S’il vous plait indiquer le numéro d’affichage dans le sujet. </w:t>
      </w:r>
    </w:p>
    <w:p w14:paraId="4B678921" w14:textId="77777777" w:rsidR="00BA58A8" w:rsidRPr="00BA58A8" w:rsidRDefault="00BA58A8" w:rsidP="00BA58A8">
      <w:pPr>
        <w:widowControl w:val="0"/>
        <w:tabs>
          <w:tab w:val="left" w:pos="-1080"/>
          <w:tab w:val="left" w:pos="-720"/>
          <w:tab w:val="left" w:pos="0"/>
        </w:tabs>
        <w:rPr>
          <w:rFonts w:asciiTheme="minorHAnsi" w:eastAsia="Calibri" w:hAnsiTheme="minorHAnsi" w:cstheme="minorHAnsi"/>
          <w:sz w:val="22"/>
          <w:szCs w:val="22"/>
          <w:lang w:val="fr-CA"/>
        </w:rPr>
      </w:pPr>
    </w:p>
    <w:p w14:paraId="5E0486B6" w14:textId="77777777" w:rsidR="00BA58A8" w:rsidRPr="00BA58A8" w:rsidRDefault="00BA58A8" w:rsidP="00BA58A8">
      <w:pPr>
        <w:widowControl w:val="0"/>
        <w:tabs>
          <w:tab w:val="left" w:pos="-1080"/>
          <w:tab w:val="left" w:pos="-720"/>
          <w:tab w:val="left" w:pos="0"/>
        </w:tabs>
        <w:rPr>
          <w:rFonts w:asciiTheme="minorHAnsi" w:hAnsiTheme="minorHAnsi" w:cstheme="minorHAnsi"/>
          <w:snapToGrid w:val="0"/>
          <w:sz w:val="22"/>
          <w:szCs w:val="22"/>
          <w:lang w:val="fr-CA"/>
        </w:rPr>
      </w:pPr>
      <w:r w:rsidRPr="00BA58A8">
        <w:rPr>
          <w:rFonts w:asciiTheme="minorHAnsi" w:hAnsiTheme="minorHAnsi" w:cstheme="minorHAnsi"/>
          <w:iCs/>
          <w:color w:val="000000"/>
          <w:kern w:val="24"/>
          <w:sz w:val="22"/>
          <w:szCs w:val="22"/>
          <w:lang w:val="fr-CA"/>
        </w:rPr>
        <w:t xml:space="preserve">L’Institut de recherche de CHEO valorise la diversité et est un employeur qui souscrit au principe de l’égalité d’accès. Nous nous engageons à fournir un environnement de travail inclusif et sans obstacle, en commençant par le processus d’embauche, et nous sommes heureux de recevoir les demandes de tous les candidats qualifiés. </w:t>
      </w:r>
      <w:r w:rsidRPr="00BA58A8">
        <w:rPr>
          <w:rFonts w:asciiTheme="minorHAnsi" w:hAnsiTheme="minorHAnsi" w:cstheme="minorHAnsi"/>
          <w:iCs/>
          <w:kern w:val="24"/>
          <w:sz w:val="22"/>
          <w:szCs w:val="22"/>
          <w:lang w:val="fr-CA"/>
        </w:rPr>
        <w:t xml:space="preserve">Les candidats qui auront besoin de mesures d’adaptation durant le processus de demande d’emploi sont priés d’envoyer un courriel aux Ressources humaines, conformément à la Loi sur l’accessibilité pour les personnes handicapées de l’Ontario à l’adresse suivante : </w:t>
      </w:r>
      <w:hyperlink w:history="1">
        <w:r w:rsidRPr="00BA58A8">
          <w:rPr>
            <w:rFonts w:asciiTheme="minorHAnsi" w:hAnsiTheme="minorHAnsi" w:cstheme="minorHAnsi"/>
            <w:iCs/>
            <w:color w:val="000000"/>
            <w:kern w:val="24"/>
            <w:sz w:val="22"/>
            <w:szCs w:val="22"/>
            <w:u w:val="single"/>
            <w:lang w:val="fr-CA"/>
          </w:rPr>
          <w:t>researchhr@cheo.on.ca</w:t>
        </w:r>
      </w:hyperlink>
      <w:r w:rsidRPr="00BA58A8">
        <w:rPr>
          <w:rFonts w:asciiTheme="minorHAnsi" w:hAnsiTheme="minorHAnsi" w:cstheme="minorHAnsi"/>
          <w:iCs/>
          <w:kern w:val="24"/>
          <w:sz w:val="22"/>
          <w:szCs w:val="22"/>
          <w:lang w:val="fr-CA"/>
        </w:rPr>
        <w:t>.</w:t>
      </w:r>
    </w:p>
    <w:p w14:paraId="6EB0D825" w14:textId="77777777" w:rsidR="00BA58A8" w:rsidRPr="00BA58A8" w:rsidRDefault="00BA58A8" w:rsidP="00BA58A8">
      <w:pPr>
        <w:widowControl w:val="0"/>
        <w:tabs>
          <w:tab w:val="left" w:pos="-1080"/>
          <w:tab w:val="left" w:pos="-720"/>
          <w:tab w:val="left" w:pos="0"/>
        </w:tabs>
        <w:rPr>
          <w:rFonts w:asciiTheme="minorHAnsi" w:hAnsiTheme="minorHAnsi" w:cstheme="minorHAnsi"/>
          <w:sz w:val="22"/>
          <w:szCs w:val="22"/>
          <w:lang w:val="fr-CA"/>
        </w:rPr>
      </w:pPr>
    </w:p>
    <w:p w14:paraId="1160F017" w14:textId="77777777" w:rsidR="00BA58A8" w:rsidRPr="00BA58A8" w:rsidRDefault="00BA58A8" w:rsidP="00BA58A8">
      <w:pPr>
        <w:rPr>
          <w:rFonts w:asciiTheme="minorHAnsi" w:hAnsiTheme="minorHAnsi" w:cstheme="minorHAnsi"/>
          <w:iCs/>
          <w:color w:val="000000"/>
          <w:kern w:val="24"/>
          <w:sz w:val="22"/>
          <w:szCs w:val="22"/>
          <w:lang w:val="fr-CA"/>
        </w:rPr>
      </w:pPr>
      <w:r w:rsidRPr="00BA58A8">
        <w:rPr>
          <w:rFonts w:asciiTheme="minorHAnsi" w:hAnsiTheme="minorHAnsi" w:cstheme="minorHAnsi"/>
          <w:iCs/>
          <w:color w:val="000000"/>
          <w:kern w:val="24"/>
          <w:sz w:val="22"/>
          <w:szCs w:val="22"/>
          <w:lang w:val="fr-CA"/>
        </w:rPr>
        <w:lastRenderedPageBreak/>
        <w:t xml:space="preserve">L’Institut de recherche de CHEO cherche à accroître l’équité, la diversité et l’inclusion dans toutes ses activités, y compris la recherche, l’éducation et l’avancement de carrière, les partenariats avec les patients, les familles et les donateurs. Nous accordons de l’importance aux parcours de carrière et aux perspectives diversifiées et non traditionnelles et nous valorisons les compétences telles que la résilience, la collaboration et l’établissement de relations. Nous invitons les membres des minorités racialisées, les peuples autochtones, les personnes handicapées, les personnes ayant des orientations sexuelles minoritaires et des identités de genre ainsi que les autres personnes qui possèdent les compétences et les connaissances nécessaires à présenter leur demande afin de collaborer de manière productive avec des communautés diverses. </w:t>
      </w:r>
    </w:p>
    <w:p w14:paraId="4EE76484" w14:textId="77777777" w:rsidR="00BA58A8" w:rsidRPr="00BA58A8" w:rsidRDefault="00BA58A8" w:rsidP="00BA58A8">
      <w:pPr>
        <w:rPr>
          <w:rFonts w:asciiTheme="minorHAnsi" w:hAnsiTheme="minorHAnsi" w:cstheme="minorHAnsi"/>
          <w:sz w:val="22"/>
          <w:szCs w:val="22"/>
          <w:lang w:val="fr-CA"/>
        </w:rPr>
      </w:pPr>
    </w:p>
    <w:p w14:paraId="1E0804B5" w14:textId="77777777" w:rsidR="00BA58A8" w:rsidRPr="00BA58A8" w:rsidRDefault="00BA58A8" w:rsidP="00BA58A8">
      <w:pPr>
        <w:rPr>
          <w:rFonts w:asciiTheme="minorHAnsi" w:hAnsiTheme="minorHAnsi" w:cstheme="minorHAnsi"/>
          <w:color w:val="000000"/>
          <w:sz w:val="22"/>
          <w:szCs w:val="22"/>
          <w:shd w:val="clear" w:color="auto" w:fill="FFFFFF"/>
          <w:lang w:val="fr-CA"/>
        </w:rPr>
      </w:pPr>
      <w:r w:rsidRPr="00BA58A8">
        <w:rPr>
          <w:rFonts w:asciiTheme="minorHAnsi" w:hAnsiTheme="minorHAnsi" w:cstheme="minorHAnsi"/>
          <w:sz w:val="22"/>
          <w:szCs w:val="22"/>
          <w:lang w:val="fr-CA"/>
        </w:rPr>
        <w:t xml:space="preserve">Seules les candidatures des personnes autorisées à travailler au Canada seront prises en considération. </w:t>
      </w:r>
      <w:r w:rsidRPr="00BA58A8">
        <w:rPr>
          <w:rFonts w:asciiTheme="minorHAnsi" w:hAnsiTheme="minorHAnsi" w:cstheme="minorHAnsi"/>
          <w:color w:val="000000"/>
          <w:sz w:val="22"/>
          <w:szCs w:val="22"/>
          <w:shd w:val="clear" w:color="auto" w:fill="FFFFFF"/>
          <w:lang w:val="fr-CA"/>
        </w:rPr>
        <w:t>Nous remercions tous les candidats de leur intérêt, cependant, nous ne communiquerons qu’avec ceux qui seront convoqués à une entrevue.</w:t>
      </w:r>
    </w:p>
    <w:p w14:paraId="34A944AF" w14:textId="77777777" w:rsidR="00BA58A8" w:rsidRPr="00BA58A8" w:rsidRDefault="00BA58A8" w:rsidP="00BA58A8">
      <w:pPr>
        <w:rPr>
          <w:rFonts w:asciiTheme="minorHAnsi" w:hAnsiTheme="minorHAnsi" w:cstheme="minorHAnsi"/>
          <w:color w:val="000000"/>
          <w:sz w:val="22"/>
          <w:szCs w:val="22"/>
          <w:shd w:val="clear" w:color="auto" w:fill="FFFFFF"/>
          <w:lang w:val="fr-CA"/>
        </w:rPr>
      </w:pPr>
    </w:p>
    <w:p w14:paraId="5CBCB880" w14:textId="70583C5F" w:rsidR="00BA58A8" w:rsidRPr="00BA58A8" w:rsidRDefault="00BA58A8" w:rsidP="00BA58A8">
      <w:pPr>
        <w:rPr>
          <w:rFonts w:asciiTheme="minorHAnsi" w:hAnsiTheme="minorHAnsi" w:cstheme="minorHAnsi"/>
          <w:color w:val="000000"/>
          <w:sz w:val="22"/>
          <w:szCs w:val="22"/>
          <w:shd w:val="clear" w:color="auto" w:fill="FFFFFF"/>
          <w:lang w:val="fr-CA"/>
        </w:rPr>
      </w:pPr>
      <w:r w:rsidRPr="00BA58A8">
        <w:rPr>
          <w:rFonts w:asciiTheme="minorHAnsi" w:hAnsiTheme="minorHAnsi" w:cstheme="minorHAnsi"/>
          <w:color w:val="000000"/>
          <w:sz w:val="22"/>
          <w:szCs w:val="22"/>
          <w:shd w:val="clear" w:color="auto" w:fill="FFFFFF"/>
          <w:lang w:val="fr-CA"/>
        </w:rPr>
        <w:t xml:space="preserve">L’IR du CHEO </w:t>
      </w:r>
      <w:r>
        <w:rPr>
          <w:rFonts w:asciiTheme="minorHAnsi" w:hAnsiTheme="minorHAnsi" w:cstheme="minorHAnsi"/>
          <w:color w:val="000000"/>
          <w:sz w:val="22"/>
          <w:szCs w:val="22"/>
          <w:shd w:val="clear" w:color="auto" w:fill="FFFFFF"/>
          <w:lang w:val="fr-CA"/>
        </w:rPr>
        <w:t>n’utilise pas</w:t>
      </w:r>
      <w:r w:rsidRPr="00BA58A8">
        <w:rPr>
          <w:rFonts w:asciiTheme="minorHAnsi" w:hAnsiTheme="minorHAnsi" w:cstheme="minorHAnsi"/>
          <w:color w:val="000000"/>
          <w:sz w:val="22"/>
          <w:szCs w:val="22"/>
          <w:shd w:val="clear" w:color="auto" w:fill="FFFFFF"/>
          <w:lang w:val="fr-CA"/>
        </w:rPr>
        <w:t xml:space="preserve"> l’intelligence artificielle dans son processus de recrutement et de sélection. </w:t>
      </w:r>
    </w:p>
    <w:p w14:paraId="4EFEF8EA" w14:textId="77777777" w:rsidR="00BA58A8" w:rsidRPr="00BA58A8" w:rsidRDefault="00BA58A8" w:rsidP="00BA58A8">
      <w:pPr>
        <w:rPr>
          <w:rFonts w:asciiTheme="minorHAnsi" w:hAnsiTheme="minorHAnsi" w:cstheme="minorHAnsi"/>
          <w:color w:val="000000"/>
          <w:sz w:val="22"/>
          <w:szCs w:val="22"/>
          <w:shd w:val="clear" w:color="auto" w:fill="FFFFFF"/>
          <w:lang w:val="fr-CA"/>
        </w:rPr>
      </w:pPr>
    </w:p>
    <w:p w14:paraId="26A010DC" w14:textId="77777777" w:rsidR="00BA58A8" w:rsidRPr="00BA58A8" w:rsidRDefault="00BA58A8" w:rsidP="00BA58A8">
      <w:pPr>
        <w:rPr>
          <w:rFonts w:asciiTheme="minorHAnsi" w:hAnsiTheme="minorHAnsi" w:cstheme="minorHAnsi"/>
          <w:color w:val="000000"/>
          <w:sz w:val="22"/>
          <w:szCs w:val="22"/>
          <w:shd w:val="clear" w:color="auto" w:fill="FFFFFF"/>
          <w:lang w:val="fr-CA"/>
        </w:rPr>
      </w:pPr>
      <w:r w:rsidRPr="00BA58A8">
        <w:rPr>
          <w:rFonts w:asciiTheme="minorHAnsi" w:hAnsiTheme="minorHAnsi" w:cstheme="minorHAnsi"/>
          <w:color w:val="000000"/>
          <w:sz w:val="22"/>
          <w:szCs w:val="22"/>
          <w:shd w:val="clear" w:color="auto" w:fill="FFFFFF"/>
          <w:lang w:val="fr-CA"/>
        </w:rPr>
        <w:t>Sauf indication contraire, le lieu de travail sera situé au 401, chemin Smyth, à Ottawa (Ontario) K1H 8L1. Seules les candidatures des personnes autorisées à travailler au Canada seront prises en considération. Nous remercions l’ensemble des candidates et candidats de leur intérêt; cependant, nous ne communiquerons qu’avec les personnes qui seront convoquées à une entrevue.</w:t>
      </w:r>
    </w:p>
    <w:p w14:paraId="65B39851" w14:textId="77777777" w:rsidR="00BA58A8" w:rsidRPr="00BA58A8" w:rsidRDefault="00BA58A8" w:rsidP="00BA58A8">
      <w:pPr>
        <w:rPr>
          <w:rFonts w:asciiTheme="minorHAnsi" w:hAnsiTheme="minorHAnsi" w:cstheme="minorHAnsi"/>
          <w:color w:val="000000"/>
          <w:sz w:val="22"/>
          <w:szCs w:val="22"/>
          <w:shd w:val="clear" w:color="auto" w:fill="FFFFFF"/>
          <w:lang w:val="fr-CA"/>
        </w:rPr>
      </w:pPr>
    </w:p>
    <w:p w14:paraId="35E757CF" w14:textId="77777777" w:rsidR="00BA58A8" w:rsidRPr="00BA58A8" w:rsidRDefault="00BA58A8" w:rsidP="00BA58A8">
      <w:pPr>
        <w:rPr>
          <w:rFonts w:asciiTheme="minorHAnsi" w:hAnsiTheme="minorHAnsi" w:cstheme="minorHAnsi"/>
          <w:color w:val="000000"/>
          <w:sz w:val="22"/>
          <w:szCs w:val="22"/>
          <w:shd w:val="clear" w:color="auto" w:fill="FFFFFF"/>
          <w:lang w:val="fr-CA"/>
        </w:rPr>
      </w:pPr>
      <w:r w:rsidRPr="00BA58A8">
        <w:rPr>
          <w:rFonts w:asciiTheme="minorHAnsi" w:hAnsiTheme="minorHAnsi" w:cstheme="minorHAnsi"/>
          <w:color w:val="000000"/>
          <w:sz w:val="22"/>
          <w:szCs w:val="22"/>
          <w:shd w:val="clear" w:color="auto" w:fill="FFFFFF"/>
          <w:lang w:val="fr-CA"/>
        </w:rPr>
        <w:t>Institut de recherche du CHEO - Service des ressources humaines</w:t>
      </w:r>
    </w:p>
    <w:p w14:paraId="072067C2" w14:textId="77777777" w:rsidR="00BA58A8" w:rsidRPr="00BA58A8" w:rsidRDefault="00BA58A8" w:rsidP="00BA58A8">
      <w:pPr>
        <w:rPr>
          <w:rFonts w:asciiTheme="minorHAnsi" w:hAnsiTheme="minorHAnsi" w:cstheme="minorHAnsi"/>
          <w:color w:val="000000"/>
          <w:sz w:val="22"/>
          <w:szCs w:val="22"/>
          <w:shd w:val="clear" w:color="auto" w:fill="FFFFFF"/>
          <w:lang w:val="fr-CA"/>
        </w:rPr>
      </w:pPr>
      <w:r w:rsidRPr="00BA58A8">
        <w:rPr>
          <w:rFonts w:asciiTheme="minorHAnsi" w:hAnsiTheme="minorHAnsi" w:cstheme="minorHAnsi"/>
          <w:color w:val="000000"/>
          <w:sz w:val="22"/>
          <w:szCs w:val="22"/>
          <w:shd w:val="clear" w:color="auto" w:fill="FFFFFF"/>
          <w:lang w:val="fr-CA"/>
        </w:rPr>
        <w:t>researchhr@cheo.on.ca</w:t>
      </w:r>
    </w:p>
    <w:p w14:paraId="013942DD" w14:textId="77777777" w:rsidR="00BA58A8" w:rsidRPr="00BA58A8" w:rsidRDefault="00BA58A8" w:rsidP="00BA58A8">
      <w:pPr>
        <w:rPr>
          <w:rFonts w:asciiTheme="minorHAnsi" w:hAnsiTheme="minorHAnsi" w:cstheme="minorHAnsi"/>
          <w:color w:val="000000"/>
          <w:sz w:val="22"/>
          <w:szCs w:val="22"/>
          <w:shd w:val="clear" w:color="auto" w:fill="FFFFFF"/>
          <w:lang w:val="fr-CA"/>
        </w:rPr>
      </w:pPr>
      <w:r w:rsidRPr="00BA58A8">
        <w:rPr>
          <w:rFonts w:asciiTheme="minorHAnsi" w:hAnsiTheme="minorHAnsi" w:cstheme="minorHAnsi"/>
          <w:color w:val="000000"/>
          <w:sz w:val="22"/>
          <w:szCs w:val="22"/>
          <w:shd w:val="clear" w:color="auto" w:fill="FFFFFF"/>
          <w:lang w:val="fr-CA"/>
        </w:rPr>
        <w:t>401, chemin Smyth</w:t>
      </w:r>
    </w:p>
    <w:p w14:paraId="0CC6D368" w14:textId="77777777" w:rsidR="00BA58A8" w:rsidRPr="00BA58A8" w:rsidRDefault="00BA58A8" w:rsidP="00BA58A8">
      <w:pPr>
        <w:rPr>
          <w:rFonts w:asciiTheme="minorHAnsi" w:hAnsiTheme="minorHAnsi" w:cstheme="minorHAnsi"/>
          <w:color w:val="000000"/>
          <w:sz w:val="22"/>
          <w:szCs w:val="22"/>
          <w:shd w:val="clear" w:color="auto" w:fill="FFFFFF"/>
          <w:lang w:val="fr-CA"/>
        </w:rPr>
      </w:pPr>
      <w:r w:rsidRPr="00BA58A8">
        <w:rPr>
          <w:rFonts w:asciiTheme="minorHAnsi" w:hAnsiTheme="minorHAnsi" w:cstheme="minorHAnsi"/>
          <w:color w:val="000000"/>
          <w:sz w:val="22"/>
          <w:szCs w:val="22"/>
          <w:shd w:val="clear" w:color="auto" w:fill="FFFFFF"/>
          <w:lang w:val="fr-CA"/>
        </w:rPr>
        <w:t>Ottawa (Ontario) K1H 8L1, CANADA</w:t>
      </w:r>
    </w:p>
    <w:p w14:paraId="42A8FC52" w14:textId="77777777" w:rsidR="00BA58A8" w:rsidRPr="00BA58A8" w:rsidRDefault="00BA58A8" w:rsidP="00BA58A8">
      <w:pPr>
        <w:rPr>
          <w:rFonts w:ascii="Calibri" w:hAnsi="Calibri" w:cs="Arial"/>
          <w:color w:val="000000"/>
          <w:sz w:val="22"/>
          <w:szCs w:val="22"/>
          <w:shd w:val="clear" w:color="auto" w:fill="FFFFFF"/>
        </w:rPr>
      </w:pPr>
    </w:p>
    <w:p w14:paraId="23DE523C" w14:textId="77777777" w:rsidR="001F19B4" w:rsidRPr="00BA58A8" w:rsidRDefault="001F19B4" w:rsidP="001F19B4">
      <w:pPr>
        <w:jc w:val="center"/>
        <w:rPr>
          <w:rFonts w:asciiTheme="minorHAnsi" w:hAnsiTheme="minorHAnsi" w:cstheme="minorHAnsi"/>
          <w:b/>
          <w:bCs/>
          <w:sz w:val="22"/>
          <w:szCs w:val="22"/>
          <w:lang w:val="en-US"/>
        </w:rPr>
      </w:pPr>
    </w:p>
    <w:sectPr w:rsidR="001F19B4" w:rsidRPr="00BA58A8" w:rsidSect="007A1673">
      <w:headerReference w:type="default" r:id="rId14"/>
      <w:footerReference w:type="default" r:id="rId15"/>
      <w:pgSz w:w="12240" w:h="15840" w:code="1"/>
      <w:pgMar w:top="720" w:right="720" w:bottom="1152"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6CDBA" w14:textId="77777777" w:rsidR="00634ECE" w:rsidRDefault="00634ECE">
      <w:r>
        <w:separator/>
      </w:r>
    </w:p>
  </w:endnote>
  <w:endnote w:type="continuationSeparator" w:id="0">
    <w:p w14:paraId="7B5B9063" w14:textId="77777777" w:rsidR="00634ECE" w:rsidRDefault="00634ECE">
      <w:r>
        <w:continuationSeparator/>
      </w:r>
    </w:p>
  </w:endnote>
  <w:endnote w:type="continuationNotice" w:id="1">
    <w:p w14:paraId="76B2B932" w14:textId="77777777" w:rsidR="00634ECE" w:rsidRDefault="00634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6223" w14:textId="77777777" w:rsidR="00623EA4" w:rsidRDefault="00623EA4">
    <w:pPr>
      <w:pStyle w:val="Footer"/>
      <w:pBdr>
        <w:top w:val="single" w:sz="4" w:space="1" w:color="auto"/>
      </w:pBdr>
      <w:tabs>
        <w:tab w:val="clear" w:pos="8640"/>
        <w:tab w:val="right" w:pos="9900"/>
      </w:tabs>
      <w:rPr>
        <w:rFonts w:ascii="Arial" w:hAnsi="Arial" w:cs="Arial"/>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B6394" w14:textId="77777777" w:rsidR="00634ECE" w:rsidRDefault="00634ECE">
      <w:r>
        <w:separator/>
      </w:r>
    </w:p>
  </w:footnote>
  <w:footnote w:type="continuationSeparator" w:id="0">
    <w:p w14:paraId="7A5080A6" w14:textId="77777777" w:rsidR="00634ECE" w:rsidRDefault="00634ECE">
      <w:r>
        <w:continuationSeparator/>
      </w:r>
    </w:p>
  </w:footnote>
  <w:footnote w:type="continuationNotice" w:id="1">
    <w:p w14:paraId="0C8147E0" w14:textId="77777777" w:rsidR="00634ECE" w:rsidRDefault="00634E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8021" w14:textId="7DA4F118" w:rsidR="00CB7030" w:rsidRDefault="00CB7030">
    <w:pPr>
      <w:pStyle w:val="Header"/>
    </w:pPr>
    <w:r>
      <w:rPr>
        <w:noProof/>
      </w:rPr>
      <w:drawing>
        <wp:inline distT="0" distB="0" distL="0" distR="0" wp14:anchorId="64C9F81A" wp14:editId="517BC2A5">
          <wp:extent cx="3096640" cy="336682"/>
          <wp:effectExtent l="0" t="0" r="0" b="6350"/>
          <wp:docPr id="1210481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69401" name="Picture 1615969401"/>
                  <pic:cNvPicPr/>
                </pic:nvPicPr>
                <pic:blipFill>
                  <a:blip r:embed="rId1">
                    <a:extLst>
                      <a:ext uri="{28A0092B-C50C-407E-A947-70E740481C1C}">
                        <a14:useLocalDpi xmlns:a14="http://schemas.microsoft.com/office/drawing/2010/main" val="0"/>
                      </a:ext>
                    </a:extLst>
                  </a:blip>
                  <a:stretch>
                    <a:fillRect/>
                  </a:stretch>
                </pic:blipFill>
                <pic:spPr>
                  <a:xfrm>
                    <a:off x="0" y="0"/>
                    <a:ext cx="3096640" cy="336682"/>
                  </a:xfrm>
                  <a:prstGeom prst="rect">
                    <a:avLst/>
                  </a:prstGeom>
                </pic:spPr>
              </pic:pic>
            </a:graphicData>
          </a:graphic>
        </wp:inline>
      </w:drawing>
    </w:r>
  </w:p>
  <w:p w14:paraId="0F8D78F5" w14:textId="77777777" w:rsidR="00CB7030" w:rsidRDefault="00CB7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0000003"/>
    <w:multiLevelType w:val="singleLevel"/>
    <w:tmpl w:val="00000003"/>
    <w:name w:val="WW8Num7"/>
    <w:lvl w:ilvl="0">
      <w:start w:val="1"/>
      <w:numFmt w:val="bullet"/>
      <w:lvlText w:val=""/>
      <w:lvlJc w:val="left"/>
      <w:pPr>
        <w:tabs>
          <w:tab w:val="num" w:pos="720"/>
        </w:tabs>
        <w:ind w:left="1080" w:hanging="360"/>
      </w:pPr>
      <w:rPr>
        <w:rFonts w:ascii="Symbol" w:hAnsi="Symbol" w:cs="Symbol" w:hint="default"/>
        <w:color w:val="auto"/>
        <w:sz w:val="20"/>
      </w:rPr>
    </w:lvl>
  </w:abstractNum>
  <w:abstractNum w:abstractNumId="2" w15:restartNumberingAfterBreak="0">
    <w:nsid w:val="00000004"/>
    <w:multiLevelType w:val="singleLevel"/>
    <w:tmpl w:val="00000004"/>
    <w:name w:val="WW8Num11"/>
    <w:lvl w:ilvl="0">
      <w:start w:val="1"/>
      <w:numFmt w:val="bullet"/>
      <w:lvlText w:val=""/>
      <w:lvlJc w:val="left"/>
      <w:pPr>
        <w:tabs>
          <w:tab w:val="num" w:pos="0"/>
        </w:tabs>
        <w:ind w:left="720" w:hanging="360"/>
      </w:pPr>
      <w:rPr>
        <w:rFonts w:ascii="Symbol" w:hAnsi="Symbol" w:cs="Symbol" w:hint="default"/>
        <w:color w:val="auto"/>
        <w:sz w:val="20"/>
        <w:szCs w:val="22"/>
      </w:rPr>
    </w:lvl>
  </w:abstractNum>
  <w:abstractNum w:abstractNumId="3" w15:restartNumberingAfterBreak="0">
    <w:nsid w:val="07266D2E"/>
    <w:multiLevelType w:val="multilevel"/>
    <w:tmpl w:val="9746F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965E08"/>
    <w:multiLevelType w:val="hybridMultilevel"/>
    <w:tmpl w:val="38CC6A2E"/>
    <w:lvl w:ilvl="0" w:tplc="768C7512">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15:restartNumberingAfterBreak="0">
    <w:nsid w:val="125F6E8E"/>
    <w:multiLevelType w:val="multilevel"/>
    <w:tmpl w:val="28B27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22CC0"/>
    <w:multiLevelType w:val="multilevel"/>
    <w:tmpl w:val="E2A6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61260"/>
    <w:multiLevelType w:val="multilevel"/>
    <w:tmpl w:val="260E3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C3BD7"/>
    <w:multiLevelType w:val="hybridMultilevel"/>
    <w:tmpl w:val="D34ED7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727F3F"/>
    <w:multiLevelType w:val="hybridMultilevel"/>
    <w:tmpl w:val="95A45050"/>
    <w:lvl w:ilvl="0" w:tplc="768C7512">
      <w:start w:val="1"/>
      <w:numFmt w:val="bullet"/>
      <w:lvlText w:val=""/>
      <w:lvlJc w:val="left"/>
      <w:pPr>
        <w:ind w:left="36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8C0DF7"/>
    <w:multiLevelType w:val="multilevel"/>
    <w:tmpl w:val="EC528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EA1D2A"/>
    <w:multiLevelType w:val="hybridMultilevel"/>
    <w:tmpl w:val="02722E94"/>
    <w:lvl w:ilvl="0" w:tplc="768C7512">
      <w:start w:val="1"/>
      <w:numFmt w:val="bullet"/>
      <w:lvlText w:val=""/>
      <w:lvlJc w:val="left"/>
      <w:pPr>
        <w:ind w:left="360" w:hanging="360"/>
      </w:pPr>
      <w:rPr>
        <w:rFonts w:ascii="Symbol" w:hAnsi="Symbol" w:hint="default"/>
        <w:color w:val="auto"/>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1B47F0"/>
    <w:multiLevelType w:val="hybridMultilevel"/>
    <w:tmpl w:val="A468C0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7F41227"/>
    <w:multiLevelType w:val="hybridMultilevel"/>
    <w:tmpl w:val="3AE4A3EC"/>
    <w:lvl w:ilvl="0" w:tplc="768C7512">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6B6883"/>
    <w:multiLevelType w:val="hybridMultilevel"/>
    <w:tmpl w:val="5A2C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4C409D"/>
    <w:multiLevelType w:val="multilevel"/>
    <w:tmpl w:val="0476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1C4AF8"/>
    <w:multiLevelType w:val="multilevel"/>
    <w:tmpl w:val="C5C0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A1EA66"/>
    <w:multiLevelType w:val="hybridMultilevel"/>
    <w:tmpl w:val="31DAEB54"/>
    <w:lvl w:ilvl="0" w:tplc="7236EB72">
      <w:start w:val="1"/>
      <w:numFmt w:val="bullet"/>
      <w:lvlText w:val="·"/>
      <w:lvlJc w:val="left"/>
      <w:pPr>
        <w:ind w:left="720" w:hanging="360"/>
      </w:pPr>
      <w:rPr>
        <w:rFonts w:ascii="Symbol" w:hAnsi="Symbol" w:hint="default"/>
      </w:rPr>
    </w:lvl>
    <w:lvl w:ilvl="1" w:tplc="25B4DC12">
      <w:start w:val="1"/>
      <w:numFmt w:val="bullet"/>
      <w:lvlText w:val="o"/>
      <w:lvlJc w:val="left"/>
      <w:pPr>
        <w:ind w:left="1440" w:hanging="360"/>
      </w:pPr>
      <w:rPr>
        <w:rFonts w:ascii="Courier New" w:hAnsi="Courier New" w:hint="default"/>
      </w:rPr>
    </w:lvl>
    <w:lvl w:ilvl="2" w:tplc="2D208F0C">
      <w:start w:val="1"/>
      <w:numFmt w:val="bullet"/>
      <w:lvlText w:val=""/>
      <w:lvlJc w:val="left"/>
      <w:pPr>
        <w:ind w:left="2160" w:hanging="360"/>
      </w:pPr>
      <w:rPr>
        <w:rFonts w:ascii="Wingdings" w:hAnsi="Wingdings" w:hint="default"/>
      </w:rPr>
    </w:lvl>
    <w:lvl w:ilvl="3" w:tplc="3D740E2A">
      <w:start w:val="1"/>
      <w:numFmt w:val="bullet"/>
      <w:lvlText w:val=""/>
      <w:lvlJc w:val="left"/>
      <w:pPr>
        <w:ind w:left="2880" w:hanging="360"/>
      </w:pPr>
      <w:rPr>
        <w:rFonts w:ascii="Symbol" w:hAnsi="Symbol" w:hint="default"/>
      </w:rPr>
    </w:lvl>
    <w:lvl w:ilvl="4" w:tplc="BAB094D6">
      <w:start w:val="1"/>
      <w:numFmt w:val="bullet"/>
      <w:lvlText w:val="o"/>
      <w:lvlJc w:val="left"/>
      <w:pPr>
        <w:ind w:left="3600" w:hanging="360"/>
      </w:pPr>
      <w:rPr>
        <w:rFonts w:ascii="Courier New" w:hAnsi="Courier New" w:hint="default"/>
      </w:rPr>
    </w:lvl>
    <w:lvl w:ilvl="5" w:tplc="3912E180">
      <w:start w:val="1"/>
      <w:numFmt w:val="bullet"/>
      <w:lvlText w:val=""/>
      <w:lvlJc w:val="left"/>
      <w:pPr>
        <w:ind w:left="4320" w:hanging="360"/>
      </w:pPr>
      <w:rPr>
        <w:rFonts w:ascii="Wingdings" w:hAnsi="Wingdings" w:hint="default"/>
      </w:rPr>
    </w:lvl>
    <w:lvl w:ilvl="6" w:tplc="8EDE7CE0">
      <w:start w:val="1"/>
      <w:numFmt w:val="bullet"/>
      <w:lvlText w:val=""/>
      <w:lvlJc w:val="left"/>
      <w:pPr>
        <w:ind w:left="5040" w:hanging="360"/>
      </w:pPr>
      <w:rPr>
        <w:rFonts w:ascii="Symbol" w:hAnsi="Symbol" w:hint="default"/>
      </w:rPr>
    </w:lvl>
    <w:lvl w:ilvl="7" w:tplc="360E1CC2">
      <w:start w:val="1"/>
      <w:numFmt w:val="bullet"/>
      <w:lvlText w:val="o"/>
      <w:lvlJc w:val="left"/>
      <w:pPr>
        <w:ind w:left="5760" w:hanging="360"/>
      </w:pPr>
      <w:rPr>
        <w:rFonts w:ascii="Courier New" w:hAnsi="Courier New" w:hint="default"/>
      </w:rPr>
    </w:lvl>
    <w:lvl w:ilvl="8" w:tplc="9F724CE2">
      <w:start w:val="1"/>
      <w:numFmt w:val="bullet"/>
      <w:lvlText w:val=""/>
      <w:lvlJc w:val="left"/>
      <w:pPr>
        <w:ind w:left="6480" w:hanging="360"/>
      </w:pPr>
      <w:rPr>
        <w:rFonts w:ascii="Wingdings" w:hAnsi="Wingdings" w:hint="default"/>
      </w:rPr>
    </w:lvl>
  </w:abstractNum>
  <w:abstractNum w:abstractNumId="18" w15:restartNumberingAfterBreak="0">
    <w:nsid w:val="64B243CC"/>
    <w:multiLevelType w:val="multilevel"/>
    <w:tmpl w:val="77A4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7A61CD"/>
    <w:multiLevelType w:val="multilevel"/>
    <w:tmpl w:val="61A2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46292A"/>
    <w:multiLevelType w:val="multilevel"/>
    <w:tmpl w:val="EACAD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DE7B5"/>
    <w:multiLevelType w:val="hybridMultilevel"/>
    <w:tmpl w:val="9A764AA0"/>
    <w:lvl w:ilvl="0" w:tplc="67386A6A">
      <w:start w:val="1"/>
      <w:numFmt w:val="bullet"/>
      <w:lvlText w:val=""/>
      <w:lvlJc w:val="left"/>
      <w:pPr>
        <w:ind w:left="720" w:hanging="360"/>
      </w:pPr>
      <w:rPr>
        <w:rFonts w:ascii="Symbol" w:hAnsi="Symbol" w:hint="default"/>
      </w:rPr>
    </w:lvl>
    <w:lvl w:ilvl="1" w:tplc="F0049376">
      <w:start w:val="1"/>
      <w:numFmt w:val="bullet"/>
      <w:lvlText w:val="o"/>
      <w:lvlJc w:val="left"/>
      <w:pPr>
        <w:ind w:left="1440" w:hanging="360"/>
      </w:pPr>
      <w:rPr>
        <w:rFonts w:ascii="Courier New" w:hAnsi="Courier New" w:hint="default"/>
      </w:rPr>
    </w:lvl>
    <w:lvl w:ilvl="2" w:tplc="B1FA6EEA">
      <w:start w:val="1"/>
      <w:numFmt w:val="bullet"/>
      <w:lvlText w:val=""/>
      <w:lvlJc w:val="left"/>
      <w:pPr>
        <w:ind w:left="2160" w:hanging="360"/>
      </w:pPr>
      <w:rPr>
        <w:rFonts w:ascii="Wingdings" w:hAnsi="Wingdings" w:hint="default"/>
      </w:rPr>
    </w:lvl>
    <w:lvl w:ilvl="3" w:tplc="82EE71CE">
      <w:start w:val="1"/>
      <w:numFmt w:val="bullet"/>
      <w:lvlText w:val=""/>
      <w:lvlJc w:val="left"/>
      <w:pPr>
        <w:ind w:left="2880" w:hanging="360"/>
      </w:pPr>
      <w:rPr>
        <w:rFonts w:ascii="Symbol" w:hAnsi="Symbol" w:hint="default"/>
      </w:rPr>
    </w:lvl>
    <w:lvl w:ilvl="4" w:tplc="8FA635E8">
      <w:start w:val="1"/>
      <w:numFmt w:val="bullet"/>
      <w:lvlText w:val="o"/>
      <w:lvlJc w:val="left"/>
      <w:pPr>
        <w:ind w:left="3600" w:hanging="360"/>
      </w:pPr>
      <w:rPr>
        <w:rFonts w:ascii="Courier New" w:hAnsi="Courier New" w:hint="default"/>
      </w:rPr>
    </w:lvl>
    <w:lvl w:ilvl="5" w:tplc="982C3682">
      <w:start w:val="1"/>
      <w:numFmt w:val="bullet"/>
      <w:lvlText w:val=""/>
      <w:lvlJc w:val="left"/>
      <w:pPr>
        <w:ind w:left="4320" w:hanging="360"/>
      </w:pPr>
      <w:rPr>
        <w:rFonts w:ascii="Wingdings" w:hAnsi="Wingdings" w:hint="default"/>
      </w:rPr>
    </w:lvl>
    <w:lvl w:ilvl="6" w:tplc="6C42BF06">
      <w:start w:val="1"/>
      <w:numFmt w:val="bullet"/>
      <w:lvlText w:val=""/>
      <w:lvlJc w:val="left"/>
      <w:pPr>
        <w:ind w:left="5040" w:hanging="360"/>
      </w:pPr>
      <w:rPr>
        <w:rFonts w:ascii="Symbol" w:hAnsi="Symbol" w:hint="default"/>
      </w:rPr>
    </w:lvl>
    <w:lvl w:ilvl="7" w:tplc="D6D663AC">
      <w:start w:val="1"/>
      <w:numFmt w:val="bullet"/>
      <w:lvlText w:val="o"/>
      <w:lvlJc w:val="left"/>
      <w:pPr>
        <w:ind w:left="5760" w:hanging="360"/>
      </w:pPr>
      <w:rPr>
        <w:rFonts w:ascii="Courier New" w:hAnsi="Courier New" w:hint="default"/>
      </w:rPr>
    </w:lvl>
    <w:lvl w:ilvl="8" w:tplc="55366F0C">
      <w:start w:val="1"/>
      <w:numFmt w:val="bullet"/>
      <w:lvlText w:val=""/>
      <w:lvlJc w:val="left"/>
      <w:pPr>
        <w:ind w:left="6480" w:hanging="360"/>
      </w:pPr>
      <w:rPr>
        <w:rFonts w:ascii="Wingdings" w:hAnsi="Wingdings" w:hint="default"/>
      </w:rPr>
    </w:lvl>
  </w:abstractNum>
  <w:abstractNum w:abstractNumId="22" w15:restartNumberingAfterBreak="0">
    <w:nsid w:val="71581E36"/>
    <w:multiLevelType w:val="hybridMultilevel"/>
    <w:tmpl w:val="53C880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4718027">
    <w:abstractNumId w:val="9"/>
  </w:num>
  <w:num w:numId="2" w16cid:durableId="95178936">
    <w:abstractNumId w:val="13"/>
  </w:num>
  <w:num w:numId="3" w16cid:durableId="1542211062">
    <w:abstractNumId w:val="11"/>
  </w:num>
  <w:num w:numId="4" w16cid:durableId="1509128618">
    <w:abstractNumId w:val="3"/>
  </w:num>
  <w:num w:numId="5" w16cid:durableId="982584704">
    <w:abstractNumId w:val="14"/>
  </w:num>
  <w:num w:numId="6" w16cid:durableId="534732883">
    <w:abstractNumId w:val="8"/>
  </w:num>
  <w:num w:numId="7" w16cid:durableId="886377835">
    <w:abstractNumId w:val="17"/>
  </w:num>
  <w:num w:numId="8" w16cid:durableId="1006515472">
    <w:abstractNumId w:val="21"/>
  </w:num>
  <w:num w:numId="9" w16cid:durableId="2127654456">
    <w:abstractNumId w:val="4"/>
  </w:num>
  <w:num w:numId="10" w16cid:durableId="539167124">
    <w:abstractNumId w:val="11"/>
  </w:num>
  <w:num w:numId="11" w16cid:durableId="1911111700">
    <w:abstractNumId w:val="9"/>
  </w:num>
  <w:num w:numId="12" w16cid:durableId="730345345">
    <w:abstractNumId w:val="20"/>
  </w:num>
  <w:num w:numId="13" w16cid:durableId="502743295">
    <w:abstractNumId w:val="7"/>
  </w:num>
  <w:num w:numId="14" w16cid:durableId="217791771">
    <w:abstractNumId w:val="10"/>
  </w:num>
  <w:num w:numId="15" w16cid:durableId="1909918847">
    <w:abstractNumId w:val="19"/>
  </w:num>
  <w:num w:numId="16" w16cid:durableId="1913198311">
    <w:abstractNumId w:val="15"/>
  </w:num>
  <w:num w:numId="17" w16cid:durableId="1441678674">
    <w:abstractNumId w:val="6"/>
  </w:num>
  <w:num w:numId="18" w16cid:durableId="786973977">
    <w:abstractNumId w:val="18"/>
  </w:num>
  <w:num w:numId="19" w16cid:durableId="67046183">
    <w:abstractNumId w:val="16"/>
  </w:num>
  <w:num w:numId="20" w16cid:durableId="2066174796">
    <w:abstractNumId w:val="12"/>
  </w:num>
  <w:num w:numId="21" w16cid:durableId="1168637989">
    <w:abstractNumId w:val="22"/>
  </w:num>
  <w:num w:numId="22" w16cid:durableId="1242956995">
    <w:abstractNumId w:val="5"/>
  </w:num>
  <w:num w:numId="23" w16cid:durableId="1967155392">
    <w:abstractNumId w:val="20"/>
    <w:lvlOverride w:ilvl="0"/>
    <w:lvlOverride w:ilvl="1"/>
    <w:lvlOverride w:ilvl="2"/>
    <w:lvlOverride w:ilvl="3"/>
    <w:lvlOverride w:ilvl="4"/>
    <w:lvlOverride w:ilvl="5"/>
    <w:lvlOverride w:ilvl="6"/>
    <w:lvlOverride w:ilvl="7"/>
    <w:lvlOverride w:ilvl="8"/>
  </w:num>
  <w:num w:numId="24" w16cid:durableId="1253318191">
    <w:abstractNumId w:val="7"/>
    <w:lvlOverride w:ilvl="0"/>
    <w:lvlOverride w:ilvl="1"/>
    <w:lvlOverride w:ilvl="2"/>
    <w:lvlOverride w:ilvl="3"/>
    <w:lvlOverride w:ilvl="4"/>
    <w:lvlOverride w:ilvl="5"/>
    <w:lvlOverride w:ilvl="6"/>
    <w:lvlOverride w:ilvl="7"/>
    <w:lvlOverride w:ilvl="8"/>
  </w:num>
  <w:num w:numId="25" w16cid:durableId="1821265762">
    <w:abstractNumId w:val="10"/>
    <w:lvlOverride w:ilvl="0"/>
    <w:lvlOverride w:ilvl="1"/>
    <w:lvlOverride w:ilvl="2"/>
    <w:lvlOverride w:ilvl="3"/>
    <w:lvlOverride w:ilvl="4"/>
    <w:lvlOverride w:ilvl="5"/>
    <w:lvlOverride w:ilvl="6"/>
    <w:lvlOverride w:ilvl="7"/>
    <w:lvlOverride w:ilvl="8"/>
  </w:num>
  <w:num w:numId="26" w16cid:durableId="685643411">
    <w:abstractNumId w:val="11"/>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56"/>
    <w:rsid w:val="00010E3B"/>
    <w:rsid w:val="00011F15"/>
    <w:rsid w:val="000131A9"/>
    <w:rsid w:val="0003134C"/>
    <w:rsid w:val="00035AB5"/>
    <w:rsid w:val="00037B29"/>
    <w:rsid w:val="00042A69"/>
    <w:rsid w:val="00042FF8"/>
    <w:rsid w:val="000440E7"/>
    <w:rsid w:val="0007496E"/>
    <w:rsid w:val="000764F9"/>
    <w:rsid w:val="000802F4"/>
    <w:rsid w:val="0008270E"/>
    <w:rsid w:val="0008299D"/>
    <w:rsid w:val="00096CF1"/>
    <w:rsid w:val="000A0A17"/>
    <w:rsid w:val="000A48C2"/>
    <w:rsid w:val="000B5EFD"/>
    <w:rsid w:val="000C1F67"/>
    <w:rsid w:val="000D0CE1"/>
    <w:rsid w:val="000D2FF7"/>
    <w:rsid w:val="000E14BF"/>
    <w:rsid w:val="000F0957"/>
    <w:rsid w:val="000F167D"/>
    <w:rsid w:val="000F2C9E"/>
    <w:rsid w:val="000F2E53"/>
    <w:rsid w:val="001246DD"/>
    <w:rsid w:val="00131356"/>
    <w:rsid w:val="00131CD4"/>
    <w:rsid w:val="001365F3"/>
    <w:rsid w:val="00142CF6"/>
    <w:rsid w:val="0017632D"/>
    <w:rsid w:val="00184AF6"/>
    <w:rsid w:val="001953AE"/>
    <w:rsid w:val="00196320"/>
    <w:rsid w:val="001A23BB"/>
    <w:rsid w:val="001B1C91"/>
    <w:rsid w:val="001C2B15"/>
    <w:rsid w:val="001C385A"/>
    <w:rsid w:val="001D0657"/>
    <w:rsid w:val="001D2FD9"/>
    <w:rsid w:val="001D3D0A"/>
    <w:rsid w:val="001D6EB8"/>
    <w:rsid w:val="001F19B4"/>
    <w:rsid w:val="001F442F"/>
    <w:rsid w:val="002078E7"/>
    <w:rsid w:val="0021129A"/>
    <w:rsid w:val="00212934"/>
    <w:rsid w:val="00214CE0"/>
    <w:rsid w:val="002153C6"/>
    <w:rsid w:val="00220922"/>
    <w:rsid w:val="002221EC"/>
    <w:rsid w:val="00223953"/>
    <w:rsid w:val="00230378"/>
    <w:rsid w:val="002304FC"/>
    <w:rsid w:val="00233871"/>
    <w:rsid w:val="002417B3"/>
    <w:rsid w:val="00242C09"/>
    <w:rsid w:val="00245C1D"/>
    <w:rsid w:val="00271BC3"/>
    <w:rsid w:val="00273956"/>
    <w:rsid w:val="00273CEA"/>
    <w:rsid w:val="00281E27"/>
    <w:rsid w:val="00290664"/>
    <w:rsid w:val="002946E7"/>
    <w:rsid w:val="002A0FFC"/>
    <w:rsid w:val="002A7BBD"/>
    <w:rsid w:val="002B4274"/>
    <w:rsid w:val="002B440F"/>
    <w:rsid w:val="002C4441"/>
    <w:rsid w:val="002D067E"/>
    <w:rsid w:val="002D2E01"/>
    <w:rsid w:val="002E086F"/>
    <w:rsid w:val="002E3499"/>
    <w:rsid w:val="002F190A"/>
    <w:rsid w:val="00300310"/>
    <w:rsid w:val="00304DFB"/>
    <w:rsid w:val="0030509B"/>
    <w:rsid w:val="00310B0F"/>
    <w:rsid w:val="00324036"/>
    <w:rsid w:val="00332C3E"/>
    <w:rsid w:val="0033355B"/>
    <w:rsid w:val="003345E5"/>
    <w:rsid w:val="00334969"/>
    <w:rsid w:val="00336D12"/>
    <w:rsid w:val="00352928"/>
    <w:rsid w:val="00352AF1"/>
    <w:rsid w:val="00354900"/>
    <w:rsid w:val="00354DCC"/>
    <w:rsid w:val="00356DD1"/>
    <w:rsid w:val="00370ACC"/>
    <w:rsid w:val="00370BA9"/>
    <w:rsid w:val="00375BE9"/>
    <w:rsid w:val="00376FF2"/>
    <w:rsid w:val="00380E2D"/>
    <w:rsid w:val="0039358C"/>
    <w:rsid w:val="003A52E4"/>
    <w:rsid w:val="003F1F88"/>
    <w:rsid w:val="003F2F15"/>
    <w:rsid w:val="00413362"/>
    <w:rsid w:val="00422927"/>
    <w:rsid w:val="00436A89"/>
    <w:rsid w:val="0044069F"/>
    <w:rsid w:val="004548CD"/>
    <w:rsid w:val="004554E9"/>
    <w:rsid w:val="00455D41"/>
    <w:rsid w:val="0045672E"/>
    <w:rsid w:val="00461BB9"/>
    <w:rsid w:val="00470D1A"/>
    <w:rsid w:val="00471296"/>
    <w:rsid w:val="004843DC"/>
    <w:rsid w:val="004A75FA"/>
    <w:rsid w:val="004B1E1D"/>
    <w:rsid w:val="004D3EEF"/>
    <w:rsid w:val="004D6246"/>
    <w:rsid w:val="004E0EA3"/>
    <w:rsid w:val="004F3E15"/>
    <w:rsid w:val="00503796"/>
    <w:rsid w:val="005070E7"/>
    <w:rsid w:val="00507407"/>
    <w:rsid w:val="0051799D"/>
    <w:rsid w:val="00536E35"/>
    <w:rsid w:val="005440DD"/>
    <w:rsid w:val="00547111"/>
    <w:rsid w:val="005539DC"/>
    <w:rsid w:val="00555112"/>
    <w:rsid w:val="0056393D"/>
    <w:rsid w:val="00566A8C"/>
    <w:rsid w:val="00582285"/>
    <w:rsid w:val="005873FC"/>
    <w:rsid w:val="00593B1E"/>
    <w:rsid w:val="00596399"/>
    <w:rsid w:val="005A66B1"/>
    <w:rsid w:val="005B69A8"/>
    <w:rsid w:val="005D58F0"/>
    <w:rsid w:val="005E20A2"/>
    <w:rsid w:val="005E7262"/>
    <w:rsid w:val="00610F99"/>
    <w:rsid w:val="00622F89"/>
    <w:rsid w:val="00623EA4"/>
    <w:rsid w:val="006260E4"/>
    <w:rsid w:val="00634ECE"/>
    <w:rsid w:val="00646D49"/>
    <w:rsid w:val="006561A4"/>
    <w:rsid w:val="0065777B"/>
    <w:rsid w:val="00670D0E"/>
    <w:rsid w:val="006710AD"/>
    <w:rsid w:val="006806A8"/>
    <w:rsid w:val="00681C22"/>
    <w:rsid w:val="00682A80"/>
    <w:rsid w:val="00685BA5"/>
    <w:rsid w:val="006879F9"/>
    <w:rsid w:val="00690788"/>
    <w:rsid w:val="006A3C81"/>
    <w:rsid w:val="006A57E1"/>
    <w:rsid w:val="006B370A"/>
    <w:rsid w:val="006B5823"/>
    <w:rsid w:val="006B7ABB"/>
    <w:rsid w:val="006D00D6"/>
    <w:rsid w:val="006D158C"/>
    <w:rsid w:val="006E4F22"/>
    <w:rsid w:val="00705ED0"/>
    <w:rsid w:val="00715F36"/>
    <w:rsid w:val="00716C12"/>
    <w:rsid w:val="00727923"/>
    <w:rsid w:val="00731CC4"/>
    <w:rsid w:val="00731D12"/>
    <w:rsid w:val="00732196"/>
    <w:rsid w:val="00761896"/>
    <w:rsid w:val="00763770"/>
    <w:rsid w:val="00785E4F"/>
    <w:rsid w:val="007A1673"/>
    <w:rsid w:val="007A7D72"/>
    <w:rsid w:val="007B0A5D"/>
    <w:rsid w:val="007B2909"/>
    <w:rsid w:val="007B36C3"/>
    <w:rsid w:val="007B670C"/>
    <w:rsid w:val="007C2C3F"/>
    <w:rsid w:val="007D0A69"/>
    <w:rsid w:val="007D2E4E"/>
    <w:rsid w:val="007D7318"/>
    <w:rsid w:val="007E7BA0"/>
    <w:rsid w:val="00801EB2"/>
    <w:rsid w:val="00802A5D"/>
    <w:rsid w:val="00807EC5"/>
    <w:rsid w:val="0082443D"/>
    <w:rsid w:val="00830782"/>
    <w:rsid w:val="008356D9"/>
    <w:rsid w:val="008365F4"/>
    <w:rsid w:val="0084258A"/>
    <w:rsid w:val="00852798"/>
    <w:rsid w:val="00862816"/>
    <w:rsid w:val="0086674A"/>
    <w:rsid w:val="00874E23"/>
    <w:rsid w:val="00886AF6"/>
    <w:rsid w:val="0089342C"/>
    <w:rsid w:val="00896377"/>
    <w:rsid w:val="008A3A25"/>
    <w:rsid w:val="008B209D"/>
    <w:rsid w:val="008C6C9A"/>
    <w:rsid w:val="008D7C55"/>
    <w:rsid w:val="008D7D52"/>
    <w:rsid w:val="008E0839"/>
    <w:rsid w:val="008E210D"/>
    <w:rsid w:val="008E3003"/>
    <w:rsid w:val="008E6E37"/>
    <w:rsid w:val="008F050E"/>
    <w:rsid w:val="008F6AED"/>
    <w:rsid w:val="00904D07"/>
    <w:rsid w:val="00906B45"/>
    <w:rsid w:val="00910BBC"/>
    <w:rsid w:val="0091550C"/>
    <w:rsid w:val="0091601B"/>
    <w:rsid w:val="00916905"/>
    <w:rsid w:val="009361FC"/>
    <w:rsid w:val="00954DC7"/>
    <w:rsid w:val="0096556C"/>
    <w:rsid w:val="00966D86"/>
    <w:rsid w:val="009805B1"/>
    <w:rsid w:val="0098207A"/>
    <w:rsid w:val="00983B66"/>
    <w:rsid w:val="009917FF"/>
    <w:rsid w:val="00994589"/>
    <w:rsid w:val="00997927"/>
    <w:rsid w:val="009A5097"/>
    <w:rsid w:val="009B084A"/>
    <w:rsid w:val="009B3EB5"/>
    <w:rsid w:val="009D0D25"/>
    <w:rsid w:val="009E4462"/>
    <w:rsid w:val="00A01C98"/>
    <w:rsid w:val="00A03B37"/>
    <w:rsid w:val="00A11308"/>
    <w:rsid w:val="00A2243D"/>
    <w:rsid w:val="00A30D50"/>
    <w:rsid w:val="00A371A6"/>
    <w:rsid w:val="00A40BDC"/>
    <w:rsid w:val="00A423ED"/>
    <w:rsid w:val="00A44CF0"/>
    <w:rsid w:val="00A57219"/>
    <w:rsid w:val="00A61FEF"/>
    <w:rsid w:val="00A64D3D"/>
    <w:rsid w:val="00A75837"/>
    <w:rsid w:val="00A75A3A"/>
    <w:rsid w:val="00A7617E"/>
    <w:rsid w:val="00A82498"/>
    <w:rsid w:val="00A96CA4"/>
    <w:rsid w:val="00A9724A"/>
    <w:rsid w:val="00AA0162"/>
    <w:rsid w:val="00AB3460"/>
    <w:rsid w:val="00AB37B8"/>
    <w:rsid w:val="00AC3337"/>
    <w:rsid w:val="00AD3340"/>
    <w:rsid w:val="00AD69AB"/>
    <w:rsid w:val="00AE2731"/>
    <w:rsid w:val="00AF383F"/>
    <w:rsid w:val="00AF7071"/>
    <w:rsid w:val="00B018F8"/>
    <w:rsid w:val="00B02DFB"/>
    <w:rsid w:val="00B03E75"/>
    <w:rsid w:val="00B05E4A"/>
    <w:rsid w:val="00B11B47"/>
    <w:rsid w:val="00B14C07"/>
    <w:rsid w:val="00B21F64"/>
    <w:rsid w:val="00B2418A"/>
    <w:rsid w:val="00B24388"/>
    <w:rsid w:val="00B335D3"/>
    <w:rsid w:val="00B40294"/>
    <w:rsid w:val="00B461D3"/>
    <w:rsid w:val="00B47832"/>
    <w:rsid w:val="00B50473"/>
    <w:rsid w:val="00B51262"/>
    <w:rsid w:val="00B61E8C"/>
    <w:rsid w:val="00B6225A"/>
    <w:rsid w:val="00B65CD1"/>
    <w:rsid w:val="00B6776F"/>
    <w:rsid w:val="00B746C6"/>
    <w:rsid w:val="00B74C5E"/>
    <w:rsid w:val="00B80944"/>
    <w:rsid w:val="00B813F0"/>
    <w:rsid w:val="00B824F0"/>
    <w:rsid w:val="00B82EDA"/>
    <w:rsid w:val="00B83FC5"/>
    <w:rsid w:val="00B843E7"/>
    <w:rsid w:val="00B929D5"/>
    <w:rsid w:val="00B94FE9"/>
    <w:rsid w:val="00BA58A8"/>
    <w:rsid w:val="00BA61CB"/>
    <w:rsid w:val="00BB0CA0"/>
    <w:rsid w:val="00BB0D2D"/>
    <w:rsid w:val="00BB18D9"/>
    <w:rsid w:val="00BC3511"/>
    <w:rsid w:val="00BD109D"/>
    <w:rsid w:val="00BD5EED"/>
    <w:rsid w:val="00BE182B"/>
    <w:rsid w:val="00BF33F2"/>
    <w:rsid w:val="00BF43E1"/>
    <w:rsid w:val="00BF58A3"/>
    <w:rsid w:val="00C10B42"/>
    <w:rsid w:val="00C2388B"/>
    <w:rsid w:val="00C27738"/>
    <w:rsid w:val="00C31236"/>
    <w:rsid w:val="00C321CF"/>
    <w:rsid w:val="00C32A38"/>
    <w:rsid w:val="00C449AE"/>
    <w:rsid w:val="00C46867"/>
    <w:rsid w:val="00C47952"/>
    <w:rsid w:val="00C51EF0"/>
    <w:rsid w:val="00C6618F"/>
    <w:rsid w:val="00C67D0D"/>
    <w:rsid w:val="00C70830"/>
    <w:rsid w:val="00C7626B"/>
    <w:rsid w:val="00C81729"/>
    <w:rsid w:val="00C82E2B"/>
    <w:rsid w:val="00C8576D"/>
    <w:rsid w:val="00CA7789"/>
    <w:rsid w:val="00CA7F3E"/>
    <w:rsid w:val="00CB3895"/>
    <w:rsid w:val="00CB7030"/>
    <w:rsid w:val="00CC12E1"/>
    <w:rsid w:val="00CD21DC"/>
    <w:rsid w:val="00CF40A9"/>
    <w:rsid w:val="00D00A0F"/>
    <w:rsid w:val="00D03853"/>
    <w:rsid w:val="00D07DD8"/>
    <w:rsid w:val="00D1148F"/>
    <w:rsid w:val="00D12241"/>
    <w:rsid w:val="00D22F3C"/>
    <w:rsid w:val="00D2341E"/>
    <w:rsid w:val="00D37E4B"/>
    <w:rsid w:val="00D40077"/>
    <w:rsid w:val="00D4368F"/>
    <w:rsid w:val="00D447C1"/>
    <w:rsid w:val="00D47C4E"/>
    <w:rsid w:val="00D572FB"/>
    <w:rsid w:val="00D74977"/>
    <w:rsid w:val="00D8270D"/>
    <w:rsid w:val="00D8303D"/>
    <w:rsid w:val="00D83BFC"/>
    <w:rsid w:val="00DB3B69"/>
    <w:rsid w:val="00DC2391"/>
    <w:rsid w:val="00DD4B75"/>
    <w:rsid w:val="00DF0B16"/>
    <w:rsid w:val="00E10DD4"/>
    <w:rsid w:val="00E11629"/>
    <w:rsid w:val="00E15621"/>
    <w:rsid w:val="00E430BC"/>
    <w:rsid w:val="00E45476"/>
    <w:rsid w:val="00E50168"/>
    <w:rsid w:val="00E5075B"/>
    <w:rsid w:val="00E50A5F"/>
    <w:rsid w:val="00E63320"/>
    <w:rsid w:val="00E65212"/>
    <w:rsid w:val="00E672F7"/>
    <w:rsid w:val="00E76FE5"/>
    <w:rsid w:val="00E849BB"/>
    <w:rsid w:val="00E851C6"/>
    <w:rsid w:val="00E95FEB"/>
    <w:rsid w:val="00E9690F"/>
    <w:rsid w:val="00EA0F28"/>
    <w:rsid w:val="00EA11E3"/>
    <w:rsid w:val="00EA6EF0"/>
    <w:rsid w:val="00EB0264"/>
    <w:rsid w:val="00EB77AB"/>
    <w:rsid w:val="00EC3B17"/>
    <w:rsid w:val="00ED2592"/>
    <w:rsid w:val="00EE663B"/>
    <w:rsid w:val="00EF7B81"/>
    <w:rsid w:val="00F01ACD"/>
    <w:rsid w:val="00F1333B"/>
    <w:rsid w:val="00F142E2"/>
    <w:rsid w:val="00F1591A"/>
    <w:rsid w:val="00F20358"/>
    <w:rsid w:val="00F2724B"/>
    <w:rsid w:val="00F440D9"/>
    <w:rsid w:val="00F537A6"/>
    <w:rsid w:val="00F642EC"/>
    <w:rsid w:val="00F722D1"/>
    <w:rsid w:val="00F74D8E"/>
    <w:rsid w:val="00F8002B"/>
    <w:rsid w:val="00F80828"/>
    <w:rsid w:val="00F826EB"/>
    <w:rsid w:val="00F854E4"/>
    <w:rsid w:val="00F926F3"/>
    <w:rsid w:val="00FA100A"/>
    <w:rsid w:val="00FA4DB1"/>
    <w:rsid w:val="00FA690D"/>
    <w:rsid w:val="00FB01D1"/>
    <w:rsid w:val="00FB260C"/>
    <w:rsid w:val="00FB31DE"/>
    <w:rsid w:val="00FC5EB6"/>
    <w:rsid w:val="00FD664B"/>
    <w:rsid w:val="00FD6BAC"/>
    <w:rsid w:val="00FE73BC"/>
    <w:rsid w:val="1EFE4033"/>
    <w:rsid w:val="33A9AF63"/>
    <w:rsid w:val="55520F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5BB78"/>
  <w15:chartTrackingRefBased/>
  <w15:docId w15:val="{27B02046-589C-4CD6-99D6-E38FDB1C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CA"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jc w:val="center"/>
      <w:outlineLvl w:val="2"/>
    </w:pPr>
    <w:rPr>
      <w:rFonts w:ascii="Arial" w:hAnsi="Arial" w:cs="Arial"/>
      <w:b/>
      <w:bCs/>
      <w:sz w:val="16"/>
      <w:szCs w:val="16"/>
    </w:rPr>
  </w:style>
  <w:style w:type="paragraph" w:styleId="Heading4">
    <w:name w:val="heading 4"/>
    <w:basedOn w:val="Normal"/>
    <w:next w:val="Normal"/>
    <w:qFormat/>
    <w:pPr>
      <w:keepNext/>
      <w:outlineLvl w:val="3"/>
    </w:pPr>
    <w:rPr>
      <w:rFonts w:ascii="Arial" w:hAnsi="Arial" w:cs="Arial"/>
      <w:b/>
      <w:bCs/>
      <w:i/>
      <w:iCs/>
      <w:sz w:val="18"/>
      <w:szCs w:val="18"/>
    </w:rPr>
  </w:style>
  <w:style w:type="paragraph" w:styleId="Heading5">
    <w:name w:val="heading 5"/>
    <w:basedOn w:val="Normal"/>
    <w:next w:val="Normal"/>
    <w:qFormat/>
    <w:rsid w:val="00FA4DB1"/>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sz w:val="22"/>
      <w:szCs w:val="22"/>
    </w:rPr>
  </w:style>
  <w:style w:type="paragraph" w:styleId="BodyText2">
    <w:name w:val="Body Text 2"/>
    <w:basedOn w:val="Normal"/>
    <w:rPr>
      <w:sz w:val="24"/>
      <w:lang w:val="en-US"/>
    </w:rPr>
  </w:style>
  <w:style w:type="character" w:styleId="Hyperlink">
    <w:name w:val="Hyperlink"/>
    <w:rsid w:val="0065777B"/>
    <w:rPr>
      <w:color w:val="0000FF"/>
      <w:u w:val="single"/>
    </w:rPr>
  </w:style>
  <w:style w:type="character" w:styleId="Strong">
    <w:name w:val="Strong"/>
    <w:qFormat/>
    <w:rsid w:val="00B03E75"/>
    <w:rPr>
      <w:b/>
      <w:bCs/>
    </w:rPr>
  </w:style>
  <w:style w:type="table" w:styleId="TableGrid">
    <w:name w:val="Table Grid"/>
    <w:basedOn w:val="TableNormal"/>
    <w:rsid w:val="00671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710AD"/>
    <w:pPr>
      <w:jc w:val="center"/>
    </w:pPr>
    <w:rPr>
      <w:rFonts w:ascii="Arial" w:hAnsi="Arial" w:cs="Arial"/>
      <w:b/>
      <w:bCs/>
      <w:i/>
      <w:iCs/>
      <w:sz w:val="40"/>
      <w:szCs w:val="24"/>
    </w:rPr>
  </w:style>
  <w:style w:type="character" w:styleId="Emphasis">
    <w:name w:val="Emphasis"/>
    <w:qFormat/>
    <w:rsid w:val="00BE182B"/>
    <w:rPr>
      <w:i/>
      <w:iCs/>
    </w:rPr>
  </w:style>
  <w:style w:type="character" w:customStyle="1" w:styleId="TitleChar">
    <w:name w:val="Title Char"/>
    <w:link w:val="Title"/>
    <w:rsid w:val="006A3C81"/>
    <w:rPr>
      <w:rFonts w:ascii="Arial" w:hAnsi="Arial" w:cs="Arial"/>
      <w:b/>
      <w:bCs/>
      <w:i/>
      <w:iCs/>
      <w:sz w:val="40"/>
      <w:szCs w:val="24"/>
      <w:lang w:val="en-CA"/>
    </w:rPr>
  </w:style>
  <w:style w:type="character" w:customStyle="1" w:styleId="BodyTextChar">
    <w:name w:val="Body Text Char"/>
    <w:link w:val="BodyText"/>
    <w:rsid w:val="006A3C81"/>
    <w:rPr>
      <w:sz w:val="22"/>
      <w:szCs w:val="22"/>
      <w:lang w:val="en-CA"/>
    </w:rPr>
  </w:style>
  <w:style w:type="character" w:styleId="CommentReference">
    <w:name w:val="annotation reference"/>
    <w:rsid w:val="00E672F7"/>
    <w:rPr>
      <w:sz w:val="16"/>
      <w:szCs w:val="16"/>
    </w:rPr>
  </w:style>
  <w:style w:type="paragraph" w:styleId="CommentText">
    <w:name w:val="annotation text"/>
    <w:basedOn w:val="Normal"/>
    <w:link w:val="CommentTextChar"/>
    <w:rsid w:val="00E672F7"/>
  </w:style>
  <w:style w:type="character" w:customStyle="1" w:styleId="CommentTextChar">
    <w:name w:val="Comment Text Char"/>
    <w:link w:val="CommentText"/>
    <w:rsid w:val="00E672F7"/>
    <w:rPr>
      <w:lang w:eastAsia="en-US"/>
    </w:rPr>
  </w:style>
  <w:style w:type="paragraph" w:styleId="CommentSubject">
    <w:name w:val="annotation subject"/>
    <w:basedOn w:val="CommentText"/>
    <w:next w:val="CommentText"/>
    <w:link w:val="CommentSubjectChar"/>
    <w:rsid w:val="00E672F7"/>
    <w:rPr>
      <w:b/>
      <w:bCs/>
    </w:rPr>
  </w:style>
  <w:style w:type="character" w:customStyle="1" w:styleId="CommentSubjectChar">
    <w:name w:val="Comment Subject Char"/>
    <w:link w:val="CommentSubject"/>
    <w:rsid w:val="00E672F7"/>
    <w:rPr>
      <w:b/>
      <w:bCs/>
      <w:lang w:eastAsia="en-US"/>
    </w:rPr>
  </w:style>
  <w:style w:type="paragraph" w:styleId="NormalWeb">
    <w:name w:val="Normal (Web)"/>
    <w:basedOn w:val="Normal"/>
    <w:uiPriority w:val="99"/>
    <w:unhideWhenUsed/>
    <w:rsid w:val="007A7D72"/>
    <w:pPr>
      <w:spacing w:before="100" w:beforeAutospacing="1" w:after="100" w:afterAutospacing="1"/>
    </w:pPr>
    <w:rPr>
      <w:sz w:val="24"/>
      <w:szCs w:val="24"/>
      <w:lang w:eastAsia="en-CA"/>
    </w:rPr>
  </w:style>
  <w:style w:type="table" w:customStyle="1" w:styleId="TableGrid0">
    <w:name w:val="TableGrid"/>
    <w:rsid w:val="00142CF6"/>
    <w:rPr>
      <w:rFonts w:ascii="Calibri" w:hAnsi="Calibri"/>
      <w:sz w:val="22"/>
      <w:szCs w:val="22"/>
      <w:lang w:val="en-CA" w:eastAsia="en-C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220922"/>
    <w:rPr>
      <w:color w:val="605E5C"/>
      <w:shd w:val="clear" w:color="auto" w:fill="E1DFDD"/>
    </w:rPr>
  </w:style>
  <w:style w:type="character" w:customStyle="1" w:styleId="HeaderChar">
    <w:name w:val="Header Char"/>
    <w:basedOn w:val="DefaultParagraphFont"/>
    <w:link w:val="Header"/>
    <w:uiPriority w:val="99"/>
    <w:rsid w:val="00CB7030"/>
    <w:rPr>
      <w:lang w:val="en-CA" w:eastAsia="en-US"/>
    </w:rPr>
  </w:style>
  <w:style w:type="paragraph" w:styleId="Revision">
    <w:name w:val="Revision"/>
    <w:hidden/>
    <w:uiPriority w:val="99"/>
    <w:semiHidden/>
    <w:rsid w:val="00CB7030"/>
    <w:rPr>
      <w:lang w:val="en-CA" w:eastAsia="en-US"/>
    </w:rPr>
  </w:style>
  <w:style w:type="paragraph" w:styleId="ListParagraph">
    <w:name w:val="List Paragraph"/>
    <w:basedOn w:val="Normal"/>
    <w:uiPriority w:val="34"/>
    <w:qFormat/>
    <w:rsid w:val="001963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polavarapu@cheo.on.c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polavarapu@cheo.on.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D6FC37673304E9C26C1C9738376D4" ma:contentTypeVersion="15" ma:contentTypeDescription="Create a new document." ma:contentTypeScope="" ma:versionID="9cd8fc39a4313d2c3432f0ebca7ed2a7">
  <xsd:schema xmlns:xsd="http://www.w3.org/2001/XMLSchema" xmlns:xs="http://www.w3.org/2001/XMLSchema" xmlns:p="http://schemas.microsoft.com/office/2006/metadata/properties" xmlns:ns2="6e9e637b-e7be-4b73-ab03-2616d2a1d169" xmlns:ns3="fbe1a598-26c7-4dd3-ae2d-14f466da9272" targetNamespace="http://schemas.microsoft.com/office/2006/metadata/properties" ma:root="true" ma:fieldsID="9e575c1c6438808b5e8fae3439c52362" ns2:_="" ns3:_="">
    <xsd:import namespace="6e9e637b-e7be-4b73-ab03-2616d2a1d169"/>
    <xsd:import namespace="fbe1a598-26c7-4dd3-ae2d-14f466da927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e637b-e7be-4b73-ab03-2616d2a1d16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11c66037-6417-4da6-83b7-253ccec48f6e}" ma:internalName="TaxCatchAll" ma:showField="CatchAllData" ma:web="6e9e637b-e7be-4b73-ab03-2616d2a1d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e1a598-26c7-4dd3-ae2d-14f466da92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e9e637b-e7be-4b73-ab03-2616d2a1d169">VR2HJRRDW6FF-373398353-28542</_dlc_DocId>
    <_dlc_DocIdUrl xmlns="6e9e637b-e7be-4b73-ab03-2616d2a1d169">
      <Url>https://mycheo.sharepoint.com/sites/SI_RI_NeuroMuscular/_layouts/15/DocIdRedir.aspx?ID=VR2HJRRDW6FF-373398353-28542</Url>
      <Description>VR2HJRRDW6FF-373398353-28542</Description>
    </_dlc_DocIdUrl>
    <TaxCatchAll xmlns="6e9e637b-e7be-4b73-ab03-2616d2a1d169" xsi:nil="true"/>
    <lcf76f155ced4ddcb4097134ff3c332f xmlns="fbe1a598-26c7-4dd3-ae2d-14f466da9272">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9E96D9F-2818-4199-9F8C-19BA749C8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e637b-e7be-4b73-ab03-2616d2a1d169"/>
    <ds:schemaRef ds:uri="fbe1a598-26c7-4dd3-ae2d-14f466da9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A996D-276B-4A25-9979-95A989C3A442}">
  <ds:schemaRefs>
    <ds:schemaRef ds:uri="http://schemas.microsoft.com/sharepoint/v3/contenttype/forms"/>
  </ds:schemaRefs>
</ds:datastoreItem>
</file>

<file path=customXml/itemProps3.xml><?xml version="1.0" encoding="utf-8"?>
<ds:datastoreItem xmlns:ds="http://schemas.openxmlformats.org/officeDocument/2006/customXml" ds:itemID="{DD10AB23-8CA4-4093-8F02-E564F7EFB39A}">
  <ds:schemaRefs>
    <ds:schemaRef ds:uri="http://schemas.microsoft.com/office/2006/metadata/properties"/>
    <ds:schemaRef ds:uri="http://schemas.microsoft.com/office/infopath/2007/PartnerControls"/>
    <ds:schemaRef ds:uri="6e9e637b-e7be-4b73-ab03-2616d2a1d169"/>
    <ds:schemaRef ds:uri="fbe1a598-26c7-4dd3-ae2d-14f466da9272"/>
  </ds:schemaRefs>
</ds:datastoreItem>
</file>

<file path=customXml/itemProps4.xml><?xml version="1.0" encoding="utf-8"?>
<ds:datastoreItem xmlns:ds="http://schemas.openxmlformats.org/officeDocument/2006/customXml" ds:itemID="{B771B64A-7198-430A-AF02-86CF480E1897}">
  <ds:schemaRefs>
    <ds:schemaRef ds:uri="http://schemas.microsoft.com/sharepoint/events"/>
  </ds:schemaRefs>
</ds:datastoreItem>
</file>

<file path=customXml/itemProps5.xml><?xml version="1.0" encoding="utf-8"?>
<ds:datastoreItem xmlns:ds="http://schemas.openxmlformats.org/officeDocument/2006/customXml" ds:itemID="{B15D7A84-DD12-492F-BED6-D9549BDF890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3109</Words>
  <Characters>17510</Characters>
  <Application>Microsoft Office Word</Application>
  <DocSecurity>0</DocSecurity>
  <Lines>875</Lines>
  <Paragraphs>448</Paragraphs>
  <ScaleCrop>false</ScaleCrop>
  <HeadingPairs>
    <vt:vector size="2" baseType="variant">
      <vt:variant>
        <vt:lpstr>Title</vt:lpstr>
      </vt:variant>
      <vt:variant>
        <vt:i4>1</vt:i4>
      </vt:variant>
    </vt:vector>
  </HeadingPairs>
  <TitlesOfParts>
    <vt:vector size="1" baseType="lpstr">
      <vt:lpstr>CHEO Research Institute Job Fact Sheet</vt:lpstr>
    </vt:vector>
  </TitlesOfParts>
  <Company>Cheo</Company>
  <LinksUpToDate>false</LinksUpToDate>
  <CharactersWithSpaces>20171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CHEO Research Institute Job Fact Sheet</dc:title>
  <dc:subject/>
  <dc:creator>lconstantinescu</dc:creator>
  <cp:keywords/>
  <cp:lastModifiedBy>Hearn, Sarah</cp:lastModifiedBy>
  <cp:revision>4</cp:revision>
  <cp:lastPrinted>2015-05-27T18:19:00Z</cp:lastPrinted>
  <dcterms:created xsi:type="dcterms:W3CDTF">2026-07-02T12:25:00Z</dcterms:created>
  <dcterms:modified xsi:type="dcterms:W3CDTF">2026-07-07T12:19:00Z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2H4CPUCZY4K7-1249460000-100448</vt:lpwstr>
  </property>
  <property fmtid="{D5CDD505-2E9C-101B-9397-08002B2CF9AE}" pid="3" name="_dlc_DocIdItemGuid">
    <vt:lpwstr>07898d8e-d58e-467a-b7b5-60b2b73a97ca</vt:lpwstr>
  </property>
  <property fmtid="{D5CDD505-2E9C-101B-9397-08002B2CF9AE}" pid="4" name="_dlc_DocIdUrl">
    <vt:lpwstr>https://mycheo.sharepoint.com/sites/SI_RI_ORS/_layouts/15/DocIdRedir.aspx?ID=2H4CPUCZY4K7-1249460000-100448, 2H4CPUCZY4K7-1249460000-100448</vt:lpwstr>
  </property>
  <property fmtid="{D5CDD505-2E9C-101B-9397-08002B2CF9AE}" pid="5" name="display_urn:schemas-microsoft-com:office:office#Editor">
    <vt:lpwstr>Bellocchi, Melissa</vt:lpwstr>
  </property>
  <property fmtid="{D5CDD505-2E9C-101B-9397-08002B2CF9AE}" pid="6" name="_ExtendedDescription">
    <vt:lpwstr>Job Posting Template - Research Coordinator.doc</vt:lpwstr>
  </property>
  <property fmtid="{D5CDD505-2E9C-101B-9397-08002B2CF9AE}" pid="7" name="display_urn:schemas-microsoft-com:office:office#Author">
    <vt:lpwstr>SI_RI_ORS Owners</vt:lpwstr>
  </property>
  <property fmtid="{D5CDD505-2E9C-101B-9397-08002B2CF9AE}" pid="8" name="ContentTypeId">
    <vt:lpwstr>0x0101009E9D6FC37673304E9C26C1C9738376D4</vt:lpwstr>
  </property>
  <property fmtid="{D5CDD505-2E9C-101B-9397-08002B2CF9AE}" pid="9" name="MediaServiceImageTags">
    <vt:lpwstr/>
  </property>
</Properties>
</file>