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378F" w14:textId="77777777" w:rsidR="006A3C81" w:rsidRPr="00D42E4C" w:rsidRDefault="006A3C81" w:rsidP="006A3C81">
      <w:pPr>
        <w:rPr>
          <w:rFonts w:asciiTheme="minorHAnsi" w:hAnsiTheme="minorHAnsi" w:cstheme="minorHAnsi"/>
          <w:sz w:val="22"/>
          <w:szCs w:val="22"/>
          <w:lang w:val="fr-CA"/>
        </w:rPr>
      </w:pPr>
    </w:p>
    <w:p w14:paraId="3555C725" w14:textId="77777777" w:rsidR="00C321CF" w:rsidRPr="00D42E4C" w:rsidRDefault="00C321CF" w:rsidP="00C449AE">
      <w:pPr>
        <w:jc w:val="center"/>
        <w:rPr>
          <w:rFonts w:asciiTheme="minorHAnsi" w:hAnsiTheme="minorHAnsi" w:cstheme="minorHAnsi"/>
          <w:b/>
          <w:bCs/>
          <w:sz w:val="22"/>
          <w:szCs w:val="22"/>
        </w:rPr>
      </w:pPr>
      <w:r w:rsidRPr="00D42E4C">
        <w:rPr>
          <w:rFonts w:asciiTheme="minorHAnsi" w:hAnsiTheme="minorHAnsi" w:cstheme="minorHAnsi"/>
          <w:b/>
          <w:bCs/>
          <w:sz w:val="22"/>
          <w:szCs w:val="22"/>
        </w:rPr>
        <w:t xml:space="preserve">JOB DESCRIPTION </w:t>
      </w:r>
    </w:p>
    <w:p w14:paraId="6A05A809" w14:textId="080050FE" w:rsidR="00E45476" w:rsidRDefault="00491EAB" w:rsidP="00C449AE">
      <w:pPr>
        <w:jc w:val="center"/>
        <w:rPr>
          <w:rFonts w:asciiTheme="minorHAnsi" w:hAnsiTheme="minorHAnsi" w:cstheme="minorHAnsi"/>
          <w:b/>
          <w:bCs/>
          <w:sz w:val="22"/>
          <w:szCs w:val="22"/>
        </w:rPr>
      </w:pPr>
      <w:r w:rsidRPr="00D42E4C">
        <w:rPr>
          <w:rFonts w:asciiTheme="minorHAnsi" w:hAnsiTheme="minorHAnsi" w:cstheme="minorHAnsi"/>
          <w:b/>
          <w:bCs/>
          <w:sz w:val="22"/>
          <w:szCs w:val="22"/>
        </w:rPr>
        <w:t>Posting # RI</w:t>
      </w:r>
      <w:r w:rsidR="006405C0" w:rsidRPr="00D42E4C">
        <w:rPr>
          <w:rFonts w:asciiTheme="minorHAnsi" w:hAnsiTheme="minorHAnsi" w:cstheme="minorHAnsi"/>
          <w:b/>
          <w:bCs/>
          <w:sz w:val="22"/>
          <w:szCs w:val="22"/>
        </w:rPr>
        <w:t>-</w:t>
      </w:r>
      <w:r w:rsidR="006405C0">
        <w:rPr>
          <w:rFonts w:asciiTheme="minorHAnsi" w:hAnsiTheme="minorHAnsi" w:cstheme="minorHAnsi"/>
          <w:b/>
          <w:bCs/>
          <w:sz w:val="22"/>
          <w:szCs w:val="22"/>
        </w:rPr>
        <w:t>26-028</w:t>
      </w:r>
    </w:p>
    <w:p w14:paraId="27A80EEB" w14:textId="77777777" w:rsidR="006405C0" w:rsidRPr="00D42E4C" w:rsidRDefault="006405C0" w:rsidP="00C449AE">
      <w:pPr>
        <w:jc w:val="center"/>
        <w:rPr>
          <w:rFonts w:asciiTheme="minorHAnsi" w:hAnsiTheme="minorHAnsi" w:cstheme="minorHAnsi"/>
          <w:b/>
          <w:bCs/>
          <w:sz w:val="22"/>
          <w:szCs w:val="22"/>
        </w:rPr>
      </w:pPr>
    </w:p>
    <w:p w14:paraId="1AA7DC54" w14:textId="38539946" w:rsidR="00E45476" w:rsidRPr="00D42E4C" w:rsidRDefault="00E45476" w:rsidP="00E45476">
      <w:pPr>
        <w:jc w:val="center"/>
        <w:rPr>
          <w:rFonts w:asciiTheme="minorHAnsi" w:hAnsiTheme="minorHAnsi" w:cstheme="minorHAnsi"/>
          <w:b/>
          <w:bCs/>
          <w:sz w:val="22"/>
          <w:szCs w:val="22"/>
        </w:rPr>
      </w:pPr>
      <w:r w:rsidRPr="00D42E4C">
        <w:rPr>
          <w:rFonts w:asciiTheme="minorHAnsi" w:hAnsiTheme="minorHAnsi" w:cstheme="minorHAnsi"/>
          <w:b/>
          <w:bCs/>
          <w:sz w:val="22"/>
          <w:szCs w:val="22"/>
        </w:rPr>
        <w:t xml:space="preserve">Posting Period – </w:t>
      </w:r>
      <w:r w:rsidR="006405C0">
        <w:rPr>
          <w:rFonts w:asciiTheme="minorHAnsi" w:hAnsiTheme="minorHAnsi" w:cstheme="minorHAnsi"/>
          <w:b/>
          <w:bCs/>
          <w:sz w:val="22"/>
          <w:szCs w:val="22"/>
        </w:rPr>
        <w:t>May 22 to June 5, 2026</w:t>
      </w:r>
    </w:p>
    <w:p w14:paraId="5A39BBE3" w14:textId="77777777" w:rsidR="006A3C81" w:rsidRPr="00D42E4C" w:rsidRDefault="006A3C81" w:rsidP="00966D86">
      <w:pPr>
        <w:rPr>
          <w:rFonts w:asciiTheme="minorHAnsi" w:hAnsiTheme="minorHAnsi" w:cstheme="minorHAnsi"/>
          <w:sz w:val="22"/>
          <w:szCs w:val="22"/>
        </w:rPr>
      </w:pPr>
    </w:p>
    <w:tbl>
      <w:tblPr>
        <w:tblW w:w="0" w:type="auto"/>
        <w:tblLook w:val="01E0" w:firstRow="1" w:lastRow="1" w:firstColumn="1" w:lastColumn="1" w:noHBand="0" w:noVBand="0"/>
      </w:tblPr>
      <w:tblGrid>
        <w:gridCol w:w="2608"/>
        <w:gridCol w:w="6900"/>
      </w:tblGrid>
      <w:tr w:rsidR="006A3C81" w:rsidRPr="00D42E4C" w14:paraId="6C43F484" w14:textId="77777777" w:rsidTr="00F80828">
        <w:trPr>
          <w:trHeight w:val="360"/>
        </w:trPr>
        <w:tc>
          <w:tcPr>
            <w:tcW w:w="2608" w:type="dxa"/>
          </w:tcPr>
          <w:p w14:paraId="4B3C123B" w14:textId="57E06D0A" w:rsidR="006A3C81" w:rsidRPr="00D42E4C" w:rsidRDefault="00491EAB" w:rsidP="00F80828">
            <w:pPr>
              <w:contextualSpacing/>
              <w:rPr>
                <w:rFonts w:asciiTheme="minorHAnsi" w:hAnsiTheme="minorHAnsi" w:cstheme="minorHAnsi"/>
                <w:b/>
                <w:bCs/>
                <w:sz w:val="22"/>
                <w:szCs w:val="22"/>
              </w:rPr>
            </w:pPr>
            <w:r w:rsidRPr="00D42E4C">
              <w:rPr>
                <w:rFonts w:asciiTheme="minorHAnsi" w:hAnsiTheme="minorHAnsi" w:cstheme="minorHAnsi"/>
                <w:b/>
                <w:bCs/>
                <w:sz w:val="22"/>
                <w:szCs w:val="22"/>
              </w:rPr>
              <w:t>TITLE</w:t>
            </w:r>
            <w:r w:rsidR="006A3C81" w:rsidRPr="00D42E4C">
              <w:rPr>
                <w:rFonts w:asciiTheme="minorHAnsi" w:hAnsiTheme="minorHAnsi" w:cstheme="minorHAnsi"/>
                <w:b/>
                <w:bCs/>
                <w:sz w:val="22"/>
                <w:szCs w:val="22"/>
              </w:rPr>
              <w:t>:</w:t>
            </w:r>
          </w:p>
        </w:tc>
        <w:tc>
          <w:tcPr>
            <w:tcW w:w="6900" w:type="dxa"/>
          </w:tcPr>
          <w:p w14:paraId="6FA7054B" w14:textId="77777777" w:rsidR="006A3C81" w:rsidRPr="00D42E4C" w:rsidRDefault="00BD109D" w:rsidP="00F80828">
            <w:pPr>
              <w:tabs>
                <w:tab w:val="center" w:pos="3633"/>
              </w:tabs>
              <w:rPr>
                <w:rFonts w:asciiTheme="minorHAnsi" w:hAnsiTheme="minorHAnsi" w:cstheme="minorHAnsi"/>
                <w:b/>
                <w:bCs/>
                <w:sz w:val="22"/>
                <w:szCs w:val="22"/>
                <w:lang w:val="en-US"/>
              </w:rPr>
            </w:pPr>
            <w:r w:rsidRPr="00D42E4C">
              <w:rPr>
                <w:rFonts w:asciiTheme="minorHAnsi" w:hAnsiTheme="minorHAnsi" w:cstheme="minorHAnsi"/>
                <w:b/>
                <w:bCs/>
                <w:sz w:val="22"/>
                <w:szCs w:val="22"/>
                <w:lang w:val="en-US"/>
              </w:rPr>
              <w:t xml:space="preserve">Research </w:t>
            </w:r>
            <w:r w:rsidR="008A3A25" w:rsidRPr="00D42E4C">
              <w:rPr>
                <w:rFonts w:asciiTheme="minorHAnsi" w:hAnsiTheme="minorHAnsi" w:cstheme="minorHAnsi"/>
                <w:b/>
                <w:bCs/>
                <w:sz w:val="22"/>
                <w:szCs w:val="22"/>
                <w:lang w:val="en-US"/>
              </w:rPr>
              <w:t>Coordinator</w:t>
            </w:r>
            <w:r w:rsidRPr="00D42E4C">
              <w:rPr>
                <w:rFonts w:asciiTheme="minorHAnsi" w:hAnsiTheme="minorHAnsi" w:cstheme="minorHAnsi"/>
                <w:b/>
                <w:bCs/>
                <w:sz w:val="22"/>
                <w:szCs w:val="22"/>
                <w:lang w:val="en-US"/>
              </w:rPr>
              <w:t xml:space="preserve"> </w:t>
            </w:r>
          </w:p>
          <w:p w14:paraId="6827F576" w14:textId="44D166D7" w:rsidR="004E6223" w:rsidRPr="00D42E4C" w:rsidRDefault="004E6223" w:rsidP="00F80828">
            <w:pPr>
              <w:tabs>
                <w:tab w:val="center" w:pos="3633"/>
              </w:tabs>
              <w:rPr>
                <w:rFonts w:asciiTheme="minorHAnsi" w:hAnsiTheme="minorHAnsi" w:cstheme="minorHAnsi"/>
                <w:bCs/>
                <w:sz w:val="22"/>
                <w:szCs w:val="22"/>
                <w:lang w:val="en-US"/>
              </w:rPr>
            </w:pPr>
            <w:r w:rsidRPr="006405C0">
              <w:rPr>
                <w:rFonts w:asciiTheme="minorHAnsi" w:hAnsiTheme="minorHAnsi" w:cstheme="minorHAnsi"/>
                <w:bCs/>
                <w:sz w:val="22"/>
                <w:szCs w:val="22"/>
                <w:lang w:val="en-US"/>
              </w:rPr>
              <w:t>Existing Vacancy</w:t>
            </w:r>
          </w:p>
        </w:tc>
      </w:tr>
      <w:tr w:rsidR="006A3C81" w:rsidRPr="00D42E4C" w14:paraId="41C8F396" w14:textId="77777777" w:rsidTr="00F80828">
        <w:trPr>
          <w:trHeight w:val="360"/>
        </w:trPr>
        <w:tc>
          <w:tcPr>
            <w:tcW w:w="2608" w:type="dxa"/>
          </w:tcPr>
          <w:p w14:paraId="72A3D3EC" w14:textId="77777777" w:rsidR="006A3C81" w:rsidRPr="00D42E4C" w:rsidRDefault="006A3C81" w:rsidP="00F80828">
            <w:pPr>
              <w:contextualSpacing/>
              <w:rPr>
                <w:rFonts w:asciiTheme="minorHAnsi" w:hAnsiTheme="minorHAnsi" w:cstheme="minorHAnsi"/>
                <w:b/>
                <w:bCs/>
                <w:sz w:val="22"/>
                <w:szCs w:val="22"/>
              </w:rPr>
            </w:pPr>
          </w:p>
        </w:tc>
        <w:tc>
          <w:tcPr>
            <w:tcW w:w="6900" w:type="dxa"/>
          </w:tcPr>
          <w:p w14:paraId="0D0B940D" w14:textId="77777777" w:rsidR="006A3C81" w:rsidRPr="00D42E4C" w:rsidRDefault="006A3C81" w:rsidP="00F80828">
            <w:pPr>
              <w:rPr>
                <w:rFonts w:asciiTheme="minorHAnsi" w:hAnsiTheme="minorHAnsi" w:cstheme="minorHAnsi"/>
                <w:bCs/>
                <w:sz w:val="22"/>
                <w:szCs w:val="22"/>
                <w:lang w:val="en-US"/>
              </w:rPr>
            </w:pPr>
          </w:p>
        </w:tc>
      </w:tr>
      <w:tr w:rsidR="006A3C81" w:rsidRPr="00D42E4C" w14:paraId="2DDD111D" w14:textId="77777777" w:rsidTr="00F80828">
        <w:trPr>
          <w:trHeight w:val="360"/>
        </w:trPr>
        <w:tc>
          <w:tcPr>
            <w:tcW w:w="2608" w:type="dxa"/>
          </w:tcPr>
          <w:p w14:paraId="0392ADA7" w14:textId="77777777" w:rsidR="006A3C81" w:rsidRPr="00D42E4C" w:rsidRDefault="006A3C81" w:rsidP="00F80828">
            <w:pPr>
              <w:contextualSpacing/>
              <w:rPr>
                <w:rFonts w:asciiTheme="minorHAnsi" w:hAnsiTheme="minorHAnsi" w:cstheme="minorHAnsi"/>
                <w:b/>
                <w:bCs/>
                <w:sz w:val="22"/>
                <w:szCs w:val="22"/>
                <w:lang w:val="fr-CA"/>
              </w:rPr>
            </w:pPr>
            <w:r w:rsidRPr="00D42E4C">
              <w:rPr>
                <w:rFonts w:asciiTheme="minorHAnsi" w:hAnsiTheme="minorHAnsi" w:cstheme="minorHAnsi"/>
                <w:b/>
                <w:bCs/>
                <w:sz w:val="22"/>
                <w:szCs w:val="22"/>
                <w:lang w:val="fr-CA"/>
              </w:rPr>
              <w:t>TERM:</w:t>
            </w:r>
          </w:p>
        </w:tc>
        <w:tc>
          <w:tcPr>
            <w:tcW w:w="6900" w:type="dxa"/>
          </w:tcPr>
          <w:p w14:paraId="27A8282F" w14:textId="20AAE7C4" w:rsidR="006A3C81" w:rsidRPr="006405C0" w:rsidRDefault="006405C0" w:rsidP="000802F4">
            <w:pPr>
              <w:rPr>
                <w:rFonts w:asciiTheme="minorHAnsi" w:hAnsiTheme="minorHAnsi" w:cstheme="minorHAnsi"/>
                <w:bCs/>
                <w:sz w:val="22"/>
                <w:szCs w:val="22"/>
                <w:lang w:val="en-US"/>
              </w:rPr>
            </w:pPr>
            <w:r w:rsidRPr="006405C0">
              <w:rPr>
                <w:rFonts w:asciiTheme="minorHAnsi" w:hAnsiTheme="minorHAnsi" w:cstheme="minorHAnsi"/>
                <w:bCs/>
                <w:sz w:val="22"/>
                <w:szCs w:val="22"/>
                <w:lang w:val="en-US"/>
              </w:rPr>
              <w:t xml:space="preserve">Full time (1.0 FTE), </w:t>
            </w:r>
            <w:proofErr w:type="gramStart"/>
            <w:r w:rsidRPr="006405C0">
              <w:rPr>
                <w:rFonts w:asciiTheme="minorHAnsi" w:hAnsiTheme="minorHAnsi" w:cstheme="minorHAnsi"/>
                <w:bCs/>
                <w:sz w:val="22"/>
                <w:szCs w:val="22"/>
                <w:lang w:val="en-US"/>
              </w:rPr>
              <w:t>2 year</w:t>
            </w:r>
            <w:proofErr w:type="gramEnd"/>
            <w:r w:rsidRPr="006405C0">
              <w:rPr>
                <w:rFonts w:asciiTheme="minorHAnsi" w:hAnsiTheme="minorHAnsi" w:cstheme="minorHAnsi"/>
                <w:bCs/>
                <w:sz w:val="22"/>
                <w:szCs w:val="22"/>
                <w:lang w:val="en-US"/>
              </w:rPr>
              <w:t xml:space="preserve"> contract with possibility of renewal</w:t>
            </w:r>
          </w:p>
          <w:p w14:paraId="0E27B00A" w14:textId="77777777" w:rsidR="00B82EDA" w:rsidRPr="00D42E4C" w:rsidRDefault="00B82EDA" w:rsidP="000802F4">
            <w:pPr>
              <w:rPr>
                <w:rFonts w:asciiTheme="minorHAnsi" w:hAnsiTheme="minorHAnsi" w:cstheme="minorHAnsi"/>
                <w:bCs/>
                <w:sz w:val="22"/>
                <w:szCs w:val="22"/>
                <w:highlight w:val="yellow"/>
                <w:lang w:val="en-US"/>
              </w:rPr>
            </w:pPr>
          </w:p>
        </w:tc>
      </w:tr>
      <w:tr w:rsidR="006A3C81" w:rsidRPr="00D42E4C" w14:paraId="7B36A347" w14:textId="77777777" w:rsidTr="00F80828">
        <w:trPr>
          <w:trHeight w:val="360"/>
        </w:trPr>
        <w:tc>
          <w:tcPr>
            <w:tcW w:w="2608" w:type="dxa"/>
          </w:tcPr>
          <w:p w14:paraId="2C136630" w14:textId="77777777" w:rsidR="006A3C81" w:rsidRPr="00D42E4C" w:rsidRDefault="00B82EDA" w:rsidP="00F80828">
            <w:pPr>
              <w:contextualSpacing/>
              <w:rPr>
                <w:rFonts w:asciiTheme="minorHAnsi" w:hAnsiTheme="minorHAnsi" w:cstheme="minorHAnsi"/>
                <w:b/>
                <w:bCs/>
                <w:sz w:val="22"/>
                <w:szCs w:val="22"/>
                <w:lang w:val="en-US"/>
              </w:rPr>
            </w:pPr>
            <w:r w:rsidRPr="00D42E4C">
              <w:rPr>
                <w:rFonts w:asciiTheme="minorHAnsi" w:hAnsiTheme="minorHAnsi" w:cstheme="minorHAnsi"/>
                <w:b/>
                <w:bCs/>
                <w:sz w:val="22"/>
                <w:szCs w:val="22"/>
                <w:lang w:val="en-US"/>
              </w:rPr>
              <w:t xml:space="preserve">SALARY: </w:t>
            </w:r>
          </w:p>
        </w:tc>
        <w:tc>
          <w:tcPr>
            <w:tcW w:w="6900" w:type="dxa"/>
          </w:tcPr>
          <w:p w14:paraId="730FBD0D" w14:textId="56DE330C" w:rsidR="00E851C6" w:rsidRPr="00D42E4C" w:rsidRDefault="006405C0" w:rsidP="00E851C6">
            <w:pPr>
              <w:rPr>
                <w:rFonts w:asciiTheme="minorHAnsi" w:hAnsiTheme="minorHAnsi" w:cstheme="minorHAnsi"/>
                <w:bCs/>
                <w:sz w:val="22"/>
                <w:szCs w:val="22"/>
                <w:lang w:val="en-US"/>
              </w:rPr>
            </w:pPr>
            <w:r>
              <w:rPr>
                <w:rFonts w:asciiTheme="minorHAnsi" w:eastAsia="Calibri" w:hAnsiTheme="minorHAnsi" w:cstheme="minorHAnsi"/>
                <w:sz w:val="22"/>
                <w:szCs w:val="22"/>
              </w:rPr>
              <w:t>$27.50 to $30.75 per hour, w</w:t>
            </w:r>
            <w:r w:rsidR="00E851C6" w:rsidRPr="00D42E4C">
              <w:rPr>
                <w:rFonts w:asciiTheme="minorHAnsi" w:eastAsia="Calibri" w:hAnsiTheme="minorHAnsi" w:cstheme="minorHAnsi"/>
                <w:sz w:val="22"/>
                <w:szCs w:val="22"/>
              </w:rPr>
              <w:t>ill</w:t>
            </w:r>
            <w:r>
              <w:rPr>
                <w:rFonts w:asciiTheme="minorHAnsi" w:eastAsia="Calibri" w:hAnsiTheme="minorHAnsi" w:cstheme="minorHAnsi"/>
                <w:sz w:val="22"/>
                <w:szCs w:val="22"/>
              </w:rPr>
              <w:t xml:space="preserve"> be</w:t>
            </w:r>
            <w:r w:rsidR="00E851C6" w:rsidRPr="00D42E4C">
              <w:rPr>
                <w:rFonts w:asciiTheme="minorHAnsi" w:eastAsia="Calibri" w:hAnsiTheme="minorHAnsi" w:cstheme="minorHAnsi"/>
                <w:sz w:val="22"/>
                <w:szCs w:val="22"/>
              </w:rPr>
              <w:t xml:space="preserve"> commensurate with skills and experience</w:t>
            </w:r>
          </w:p>
          <w:p w14:paraId="60061E4C" w14:textId="77777777" w:rsidR="00B82EDA" w:rsidRPr="00D42E4C" w:rsidRDefault="00B82EDA" w:rsidP="00E851C6">
            <w:pPr>
              <w:rPr>
                <w:rFonts w:asciiTheme="minorHAnsi" w:hAnsiTheme="minorHAnsi" w:cstheme="minorHAnsi"/>
                <w:bCs/>
                <w:sz w:val="22"/>
                <w:szCs w:val="22"/>
                <w:lang w:val="en-US"/>
              </w:rPr>
            </w:pPr>
          </w:p>
        </w:tc>
      </w:tr>
      <w:tr w:rsidR="006A3C81" w:rsidRPr="00D42E4C" w14:paraId="57AA0425" w14:textId="77777777" w:rsidTr="00F80828">
        <w:trPr>
          <w:trHeight w:val="360"/>
        </w:trPr>
        <w:tc>
          <w:tcPr>
            <w:tcW w:w="2608" w:type="dxa"/>
          </w:tcPr>
          <w:p w14:paraId="15564552" w14:textId="77777777" w:rsidR="006A3C81" w:rsidRPr="00D42E4C" w:rsidRDefault="006A3C81" w:rsidP="00F80828">
            <w:pPr>
              <w:contextualSpacing/>
              <w:rPr>
                <w:rFonts w:asciiTheme="minorHAnsi" w:hAnsiTheme="minorHAnsi" w:cstheme="minorHAnsi"/>
                <w:b/>
                <w:bCs/>
                <w:sz w:val="22"/>
                <w:szCs w:val="22"/>
                <w:lang w:val="en-US"/>
              </w:rPr>
            </w:pPr>
            <w:r w:rsidRPr="00D42E4C">
              <w:rPr>
                <w:rFonts w:asciiTheme="minorHAnsi" w:hAnsiTheme="minorHAnsi" w:cstheme="minorHAnsi"/>
                <w:b/>
                <w:bCs/>
                <w:sz w:val="22"/>
                <w:szCs w:val="22"/>
                <w:lang w:val="en-US"/>
              </w:rPr>
              <w:t>REPORTS TO:</w:t>
            </w:r>
          </w:p>
          <w:p w14:paraId="63644039" w14:textId="43C62F98" w:rsidR="00491EAB" w:rsidRPr="00D42E4C" w:rsidRDefault="00491EAB" w:rsidP="00F80828">
            <w:pPr>
              <w:contextualSpacing/>
              <w:rPr>
                <w:rFonts w:asciiTheme="minorHAnsi" w:hAnsiTheme="minorHAnsi" w:cstheme="minorHAnsi"/>
                <w:b/>
                <w:bCs/>
                <w:sz w:val="22"/>
                <w:szCs w:val="22"/>
                <w:lang w:val="en-US"/>
              </w:rPr>
            </w:pPr>
          </w:p>
        </w:tc>
        <w:tc>
          <w:tcPr>
            <w:tcW w:w="6900" w:type="dxa"/>
          </w:tcPr>
          <w:p w14:paraId="44EAFD9C" w14:textId="06A102B9" w:rsidR="00491EAB" w:rsidRPr="00D42E4C" w:rsidRDefault="006405C0" w:rsidP="007A7D72">
            <w:pPr>
              <w:rPr>
                <w:rFonts w:asciiTheme="minorHAnsi" w:hAnsiTheme="minorHAnsi" w:cstheme="minorHAnsi"/>
                <w:bCs/>
                <w:sz w:val="22"/>
                <w:szCs w:val="22"/>
                <w:lang w:val="en-US"/>
              </w:rPr>
            </w:pPr>
            <w:r>
              <w:rPr>
                <w:rFonts w:asciiTheme="minorHAnsi" w:hAnsiTheme="minorHAnsi" w:cstheme="minorHAnsi"/>
                <w:bCs/>
                <w:sz w:val="22"/>
                <w:szCs w:val="22"/>
                <w:lang w:val="en-US"/>
              </w:rPr>
              <w:t>Dr. Hanns Lochm</w:t>
            </w:r>
            <w:r>
              <w:rPr>
                <w:rFonts w:ascii="Calibri" w:hAnsi="Calibri" w:cs="Calibri"/>
                <w:bCs/>
                <w:sz w:val="22"/>
                <w:szCs w:val="22"/>
                <w:lang w:val="en-US"/>
              </w:rPr>
              <w:t>ü</w:t>
            </w:r>
            <w:r>
              <w:rPr>
                <w:rFonts w:asciiTheme="minorHAnsi" w:hAnsiTheme="minorHAnsi" w:cstheme="minorHAnsi"/>
                <w:bCs/>
                <w:sz w:val="22"/>
                <w:szCs w:val="22"/>
                <w:lang w:val="en-US"/>
              </w:rPr>
              <w:t>ller</w:t>
            </w:r>
          </w:p>
        </w:tc>
      </w:tr>
      <w:tr w:rsidR="006A3C81" w:rsidRPr="00D42E4C" w14:paraId="4B94D5A5" w14:textId="77777777" w:rsidTr="006405C0">
        <w:trPr>
          <w:trHeight w:val="80"/>
        </w:trPr>
        <w:tc>
          <w:tcPr>
            <w:tcW w:w="2608" w:type="dxa"/>
          </w:tcPr>
          <w:p w14:paraId="3DEEC669" w14:textId="77777777" w:rsidR="00B82EDA" w:rsidRPr="00D42E4C" w:rsidRDefault="00B82EDA" w:rsidP="00F80828">
            <w:pPr>
              <w:contextualSpacing/>
              <w:rPr>
                <w:rFonts w:asciiTheme="minorHAnsi" w:hAnsiTheme="minorHAnsi" w:cstheme="minorHAnsi"/>
                <w:b/>
                <w:bCs/>
                <w:sz w:val="22"/>
                <w:szCs w:val="22"/>
                <w:lang w:val="en-US"/>
              </w:rPr>
            </w:pPr>
          </w:p>
        </w:tc>
        <w:tc>
          <w:tcPr>
            <w:tcW w:w="6900" w:type="dxa"/>
            <w:vAlign w:val="center"/>
          </w:tcPr>
          <w:p w14:paraId="3656B9AB" w14:textId="77777777" w:rsidR="00B82EDA" w:rsidRPr="00D42E4C" w:rsidRDefault="00B82EDA" w:rsidP="00B82EDA">
            <w:pPr>
              <w:rPr>
                <w:rFonts w:asciiTheme="minorHAnsi" w:eastAsia="Calibri" w:hAnsiTheme="minorHAnsi" w:cstheme="minorHAnsi"/>
                <w:sz w:val="22"/>
                <w:szCs w:val="22"/>
              </w:rPr>
            </w:pPr>
          </w:p>
        </w:tc>
      </w:tr>
    </w:tbl>
    <w:p w14:paraId="6E16A2B9" w14:textId="74C9761A" w:rsidR="001365F3" w:rsidRPr="00D42E4C" w:rsidRDefault="001365F3" w:rsidP="33A9AF63">
      <w:pPr>
        <w:jc w:val="both"/>
        <w:rPr>
          <w:rFonts w:asciiTheme="minorHAnsi" w:hAnsiTheme="minorHAnsi" w:cstheme="minorHAnsi"/>
          <w:sz w:val="22"/>
          <w:szCs w:val="22"/>
        </w:rPr>
      </w:pPr>
      <w:r w:rsidRPr="00D42E4C">
        <w:rPr>
          <w:rFonts w:asciiTheme="minorHAnsi" w:hAnsiTheme="minorHAnsi" w:cstheme="minorHAnsi"/>
          <w:sz w:val="22"/>
          <w:szCs w:val="22"/>
        </w:rPr>
        <w:t>Children’s Hospital of Eastern Ontario Research Institute</w:t>
      </w:r>
      <w:r w:rsidR="00491EAB" w:rsidRPr="00D42E4C">
        <w:rPr>
          <w:rFonts w:asciiTheme="minorHAnsi" w:hAnsiTheme="minorHAnsi" w:cstheme="minorHAnsi"/>
          <w:sz w:val="22"/>
          <w:szCs w:val="22"/>
        </w:rPr>
        <w:t xml:space="preserve"> Inc.</w:t>
      </w:r>
      <w:r w:rsidRPr="00D42E4C">
        <w:rPr>
          <w:rFonts w:asciiTheme="minorHAnsi" w:hAnsiTheme="minorHAnsi" w:cstheme="minorHAnsi"/>
          <w:sz w:val="22"/>
          <w:szCs w:val="22"/>
        </w:rPr>
        <w:t xml:space="preserve"> (“CHEO RI”) is the research arm of the Children’s Hospital of Eastern Ontario – Ottawa Children’s Treatment Centre (“CHEO”) and an affiliated institute of the University of Ottawa. </w:t>
      </w:r>
      <w:r w:rsidR="1EFE4033" w:rsidRPr="00D42E4C">
        <w:rPr>
          <w:rFonts w:asciiTheme="minorHAnsi" w:eastAsia="Calibri" w:hAnsiTheme="minorHAnsi" w:cstheme="minorHAnsi"/>
          <w:sz w:val="22"/>
          <w:szCs w:val="22"/>
        </w:rPr>
        <w:t xml:space="preserve">We acknowledge that Ottawa is built on un-ceded Algonquin Anishinabek territory. The Algonquin Anishinabek Nation </w:t>
      </w:r>
      <w:proofErr w:type="gramStart"/>
      <w:r w:rsidR="1EFE4033" w:rsidRPr="00D42E4C">
        <w:rPr>
          <w:rFonts w:asciiTheme="minorHAnsi" w:eastAsia="Calibri" w:hAnsiTheme="minorHAnsi" w:cstheme="minorHAnsi"/>
          <w:sz w:val="22"/>
          <w:szCs w:val="22"/>
        </w:rPr>
        <w:t>have</w:t>
      </w:r>
      <w:proofErr w:type="gramEnd"/>
      <w:r w:rsidR="1EFE4033" w:rsidRPr="00D42E4C">
        <w:rPr>
          <w:rFonts w:asciiTheme="minorHAnsi" w:eastAsia="Calibri" w:hAnsiTheme="minorHAnsi" w:cstheme="minorHAnsi"/>
          <w:sz w:val="22"/>
          <w:szCs w:val="22"/>
        </w:rPr>
        <w:t xml:space="preserve"> lived on this territory for millennia and we honour them and this land. Their culture and presence have nurtured and continue to nurture this land. CHEO RI also honours all First Nations, Inuit and Métis peoples and their valuable past and present contributions to this land. </w:t>
      </w:r>
      <w:r w:rsidRPr="00D42E4C">
        <w:rPr>
          <w:rFonts w:asciiTheme="minorHAnsi" w:hAnsiTheme="minorHAnsi" w:cstheme="minorHAnsi"/>
          <w:sz w:val="22"/>
          <w:szCs w:val="22"/>
        </w:rPr>
        <w:t xml:space="preserve">CHEO is a beloved institution and workplace that is widely recognized for being an anchor in our community. </w:t>
      </w:r>
      <w:r w:rsidR="007D7318" w:rsidRPr="00D42E4C">
        <w:rPr>
          <w:rFonts w:asciiTheme="minorHAnsi" w:hAnsiTheme="minorHAnsi" w:cstheme="minorHAnsi"/>
          <w:sz w:val="22"/>
          <w:szCs w:val="22"/>
        </w:rPr>
        <w:t>CHEO RI works to create new knowledge and evidence to support CHEO in its provision of world-class care to our children. Our mission at CHEORI is to connect exceptional talent and technology in pursuit of life-changing research for every child, youth and family in our community and beyond.</w:t>
      </w:r>
    </w:p>
    <w:p w14:paraId="45FB0818" w14:textId="77777777" w:rsidR="006A3C81" w:rsidRPr="00D42E4C" w:rsidRDefault="006A3C81" w:rsidP="006A3C81">
      <w:pPr>
        <w:tabs>
          <w:tab w:val="left" w:pos="-1440"/>
        </w:tabs>
        <w:rPr>
          <w:rFonts w:asciiTheme="minorHAnsi" w:hAnsiTheme="minorHAnsi" w:cstheme="minorHAnsi"/>
          <w:b/>
          <w:bCs/>
          <w:sz w:val="22"/>
          <w:szCs w:val="22"/>
        </w:rPr>
      </w:pPr>
    </w:p>
    <w:p w14:paraId="49895162" w14:textId="77777777" w:rsidR="00D42E4C" w:rsidRPr="00D42E4C" w:rsidRDefault="00D42E4C" w:rsidP="00D42E4C">
      <w:pPr>
        <w:tabs>
          <w:tab w:val="left" w:pos="-1440"/>
        </w:tabs>
        <w:rPr>
          <w:rFonts w:asciiTheme="minorHAnsi" w:hAnsiTheme="minorHAnsi" w:cstheme="minorHAnsi"/>
          <w:b/>
          <w:bCs/>
          <w:sz w:val="22"/>
          <w:szCs w:val="22"/>
        </w:rPr>
      </w:pPr>
      <w:r w:rsidRPr="00D42E4C">
        <w:rPr>
          <w:rFonts w:asciiTheme="minorHAnsi" w:hAnsiTheme="minorHAnsi" w:cstheme="minorHAnsi"/>
          <w:b/>
          <w:bCs/>
          <w:sz w:val="22"/>
          <w:szCs w:val="22"/>
        </w:rPr>
        <w:t xml:space="preserve">CHEO RI has an immediate requirement for a full-time (1.0 FTE) Experienced Research Coordinator. </w:t>
      </w:r>
    </w:p>
    <w:p w14:paraId="3403FBE9" w14:textId="77777777" w:rsidR="00D42E4C" w:rsidRPr="00D42E4C" w:rsidRDefault="00D42E4C" w:rsidP="00D42E4C">
      <w:pPr>
        <w:tabs>
          <w:tab w:val="left" w:pos="-1440"/>
        </w:tabs>
        <w:rPr>
          <w:rFonts w:asciiTheme="minorHAnsi" w:hAnsiTheme="minorHAnsi" w:cstheme="minorHAnsi"/>
          <w:b/>
          <w:bCs/>
          <w:sz w:val="22"/>
          <w:szCs w:val="22"/>
        </w:rPr>
      </w:pPr>
    </w:p>
    <w:p w14:paraId="17E3F549" w14:textId="536972C2" w:rsidR="00D42E4C" w:rsidRPr="00D42E4C" w:rsidRDefault="0058009C" w:rsidP="00D42E4C">
      <w:pPr>
        <w:rPr>
          <w:rFonts w:asciiTheme="minorHAnsi" w:hAnsiTheme="minorHAnsi" w:cstheme="minorHAnsi"/>
          <w:sz w:val="22"/>
          <w:szCs w:val="22"/>
        </w:rPr>
      </w:pPr>
      <w:r>
        <w:rPr>
          <w:rFonts w:asciiTheme="minorHAnsi" w:hAnsiTheme="minorHAnsi" w:cstheme="minorHAnsi"/>
          <w:sz w:val="22"/>
          <w:szCs w:val="22"/>
        </w:rPr>
        <w:t xml:space="preserve">We </w:t>
      </w:r>
      <w:r w:rsidR="00D42E4C" w:rsidRPr="00D42E4C">
        <w:rPr>
          <w:rFonts w:asciiTheme="minorHAnsi" w:hAnsiTheme="minorHAnsi" w:cstheme="minorHAnsi"/>
          <w:sz w:val="22"/>
          <w:szCs w:val="22"/>
        </w:rPr>
        <w:t xml:space="preserve">have a need for a highly motivated Research Coordinator that will assist with administration and coordination duties to advance neuromuscular disease research. The Lochmüller Research group works across the translational </w:t>
      </w:r>
      <w:proofErr w:type="gramStart"/>
      <w:r w:rsidR="00D42E4C" w:rsidRPr="00D42E4C">
        <w:rPr>
          <w:rFonts w:asciiTheme="minorHAnsi" w:hAnsiTheme="minorHAnsi" w:cstheme="minorHAnsi"/>
          <w:sz w:val="22"/>
          <w:szCs w:val="22"/>
        </w:rPr>
        <w:t>spectrum</w:t>
      </w:r>
      <w:proofErr w:type="gramEnd"/>
      <w:r w:rsidR="00D42E4C" w:rsidRPr="00D42E4C">
        <w:rPr>
          <w:rFonts w:asciiTheme="minorHAnsi" w:hAnsiTheme="minorHAnsi" w:cstheme="minorHAnsi"/>
          <w:sz w:val="22"/>
          <w:szCs w:val="22"/>
        </w:rPr>
        <w:t xml:space="preserve"> and its activities include identification of novel NMD causative genes, using advanced cellular and animal models to determine mechanisms and test new compounds, large data sharing methodologies, clinical trials, and patient care. The Lochmüller Research Group also leads the national neuromuscular network for Canada (NMD4C) alongside Muscular Dystrophy Canada (MDC).  Dr Lochmüller is a full professor at the University of Ottawa and a senior scientist at both CHEO-RI and OHRI as well as a practising clinician at the affiliated hospitals. CNMD is one of the 4 pillars of the uOttawa Brain &amp;Mind Research Institute (</w:t>
      </w:r>
      <w:proofErr w:type="spellStart"/>
      <w:r w:rsidR="00D42E4C" w:rsidRPr="00D42E4C">
        <w:rPr>
          <w:rFonts w:asciiTheme="minorHAnsi" w:hAnsiTheme="minorHAnsi" w:cstheme="minorHAnsi"/>
          <w:sz w:val="22"/>
          <w:szCs w:val="22"/>
        </w:rPr>
        <w:t>uOBMRI</w:t>
      </w:r>
      <w:proofErr w:type="spellEnd"/>
      <w:r w:rsidR="00D42E4C" w:rsidRPr="00D42E4C">
        <w:rPr>
          <w:rFonts w:asciiTheme="minorHAnsi" w:hAnsiTheme="minorHAnsi" w:cstheme="minorHAnsi"/>
          <w:sz w:val="22"/>
          <w:szCs w:val="22"/>
        </w:rPr>
        <w:t xml:space="preserve">) and supports neuromuscular research across the University of Ottawa and associated hospitals through conferences, education, national and international networking, and funding. </w:t>
      </w:r>
    </w:p>
    <w:p w14:paraId="1F45AA9E" w14:textId="77777777" w:rsidR="00D42E4C" w:rsidRPr="00D42E4C" w:rsidRDefault="00D42E4C" w:rsidP="00D42E4C">
      <w:pPr>
        <w:rPr>
          <w:rFonts w:asciiTheme="minorHAnsi" w:hAnsiTheme="minorHAnsi" w:cstheme="minorHAnsi"/>
          <w:bCs/>
          <w:sz w:val="22"/>
          <w:szCs w:val="22"/>
        </w:rPr>
      </w:pPr>
    </w:p>
    <w:p w14:paraId="4EAF329C" w14:textId="4C81ED9C" w:rsidR="00D42E4C" w:rsidRPr="00D42E4C" w:rsidRDefault="00D42E4C" w:rsidP="00D42E4C">
      <w:pPr>
        <w:rPr>
          <w:rFonts w:asciiTheme="minorHAnsi" w:hAnsiTheme="minorHAnsi" w:cstheme="minorHAnsi"/>
          <w:sz w:val="22"/>
          <w:szCs w:val="22"/>
        </w:rPr>
      </w:pPr>
      <w:r w:rsidRPr="00D42E4C">
        <w:rPr>
          <w:rFonts w:asciiTheme="minorHAnsi" w:hAnsiTheme="minorHAnsi" w:cstheme="minorHAnsi"/>
          <w:sz w:val="22"/>
          <w:szCs w:val="22"/>
        </w:rPr>
        <w:t>The successful candidate will have a variety of tasks including administrative and research coordination for the Lochmüller research group and CNMD (details below). While primarily based at CHEO, they will need to closely liaise with other research groups at Ottawa University and The Ottawa Hospital.</w:t>
      </w:r>
    </w:p>
    <w:p w14:paraId="323561E4" w14:textId="77777777" w:rsidR="00D42E4C" w:rsidRPr="00D42E4C" w:rsidRDefault="00D42E4C" w:rsidP="00D42E4C">
      <w:pPr>
        <w:tabs>
          <w:tab w:val="left" w:pos="-1440"/>
        </w:tabs>
        <w:rPr>
          <w:rFonts w:asciiTheme="minorHAnsi" w:hAnsiTheme="minorHAnsi" w:cstheme="minorHAnsi"/>
          <w:bCs/>
          <w:sz w:val="22"/>
          <w:szCs w:val="22"/>
        </w:rPr>
      </w:pPr>
    </w:p>
    <w:p w14:paraId="2611B48F" w14:textId="77777777" w:rsidR="00D42E4C" w:rsidRPr="00D42E4C" w:rsidRDefault="00D42E4C" w:rsidP="00D42E4C">
      <w:pPr>
        <w:tabs>
          <w:tab w:val="left" w:pos="-1440"/>
        </w:tabs>
        <w:rPr>
          <w:rFonts w:asciiTheme="minorHAnsi" w:hAnsiTheme="minorHAnsi" w:cstheme="minorHAnsi"/>
          <w:b/>
          <w:bCs/>
          <w:sz w:val="22"/>
          <w:szCs w:val="22"/>
        </w:rPr>
      </w:pPr>
      <w:r w:rsidRPr="00D42E4C">
        <w:rPr>
          <w:rFonts w:asciiTheme="minorHAnsi" w:hAnsiTheme="minorHAnsi" w:cstheme="minorHAnsi"/>
          <w:b/>
          <w:bCs/>
          <w:sz w:val="22"/>
          <w:szCs w:val="22"/>
        </w:rPr>
        <w:t xml:space="preserve">RESPONSIBILITIES </w:t>
      </w:r>
    </w:p>
    <w:p w14:paraId="10489311" w14:textId="77777777" w:rsidR="00D42E4C" w:rsidRPr="00D42E4C" w:rsidRDefault="00D42E4C" w:rsidP="00D42E4C">
      <w:pPr>
        <w:tabs>
          <w:tab w:val="left" w:pos="-1440"/>
        </w:tabs>
        <w:rPr>
          <w:rFonts w:asciiTheme="minorHAnsi" w:hAnsiTheme="minorHAnsi" w:cstheme="minorHAnsi"/>
          <w:sz w:val="22"/>
          <w:szCs w:val="22"/>
        </w:rPr>
      </w:pPr>
    </w:p>
    <w:p w14:paraId="4B3EA0BB" w14:textId="77777777" w:rsidR="00D42E4C" w:rsidRPr="00D42E4C" w:rsidRDefault="00D42E4C" w:rsidP="00D42E4C">
      <w:pPr>
        <w:widowControl w:val="0"/>
        <w:rPr>
          <w:rFonts w:asciiTheme="minorHAnsi" w:hAnsiTheme="minorHAnsi" w:cstheme="minorHAnsi"/>
          <w:sz w:val="22"/>
          <w:szCs w:val="22"/>
          <w:lang w:val="en-GB"/>
        </w:rPr>
      </w:pPr>
      <w:r w:rsidRPr="00D42E4C">
        <w:rPr>
          <w:rFonts w:asciiTheme="minorHAnsi" w:hAnsiTheme="minorHAnsi" w:cstheme="minorHAnsi"/>
          <w:sz w:val="22"/>
          <w:szCs w:val="22"/>
          <w:lang w:val="en-GB"/>
        </w:rPr>
        <w:t xml:space="preserve">Under the general supervision of Dr. Hanns Lochmüller, the Research Coordinator’s responsibilities will include: </w:t>
      </w:r>
    </w:p>
    <w:p w14:paraId="3CA9108F" w14:textId="77777777" w:rsidR="00D42E4C" w:rsidRPr="00D42E4C" w:rsidRDefault="00D42E4C" w:rsidP="00D42E4C">
      <w:pPr>
        <w:widowControl w:val="0"/>
        <w:rPr>
          <w:rFonts w:asciiTheme="minorHAnsi" w:hAnsiTheme="minorHAnsi" w:cstheme="minorHAnsi"/>
          <w:b/>
          <w:sz w:val="22"/>
          <w:szCs w:val="22"/>
          <w:lang w:val="en-GB"/>
        </w:rPr>
      </w:pPr>
    </w:p>
    <w:p w14:paraId="3CED03A2" w14:textId="77777777" w:rsidR="00D42E4C" w:rsidRPr="00D42E4C" w:rsidRDefault="00D42E4C" w:rsidP="0058009C">
      <w:pPr>
        <w:numPr>
          <w:ilvl w:val="0"/>
          <w:numId w:val="39"/>
        </w:numPr>
        <w:spacing w:before="17"/>
        <w:rPr>
          <w:rFonts w:asciiTheme="minorHAnsi" w:hAnsiTheme="minorHAnsi" w:cstheme="minorHAnsi"/>
          <w:sz w:val="22"/>
          <w:szCs w:val="22"/>
        </w:rPr>
      </w:pPr>
      <w:r w:rsidRPr="0058009C">
        <w:rPr>
          <w:rFonts w:asciiTheme="minorHAnsi" w:hAnsiTheme="minorHAnsi" w:cstheme="minorHAnsi"/>
          <w:sz w:val="22"/>
          <w:szCs w:val="22"/>
        </w:rPr>
        <w:lastRenderedPageBreak/>
        <w:t>Manage the day-to-day administrative operations of the CNMD and Lochmüller Research Group to ensure the smooth running of the centre, taking direction from the CNMD directors and proactively keeping an overview of all activities to ensure their timely achievement.</w:t>
      </w:r>
    </w:p>
    <w:p w14:paraId="6BB134D7" w14:textId="77777777" w:rsidR="00D42E4C" w:rsidRPr="00D42E4C" w:rsidRDefault="00D42E4C" w:rsidP="0058009C">
      <w:pPr>
        <w:numPr>
          <w:ilvl w:val="0"/>
          <w:numId w:val="39"/>
        </w:numPr>
        <w:spacing w:before="17"/>
        <w:rPr>
          <w:rFonts w:asciiTheme="minorHAnsi" w:hAnsiTheme="minorHAnsi" w:cstheme="minorHAnsi"/>
          <w:sz w:val="22"/>
          <w:szCs w:val="22"/>
        </w:rPr>
      </w:pPr>
      <w:r w:rsidRPr="0058009C">
        <w:rPr>
          <w:rFonts w:asciiTheme="minorHAnsi" w:hAnsiTheme="minorHAnsi" w:cstheme="minorHAnsi"/>
          <w:sz w:val="22"/>
          <w:szCs w:val="22"/>
        </w:rPr>
        <w:t>Act as first point of contact for CNMD both internally and externally, handling enquiries as appropriate or passing them on to directors and members.</w:t>
      </w:r>
    </w:p>
    <w:p w14:paraId="084517E4" w14:textId="77777777" w:rsidR="00D42E4C" w:rsidRPr="00D42E4C" w:rsidRDefault="00D42E4C" w:rsidP="0058009C">
      <w:pPr>
        <w:numPr>
          <w:ilvl w:val="0"/>
          <w:numId w:val="39"/>
        </w:numPr>
        <w:spacing w:before="17"/>
        <w:rPr>
          <w:rFonts w:asciiTheme="minorHAnsi" w:hAnsiTheme="minorHAnsi" w:cstheme="minorHAnsi"/>
          <w:sz w:val="22"/>
          <w:szCs w:val="22"/>
        </w:rPr>
      </w:pPr>
      <w:r w:rsidRPr="0058009C">
        <w:rPr>
          <w:rFonts w:asciiTheme="minorHAnsi" w:hAnsiTheme="minorHAnsi" w:cstheme="minorHAnsi"/>
          <w:sz w:val="22"/>
          <w:szCs w:val="22"/>
        </w:rPr>
        <w:t>Organise CNMD events, meetings (including minute-taking), teleconferences, and workshops.</w:t>
      </w:r>
    </w:p>
    <w:p w14:paraId="5DB23C00" w14:textId="77777777" w:rsidR="00D42E4C" w:rsidRPr="00D42E4C" w:rsidRDefault="00D42E4C" w:rsidP="0058009C">
      <w:pPr>
        <w:numPr>
          <w:ilvl w:val="0"/>
          <w:numId w:val="39"/>
        </w:numPr>
        <w:spacing w:before="17"/>
        <w:rPr>
          <w:rFonts w:asciiTheme="minorHAnsi" w:hAnsiTheme="minorHAnsi" w:cstheme="minorHAnsi"/>
          <w:sz w:val="22"/>
          <w:szCs w:val="22"/>
        </w:rPr>
      </w:pPr>
      <w:r w:rsidRPr="0058009C">
        <w:rPr>
          <w:rFonts w:asciiTheme="minorHAnsi" w:hAnsiTheme="minorHAnsi" w:cstheme="minorHAnsi"/>
          <w:sz w:val="22"/>
          <w:szCs w:val="22"/>
        </w:rPr>
        <w:t>Organise conference and exhibition materials as necessary, including design and production to required standards and guidelines, with support from team members.</w:t>
      </w:r>
    </w:p>
    <w:p w14:paraId="19B4B25B" w14:textId="77777777" w:rsidR="00D42E4C" w:rsidRPr="00D42E4C" w:rsidRDefault="00D42E4C" w:rsidP="0058009C">
      <w:pPr>
        <w:numPr>
          <w:ilvl w:val="0"/>
          <w:numId w:val="39"/>
        </w:numPr>
        <w:spacing w:before="17"/>
        <w:rPr>
          <w:rFonts w:asciiTheme="minorHAnsi" w:hAnsiTheme="minorHAnsi" w:cstheme="minorHAnsi"/>
          <w:sz w:val="22"/>
          <w:szCs w:val="22"/>
        </w:rPr>
      </w:pPr>
      <w:r w:rsidRPr="0058009C">
        <w:rPr>
          <w:rFonts w:asciiTheme="minorHAnsi" w:hAnsiTheme="minorHAnsi" w:cstheme="minorHAnsi"/>
          <w:sz w:val="22"/>
          <w:szCs w:val="22"/>
        </w:rPr>
        <w:t>Take responsibility for CNMD website and social media content updates with guidance and support from team members.</w:t>
      </w:r>
    </w:p>
    <w:p w14:paraId="442B052E" w14:textId="77777777" w:rsidR="00D42E4C" w:rsidRPr="00D42E4C" w:rsidRDefault="00D42E4C" w:rsidP="0058009C">
      <w:pPr>
        <w:numPr>
          <w:ilvl w:val="0"/>
          <w:numId w:val="39"/>
        </w:numPr>
        <w:spacing w:before="17"/>
        <w:rPr>
          <w:rFonts w:asciiTheme="minorHAnsi" w:hAnsiTheme="minorHAnsi" w:cstheme="minorHAnsi"/>
          <w:sz w:val="22"/>
          <w:szCs w:val="22"/>
        </w:rPr>
      </w:pPr>
      <w:r w:rsidRPr="0058009C">
        <w:rPr>
          <w:rFonts w:asciiTheme="minorHAnsi" w:hAnsiTheme="minorHAnsi" w:cstheme="minorHAnsi"/>
          <w:sz w:val="22"/>
          <w:szCs w:val="22"/>
        </w:rPr>
        <w:t>Support the centre directors and their management staff in administrative tasks including diary, event and travel booking and organisation.</w:t>
      </w:r>
    </w:p>
    <w:p w14:paraId="4172916C" w14:textId="77777777" w:rsidR="00D42E4C" w:rsidRPr="00D42E4C" w:rsidRDefault="00D42E4C" w:rsidP="0058009C">
      <w:pPr>
        <w:numPr>
          <w:ilvl w:val="0"/>
          <w:numId w:val="39"/>
        </w:numPr>
        <w:spacing w:before="17"/>
        <w:rPr>
          <w:rFonts w:asciiTheme="minorHAnsi" w:hAnsiTheme="minorHAnsi" w:cstheme="minorHAnsi"/>
          <w:sz w:val="22"/>
          <w:szCs w:val="22"/>
        </w:rPr>
      </w:pPr>
      <w:r w:rsidRPr="0058009C">
        <w:rPr>
          <w:rFonts w:asciiTheme="minorHAnsi" w:hAnsiTheme="minorHAnsi" w:cstheme="minorHAnsi"/>
          <w:sz w:val="22"/>
          <w:szCs w:val="22"/>
        </w:rPr>
        <w:t>Assist in the production of written and financial reports and documentation as needed for CNMD operations.</w:t>
      </w:r>
    </w:p>
    <w:p w14:paraId="6341C2A9" w14:textId="77777777" w:rsidR="00D42E4C" w:rsidRPr="00D42E4C" w:rsidRDefault="00D42E4C" w:rsidP="0058009C">
      <w:pPr>
        <w:numPr>
          <w:ilvl w:val="0"/>
          <w:numId w:val="39"/>
        </w:numPr>
        <w:spacing w:before="17"/>
        <w:rPr>
          <w:rFonts w:asciiTheme="minorHAnsi" w:hAnsiTheme="minorHAnsi" w:cstheme="minorHAnsi"/>
          <w:sz w:val="22"/>
          <w:szCs w:val="22"/>
        </w:rPr>
      </w:pPr>
      <w:r w:rsidRPr="0058009C">
        <w:rPr>
          <w:rFonts w:asciiTheme="minorHAnsi" w:hAnsiTheme="minorHAnsi" w:cstheme="minorHAnsi"/>
          <w:sz w:val="22"/>
          <w:szCs w:val="22"/>
        </w:rPr>
        <w:t xml:space="preserve">Work with PR colleagues within the CHEO Research Institute, NMD4C, </w:t>
      </w:r>
      <w:proofErr w:type="spellStart"/>
      <w:r w:rsidRPr="0058009C">
        <w:rPr>
          <w:rFonts w:asciiTheme="minorHAnsi" w:hAnsiTheme="minorHAnsi" w:cstheme="minorHAnsi"/>
          <w:sz w:val="22"/>
          <w:szCs w:val="22"/>
        </w:rPr>
        <w:t>uOBMRI</w:t>
      </w:r>
      <w:proofErr w:type="spellEnd"/>
      <w:r w:rsidRPr="0058009C">
        <w:rPr>
          <w:rFonts w:asciiTheme="minorHAnsi" w:hAnsiTheme="minorHAnsi" w:cstheme="minorHAnsi"/>
          <w:sz w:val="22"/>
          <w:szCs w:val="22"/>
        </w:rPr>
        <w:t>, University, Hospital and network partners with regards to any press releases or publicity for CNMD.</w:t>
      </w:r>
      <w:r w:rsidRPr="00D42E4C">
        <w:rPr>
          <w:rFonts w:asciiTheme="minorHAnsi" w:hAnsiTheme="minorHAnsi" w:cstheme="minorHAnsi"/>
          <w:sz w:val="22"/>
          <w:szCs w:val="22"/>
        </w:rPr>
        <w:t xml:space="preserve"> </w:t>
      </w:r>
    </w:p>
    <w:p w14:paraId="6CD5B2D8" w14:textId="77777777" w:rsidR="00D42E4C" w:rsidRPr="00D42E4C" w:rsidRDefault="00D42E4C" w:rsidP="0058009C">
      <w:pPr>
        <w:numPr>
          <w:ilvl w:val="0"/>
          <w:numId w:val="39"/>
        </w:numPr>
        <w:spacing w:before="17"/>
        <w:rPr>
          <w:rFonts w:asciiTheme="minorHAnsi" w:hAnsiTheme="minorHAnsi" w:cstheme="minorHAnsi"/>
          <w:sz w:val="22"/>
          <w:szCs w:val="22"/>
        </w:rPr>
      </w:pPr>
      <w:r w:rsidRPr="00D42E4C">
        <w:rPr>
          <w:rFonts w:asciiTheme="minorHAnsi" w:hAnsiTheme="minorHAnsi" w:cstheme="minorHAnsi"/>
          <w:sz w:val="22"/>
          <w:szCs w:val="22"/>
        </w:rPr>
        <w:t xml:space="preserve">Connect with </w:t>
      </w:r>
      <w:proofErr w:type="spellStart"/>
      <w:r w:rsidRPr="00D42E4C">
        <w:rPr>
          <w:rFonts w:asciiTheme="minorHAnsi" w:hAnsiTheme="minorHAnsi" w:cstheme="minorHAnsi"/>
          <w:sz w:val="22"/>
          <w:szCs w:val="22"/>
        </w:rPr>
        <w:t>uOBMRI</w:t>
      </w:r>
      <w:proofErr w:type="spellEnd"/>
      <w:r w:rsidRPr="00D42E4C">
        <w:rPr>
          <w:rFonts w:asciiTheme="minorHAnsi" w:hAnsiTheme="minorHAnsi" w:cstheme="minorHAnsi"/>
          <w:sz w:val="22"/>
          <w:szCs w:val="22"/>
        </w:rPr>
        <w:t xml:space="preserve"> staff and leadership for joined activities such as international networking, conferences and fundraising</w:t>
      </w:r>
    </w:p>
    <w:p w14:paraId="5D3B066C" w14:textId="77777777" w:rsidR="00D42E4C" w:rsidRPr="00D42E4C" w:rsidRDefault="00D42E4C" w:rsidP="0058009C">
      <w:pPr>
        <w:numPr>
          <w:ilvl w:val="0"/>
          <w:numId w:val="39"/>
        </w:numPr>
        <w:spacing w:before="17"/>
        <w:rPr>
          <w:rFonts w:asciiTheme="minorHAnsi" w:hAnsiTheme="minorHAnsi" w:cstheme="minorHAnsi"/>
          <w:sz w:val="22"/>
          <w:szCs w:val="22"/>
        </w:rPr>
      </w:pPr>
      <w:r w:rsidRPr="00D42E4C">
        <w:rPr>
          <w:rFonts w:asciiTheme="minorHAnsi" w:hAnsiTheme="minorHAnsi" w:cstheme="minorHAnsi"/>
          <w:sz w:val="22"/>
          <w:szCs w:val="22"/>
        </w:rPr>
        <w:t>Perform work in accordance with the provisions of the Occupational Health and Safety Act and Regulations and all CHEO corporate/departmental policies and procedures related to Occupational Health and Safety.</w:t>
      </w:r>
    </w:p>
    <w:p w14:paraId="3C72441D" w14:textId="77777777" w:rsidR="00D42E4C" w:rsidRPr="00D42E4C" w:rsidRDefault="00D42E4C" w:rsidP="00D42E4C">
      <w:pPr>
        <w:rPr>
          <w:rFonts w:asciiTheme="minorHAnsi" w:hAnsiTheme="minorHAnsi" w:cstheme="minorHAnsi"/>
          <w:b/>
          <w:bCs/>
          <w:sz w:val="22"/>
          <w:szCs w:val="22"/>
        </w:rPr>
      </w:pPr>
    </w:p>
    <w:p w14:paraId="06ABCF13" w14:textId="77777777" w:rsidR="00D42E4C" w:rsidRPr="00D42E4C" w:rsidRDefault="00D42E4C" w:rsidP="00D42E4C">
      <w:pPr>
        <w:rPr>
          <w:rFonts w:asciiTheme="minorHAnsi" w:hAnsiTheme="minorHAnsi" w:cstheme="minorHAnsi"/>
          <w:b/>
          <w:bCs/>
          <w:sz w:val="22"/>
          <w:szCs w:val="22"/>
        </w:rPr>
      </w:pPr>
      <w:r w:rsidRPr="00D42E4C">
        <w:rPr>
          <w:rFonts w:asciiTheme="minorHAnsi" w:hAnsiTheme="minorHAnsi" w:cstheme="minorHAnsi"/>
          <w:b/>
          <w:bCs/>
          <w:sz w:val="22"/>
          <w:szCs w:val="22"/>
        </w:rPr>
        <w:t xml:space="preserve">QUALIFICATIONS, SKILLS, AND ABILITIES </w:t>
      </w:r>
    </w:p>
    <w:p w14:paraId="0833CAC5" w14:textId="77777777" w:rsidR="00D42E4C" w:rsidRPr="00D42E4C" w:rsidRDefault="00D42E4C" w:rsidP="00D42E4C">
      <w:pPr>
        <w:spacing w:before="17"/>
        <w:rPr>
          <w:rFonts w:asciiTheme="minorHAnsi" w:hAnsiTheme="minorHAnsi" w:cstheme="minorHAnsi"/>
          <w:sz w:val="22"/>
          <w:szCs w:val="22"/>
        </w:rPr>
      </w:pPr>
    </w:p>
    <w:p w14:paraId="45F6AA41" w14:textId="77777777" w:rsidR="00D42E4C" w:rsidRPr="00D42E4C" w:rsidRDefault="00D42E4C" w:rsidP="00D42E4C">
      <w:pPr>
        <w:numPr>
          <w:ilvl w:val="0"/>
          <w:numId w:val="39"/>
        </w:numPr>
        <w:spacing w:before="17"/>
        <w:rPr>
          <w:rFonts w:asciiTheme="minorHAnsi" w:hAnsiTheme="minorHAnsi" w:cstheme="minorHAnsi"/>
          <w:sz w:val="22"/>
          <w:szCs w:val="22"/>
        </w:rPr>
      </w:pPr>
      <w:r w:rsidRPr="00D42E4C">
        <w:rPr>
          <w:rFonts w:asciiTheme="minorHAnsi" w:hAnsiTheme="minorHAnsi" w:cstheme="minorHAnsi"/>
          <w:sz w:val="22"/>
          <w:szCs w:val="22"/>
        </w:rPr>
        <w:t>Minimum 3 years of experience working in a research environment (Essential)</w:t>
      </w:r>
    </w:p>
    <w:p w14:paraId="22EE4C6B" w14:textId="77777777" w:rsidR="00D42E4C" w:rsidRPr="00D42E4C" w:rsidRDefault="00D42E4C" w:rsidP="00D42E4C">
      <w:pPr>
        <w:numPr>
          <w:ilvl w:val="0"/>
          <w:numId w:val="39"/>
        </w:numPr>
        <w:spacing w:before="17"/>
        <w:rPr>
          <w:rFonts w:asciiTheme="minorHAnsi" w:hAnsiTheme="minorHAnsi" w:cstheme="minorHAnsi"/>
          <w:sz w:val="22"/>
          <w:szCs w:val="22"/>
        </w:rPr>
      </w:pPr>
      <w:r w:rsidRPr="00D42E4C">
        <w:rPr>
          <w:rFonts w:asciiTheme="minorHAnsi" w:hAnsiTheme="minorHAnsi" w:cstheme="minorHAnsi"/>
          <w:sz w:val="22"/>
          <w:szCs w:val="22"/>
        </w:rPr>
        <w:t>A broad academic training to degree level (Essential)</w:t>
      </w:r>
    </w:p>
    <w:p w14:paraId="2AF65F51" w14:textId="77777777" w:rsidR="00D42E4C" w:rsidRPr="00D42E4C" w:rsidRDefault="00D42E4C" w:rsidP="00D42E4C">
      <w:pPr>
        <w:numPr>
          <w:ilvl w:val="0"/>
          <w:numId w:val="39"/>
        </w:numPr>
        <w:spacing w:before="17"/>
        <w:rPr>
          <w:rFonts w:asciiTheme="minorHAnsi" w:hAnsiTheme="minorHAnsi" w:cstheme="minorHAnsi"/>
          <w:sz w:val="22"/>
          <w:szCs w:val="22"/>
        </w:rPr>
      </w:pPr>
      <w:r w:rsidRPr="00D42E4C">
        <w:rPr>
          <w:rFonts w:asciiTheme="minorHAnsi" w:hAnsiTheme="minorHAnsi" w:cstheme="minorHAnsi"/>
          <w:sz w:val="22"/>
          <w:szCs w:val="22"/>
        </w:rPr>
        <w:t>Proficiency in computer skills (Microsoft Office), database software packages, experience with online databases (e.g., REDCap) is an asset. (Preferred)</w:t>
      </w:r>
    </w:p>
    <w:p w14:paraId="48B373FA" w14:textId="77777777" w:rsidR="00D42E4C" w:rsidRPr="00D42E4C" w:rsidRDefault="00D42E4C" w:rsidP="00D42E4C">
      <w:pPr>
        <w:numPr>
          <w:ilvl w:val="0"/>
          <w:numId w:val="39"/>
        </w:numPr>
        <w:spacing w:before="17"/>
        <w:rPr>
          <w:rFonts w:asciiTheme="minorHAnsi" w:hAnsiTheme="minorHAnsi" w:cstheme="minorHAnsi"/>
          <w:sz w:val="22"/>
          <w:szCs w:val="22"/>
        </w:rPr>
      </w:pPr>
      <w:r w:rsidRPr="00D42E4C">
        <w:rPr>
          <w:rFonts w:asciiTheme="minorHAnsi" w:hAnsiTheme="minorHAnsi" w:cstheme="minorHAnsi"/>
          <w:sz w:val="22"/>
          <w:szCs w:val="22"/>
        </w:rPr>
        <w:t>Superior communication (verbal and written), interpersonal and organizational skills. (Essential)</w:t>
      </w:r>
    </w:p>
    <w:p w14:paraId="27751796" w14:textId="77777777" w:rsidR="00D42E4C" w:rsidRPr="00D42E4C" w:rsidRDefault="00D42E4C" w:rsidP="00D42E4C">
      <w:pPr>
        <w:numPr>
          <w:ilvl w:val="0"/>
          <w:numId w:val="39"/>
        </w:numPr>
        <w:spacing w:before="17"/>
        <w:rPr>
          <w:rFonts w:asciiTheme="minorHAnsi" w:hAnsiTheme="minorHAnsi" w:cstheme="minorHAnsi"/>
          <w:sz w:val="22"/>
          <w:szCs w:val="22"/>
        </w:rPr>
      </w:pPr>
      <w:r w:rsidRPr="00D42E4C">
        <w:rPr>
          <w:rFonts w:asciiTheme="minorHAnsi" w:hAnsiTheme="minorHAnsi" w:cstheme="minorHAnsi"/>
          <w:sz w:val="22"/>
          <w:szCs w:val="22"/>
        </w:rPr>
        <w:t>Demonstrated collegiality, professionalism, and team skills. (Essential)</w:t>
      </w:r>
    </w:p>
    <w:p w14:paraId="5216A032" w14:textId="6AB4CD36" w:rsidR="00D42E4C" w:rsidRPr="00D42E4C" w:rsidRDefault="00D42E4C" w:rsidP="00D42E4C">
      <w:pPr>
        <w:numPr>
          <w:ilvl w:val="0"/>
          <w:numId w:val="39"/>
        </w:numPr>
        <w:spacing w:before="17"/>
        <w:rPr>
          <w:rFonts w:asciiTheme="minorHAnsi" w:hAnsiTheme="minorHAnsi" w:cstheme="minorHAnsi"/>
          <w:sz w:val="22"/>
          <w:szCs w:val="22"/>
        </w:rPr>
      </w:pPr>
      <w:r w:rsidRPr="00D42E4C">
        <w:rPr>
          <w:rFonts w:asciiTheme="minorHAnsi" w:hAnsiTheme="minorHAnsi" w:cstheme="minorHAnsi"/>
          <w:sz w:val="22"/>
          <w:szCs w:val="22"/>
        </w:rPr>
        <w:t>Demonstrated initiative, flexibility, and ability to work independently. (Essential)</w:t>
      </w:r>
    </w:p>
    <w:p w14:paraId="490C7BAD" w14:textId="11EE67C0" w:rsidR="00D42E4C" w:rsidRPr="00D42E4C" w:rsidRDefault="00D42E4C" w:rsidP="00D42E4C">
      <w:pPr>
        <w:numPr>
          <w:ilvl w:val="0"/>
          <w:numId w:val="39"/>
        </w:numPr>
        <w:spacing w:before="17"/>
        <w:rPr>
          <w:rFonts w:asciiTheme="minorHAnsi" w:hAnsiTheme="minorHAnsi" w:cstheme="minorHAnsi"/>
          <w:sz w:val="22"/>
          <w:szCs w:val="22"/>
        </w:rPr>
      </w:pPr>
      <w:r w:rsidRPr="00D42E4C">
        <w:rPr>
          <w:rFonts w:asciiTheme="minorHAnsi" w:hAnsiTheme="minorHAnsi" w:cstheme="minorHAnsi"/>
          <w:sz w:val="22"/>
          <w:szCs w:val="22"/>
        </w:rPr>
        <w:t>Bilingualism (English/French) is an asset. (Preferred)</w:t>
      </w:r>
    </w:p>
    <w:p w14:paraId="7EF169B2" w14:textId="77777777" w:rsidR="00D42E4C" w:rsidRPr="00D42E4C" w:rsidRDefault="00D42E4C" w:rsidP="00D42E4C">
      <w:pPr>
        <w:pStyle w:val="BodyText"/>
        <w:tabs>
          <w:tab w:val="left" w:pos="2160"/>
        </w:tabs>
        <w:jc w:val="both"/>
        <w:rPr>
          <w:rFonts w:asciiTheme="minorHAnsi" w:hAnsiTheme="minorHAnsi" w:cstheme="minorHAnsi"/>
          <w:b/>
          <w:bCs/>
        </w:rPr>
      </w:pPr>
    </w:p>
    <w:p w14:paraId="0E70C74E" w14:textId="77777777" w:rsidR="00D42E4C" w:rsidRPr="00D42E4C" w:rsidRDefault="00D42E4C" w:rsidP="00D42E4C">
      <w:pPr>
        <w:pStyle w:val="BodyText"/>
        <w:keepNext/>
        <w:tabs>
          <w:tab w:val="left" w:pos="2160"/>
        </w:tabs>
        <w:jc w:val="both"/>
        <w:rPr>
          <w:rFonts w:asciiTheme="minorHAnsi" w:hAnsiTheme="minorHAnsi" w:cstheme="minorHAnsi"/>
          <w:b/>
          <w:bCs/>
        </w:rPr>
      </w:pPr>
      <w:r w:rsidRPr="00D42E4C">
        <w:rPr>
          <w:rFonts w:asciiTheme="minorHAnsi" w:hAnsiTheme="minorHAnsi" w:cstheme="minorHAnsi"/>
          <w:b/>
          <w:bCs/>
        </w:rPr>
        <w:t xml:space="preserve">WORKING CONDITIONS </w:t>
      </w:r>
    </w:p>
    <w:p w14:paraId="179AB5B5" w14:textId="77777777" w:rsidR="00D42E4C" w:rsidRPr="00D42E4C" w:rsidRDefault="00D42E4C" w:rsidP="00D42E4C">
      <w:pPr>
        <w:pStyle w:val="BodyText"/>
        <w:keepNext/>
        <w:tabs>
          <w:tab w:val="left" w:pos="2160"/>
        </w:tabs>
        <w:jc w:val="both"/>
        <w:rPr>
          <w:rFonts w:asciiTheme="minorHAnsi" w:hAnsiTheme="minorHAnsi" w:cstheme="minorHAnsi"/>
          <w:b/>
          <w:bCs/>
        </w:rPr>
      </w:pPr>
    </w:p>
    <w:p w14:paraId="2539A757" w14:textId="77777777" w:rsidR="00D42E4C" w:rsidRPr="00D42E4C" w:rsidRDefault="00D42E4C" w:rsidP="00D42E4C">
      <w:pPr>
        <w:pStyle w:val="BodyText"/>
        <w:numPr>
          <w:ilvl w:val="0"/>
          <w:numId w:val="29"/>
        </w:numPr>
        <w:tabs>
          <w:tab w:val="clear" w:pos="1080"/>
          <w:tab w:val="num" w:pos="360"/>
          <w:tab w:val="left" w:pos="2160"/>
        </w:tabs>
        <w:ind w:left="360"/>
        <w:rPr>
          <w:rFonts w:asciiTheme="minorHAnsi" w:hAnsiTheme="minorHAnsi" w:cstheme="minorHAnsi"/>
        </w:rPr>
      </w:pPr>
      <w:r w:rsidRPr="00D42E4C">
        <w:rPr>
          <w:rFonts w:asciiTheme="minorHAnsi" w:hAnsiTheme="minorHAnsi" w:cstheme="minorHAnsi"/>
        </w:rPr>
        <w:t>Able to work in a dynamic, often hectic environment and be able to multi-task</w:t>
      </w:r>
    </w:p>
    <w:p w14:paraId="2FD56C21" w14:textId="77777777" w:rsidR="00D42E4C" w:rsidRPr="00D42E4C" w:rsidRDefault="00D42E4C" w:rsidP="00D42E4C">
      <w:pPr>
        <w:pStyle w:val="BodyText"/>
        <w:numPr>
          <w:ilvl w:val="0"/>
          <w:numId w:val="29"/>
        </w:numPr>
        <w:tabs>
          <w:tab w:val="clear" w:pos="1080"/>
          <w:tab w:val="num" w:pos="360"/>
          <w:tab w:val="left" w:pos="2160"/>
        </w:tabs>
        <w:ind w:left="360"/>
        <w:rPr>
          <w:rFonts w:asciiTheme="minorHAnsi" w:hAnsiTheme="minorHAnsi" w:cstheme="minorHAnsi"/>
        </w:rPr>
      </w:pPr>
      <w:r w:rsidRPr="00D42E4C">
        <w:rPr>
          <w:rFonts w:asciiTheme="minorHAnsi" w:hAnsiTheme="minorHAnsi" w:cstheme="minorHAnsi"/>
        </w:rPr>
        <w:t>Able to be flexible with working hours to meet deadlines</w:t>
      </w:r>
    </w:p>
    <w:p w14:paraId="29A1F852" w14:textId="77777777" w:rsidR="00D42E4C" w:rsidRPr="00D42E4C" w:rsidRDefault="00D42E4C" w:rsidP="00D42E4C">
      <w:pPr>
        <w:pStyle w:val="BodyText"/>
        <w:numPr>
          <w:ilvl w:val="0"/>
          <w:numId w:val="29"/>
        </w:numPr>
        <w:tabs>
          <w:tab w:val="clear" w:pos="1080"/>
          <w:tab w:val="num" w:pos="360"/>
          <w:tab w:val="left" w:pos="2160"/>
        </w:tabs>
        <w:ind w:left="360"/>
        <w:rPr>
          <w:rFonts w:asciiTheme="minorHAnsi" w:hAnsiTheme="minorHAnsi" w:cstheme="minorHAnsi"/>
        </w:rPr>
      </w:pPr>
      <w:r w:rsidRPr="00D42E4C">
        <w:rPr>
          <w:rFonts w:asciiTheme="minorHAnsi" w:hAnsiTheme="minorHAnsi" w:cstheme="minorHAnsi"/>
        </w:rPr>
        <w:t>Ability to work in a hybrid work model</w:t>
      </w:r>
    </w:p>
    <w:p w14:paraId="45C01C75" w14:textId="77777777" w:rsidR="00D42E4C" w:rsidRPr="00D42E4C" w:rsidRDefault="00D42E4C" w:rsidP="00D42E4C">
      <w:pPr>
        <w:pStyle w:val="BodyText"/>
        <w:tabs>
          <w:tab w:val="left" w:pos="2160"/>
        </w:tabs>
        <w:rPr>
          <w:rFonts w:asciiTheme="minorHAnsi" w:hAnsiTheme="minorHAnsi" w:cstheme="minorHAnsi"/>
        </w:rPr>
      </w:pPr>
    </w:p>
    <w:p w14:paraId="3AFA8E68" w14:textId="1B9BC8AD" w:rsidR="00D42E4C" w:rsidRPr="00D42E4C" w:rsidRDefault="00D42E4C" w:rsidP="00D42E4C">
      <w:pPr>
        <w:pStyle w:val="BodyText"/>
        <w:tabs>
          <w:tab w:val="left" w:pos="2160"/>
        </w:tabs>
        <w:jc w:val="both"/>
        <w:rPr>
          <w:rFonts w:asciiTheme="minorHAnsi" w:hAnsiTheme="minorHAnsi" w:cstheme="minorHAnsi"/>
          <w:b/>
        </w:rPr>
      </w:pPr>
      <w:r w:rsidRPr="00D42E4C">
        <w:rPr>
          <w:rFonts w:asciiTheme="minorHAnsi" w:hAnsiTheme="minorHAnsi" w:cstheme="minorHAnsi"/>
          <w:b/>
        </w:rPr>
        <w:t xml:space="preserve">OTHER REQUIREMENTS </w:t>
      </w:r>
    </w:p>
    <w:p w14:paraId="3935F91C" w14:textId="77777777" w:rsidR="00D42E4C" w:rsidRPr="00D42E4C" w:rsidRDefault="00D42E4C" w:rsidP="00D42E4C">
      <w:pPr>
        <w:pStyle w:val="BodyText"/>
        <w:tabs>
          <w:tab w:val="left" w:pos="2160"/>
        </w:tabs>
        <w:jc w:val="both"/>
        <w:rPr>
          <w:rFonts w:asciiTheme="minorHAnsi" w:hAnsiTheme="minorHAnsi" w:cstheme="minorHAnsi"/>
          <w:b/>
        </w:rPr>
      </w:pPr>
    </w:p>
    <w:p w14:paraId="66A28308" w14:textId="77777777" w:rsidR="00D42E4C" w:rsidRPr="00D42E4C" w:rsidRDefault="00D42E4C" w:rsidP="006405C0">
      <w:pPr>
        <w:pStyle w:val="BodyText"/>
        <w:numPr>
          <w:ilvl w:val="0"/>
          <w:numId w:val="29"/>
        </w:numPr>
        <w:tabs>
          <w:tab w:val="clear" w:pos="1080"/>
          <w:tab w:val="num" w:pos="360"/>
          <w:tab w:val="left" w:pos="2160"/>
        </w:tabs>
        <w:ind w:left="360"/>
        <w:rPr>
          <w:rFonts w:asciiTheme="minorHAnsi" w:hAnsiTheme="minorHAnsi" w:cstheme="minorHAnsi"/>
        </w:rPr>
      </w:pPr>
      <w:r w:rsidRPr="00D42E4C">
        <w:rPr>
          <w:rFonts w:asciiTheme="minorHAnsi" w:hAnsiTheme="minorHAnsi" w:cstheme="minorHAnsi"/>
        </w:rPr>
        <w:t xml:space="preserve">Eligible to work in </w:t>
      </w:r>
      <w:proofErr w:type="gramStart"/>
      <w:r w:rsidRPr="00D42E4C">
        <w:rPr>
          <w:rFonts w:asciiTheme="minorHAnsi" w:hAnsiTheme="minorHAnsi" w:cstheme="minorHAnsi"/>
        </w:rPr>
        <w:t>Canada;</w:t>
      </w:r>
      <w:proofErr w:type="gramEnd"/>
    </w:p>
    <w:p w14:paraId="1923EEFA" w14:textId="77777777" w:rsidR="006405C0" w:rsidRPr="00D42E4C" w:rsidRDefault="006405C0" w:rsidP="006405C0">
      <w:pPr>
        <w:pStyle w:val="BodyText"/>
        <w:numPr>
          <w:ilvl w:val="0"/>
          <w:numId w:val="29"/>
        </w:numPr>
        <w:tabs>
          <w:tab w:val="clear" w:pos="1080"/>
          <w:tab w:val="num" w:pos="360"/>
          <w:tab w:val="left" w:pos="2160"/>
        </w:tabs>
        <w:ind w:left="360"/>
        <w:rPr>
          <w:rFonts w:asciiTheme="minorHAnsi" w:hAnsiTheme="minorHAnsi" w:cstheme="minorHAnsi"/>
        </w:rPr>
      </w:pPr>
      <w:r w:rsidRPr="00D42E4C">
        <w:rPr>
          <w:rFonts w:asciiTheme="minorHAnsi" w:hAnsiTheme="minorHAnsi" w:cstheme="minorHAnsi"/>
        </w:rPr>
        <w:t>Compliance with CHEO RI’s occupational health, immunization, and health</w:t>
      </w:r>
      <w:r w:rsidRPr="00D42E4C">
        <w:rPr>
          <w:rFonts w:asciiTheme="minorHAnsi" w:hAnsiTheme="minorHAnsi" w:cstheme="minorHAnsi"/>
        </w:rPr>
        <w:noBreakHyphen/>
        <w:t>surveillance requirements, as applicable to the role and work environment.</w:t>
      </w:r>
    </w:p>
    <w:p w14:paraId="129399B5" w14:textId="77777777" w:rsidR="006405C0" w:rsidRPr="00D42E4C" w:rsidRDefault="006405C0" w:rsidP="006405C0">
      <w:pPr>
        <w:pStyle w:val="BodyText"/>
        <w:numPr>
          <w:ilvl w:val="0"/>
          <w:numId w:val="29"/>
        </w:numPr>
        <w:tabs>
          <w:tab w:val="clear" w:pos="1080"/>
          <w:tab w:val="num" w:pos="360"/>
          <w:tab w:val="left" w:pos="2160"/>
        </w:tabs>
        <w:ind w:left="360"/>
        <w:rPr>
          <w:rFonts w:asciiTheme="minorHAnsi" w:hAnsiTheme="minorHAnsi" w:cstheme="minorHAnsi"/>
          <w:lang w:eastAsia="en-CA"/>
        </w:rPr>
      </w:pPr>
      <w:r w:rsidRPr="00D42E4C">
        <w:rPr>
          <w:rFonts w:asciiTheme="minorHAnsi" w:hAnsiTheme="minorHAnsi" w:cstheme="minorHAnsi"/>
        </w:rPr>
        <w:t>Completion of</w:t>
      </w:r>
      <w:r w:rsidRPr="00D42E4C">
        <w:rPr>
          <w:rFonts w:asciiTheme="minorHAnsi" w:hAnsiTheme="minorHAnsi" w:cstheme="minorHAnsi"/>
          <w:lang w:eastAsia="en-CA"/>
        </w:rPr>
        <w:t xml:space="preserve"> a Police Record Check, in accordance with institutional and regulatory requirements.</w:t>
      </w:r>
    </w:p>
    <w:p w14:paraId="1EA98E23" w14:textId="77777777" w:rsidR="00D42E4C" w:rsidRPr="00D42E4C" w:rsidRDefault="00D42E4C" w:rsidP="00D42E4C">
      <w:pPr>
        <w:pStyle w:val="BodyText"/>
        <w:tabs>
          <w:tab w:val="left" w:pos="2160"/>
        </w:tabs>
        <w:rPr>
          <w:rFonts w:asciiTheme="minorHAnsi" w:hAnsiTheme="minorHAnsi" w:cstheme="minorHAnsi"/>
        </w:rPr>
      </w:pPr>
    </w:p>
    <w:p w14:paraId="69BE8E1C" w14:textId="77777777" w:rsidR="00D42E4C" w:rsidRPr="00D42E4C" w:rsidRDefault="00D42E4C" w:rsidP="00D42E4C">
      <w:pPr>
        <w:pStyle w:val="BodyText"/>
        <w:tabs>
          <w:tab w:val="left" w:pos="2160"/>
        </w:tabs>
        <w:jc w:val="both"/>
        <w:rPr>
          <w:rFonts w:asciiTheme="minorHAnsi" w:hAnsiTheme="minorHAnsi" w:cstheme="minorHAnsi"/>
          <w:b/>
          <w:bCs/>
          <w:u w:val="single"/>
        </w:rPr>
      </w:pPr>
      <w:r w:rsidRPr="00D42E4C">
        <w:rPr>
          <w:rFonts w:asciiTheme="minorHAnsi" w:hAnsiTheme="minorHAnsi" w:cstheme="minorHAnsi"/>
          <w:b/>
          <w:bCs/>
          <w:u w:val="single"/>
        </w:rPr>
        <w:t>TO APPLY</w:t>
      </w:r>
    </w:p>
    <w:p w14:paraId="4E5EA741" w14:textId="77777777" w:rsidR="00D42E4C" w:rsidRPr="00D42E4C" w:rsidRDefault="00D42E4C" w:rsidP="00D42E4C">
      <w:pPr>
        <w:pStyle w:val="Title"/>
        <w:jc w:val="left"/>
        <w:rPr>
          <w:rFonts w:asciiTheme="minorHAnsi" w:hAnsiTheme="minorHAnsi" w:cstheme="minorHAnsi"/>
          <w:b w:val="0"/>
          <w:bCs w:val="0"/>
          <w:sz w:val="22"/>
          <w:szCs w:val="22"/>
        </w:rPr>
      </w:pPr>
    </w:p>
    <w:p w14:paraId="51A70F05" w14:textId="55F3E48F" w:rsidR="006405C0" w:rsidRPr="006405C0" w:rsidRDefault="006405C0" w:rsidP="006405C0">
      <w:pPr>
        <w:rPr>
          <w:rFonts w:asciiTheme="minorHAnsi" w:hAnsiTheme="minorHAnsi" w:cstheme="minorHAnsi"/>
          <w:sz w:val="22"/>
          <w:szCs w:val="22"/>
        </w:rPr>
      </w:pPr>
      <w:r w:rsidRPr="006405C0">
        <w:rPr>
          <w:rFonts w:asciiTheme="minorHAnsi" w:hAnsiTheme="minorHAnsi" w:cstheme="minorHAnsi"/>
          <w:sz w:val="22"/>
          <w:szCs w:val="22"/>
        </w:rPr>
        <w:t xml:space="preserve">Please send a complete CV and cover letter by email to:  Dr. </w:t>
      </w:r>
      <w:r w:rsidR="0058009C">
        <w:rPr>
          <w:rFonts w:asciiTheme="minorHAnsi" w:hAnsiTheme="minorHAnsi" w:cstheme="minorHAnsi"/>
          <w:sz w:val="22"/>
          <w:szCs w:val="22"/>
        </w:rPr>
        <w:t>Aoife Reilly</w:t>
      </w:r>
      <w:r w:rsidRPr="006405C0">
        <w:rPr>
          <w:rFonts w:asciiTheme="minorHAnsi" w:hAnsiTheme="minorHAnsi" w:cstheme="minorHAnsi"/>
          <w:sz w:val="22"/>
          <w:szCs w:val="22"/>
        </w:rPr>
        <w:t xml:space="preserve"> </w:t>
      </w:r>
      <w:r w:rsidR="006963EB">
        <w:rPr>
          <w:rFonts w:asciiTheme="minorHAnsi" w:hAnsiTheme="minorHAnsi" w:cstheme="minorHAnsi"/>
          <w:sz w:val="22"/>
          <w:szCs w:val="22"/>
        </w:rPr>
        <w:t xml:space="preserve">at </w:t>
      </w:r>
      <w:hyperlink r:id="rId12" w:history="1">
        <w:r w:rsidR="006963EB" w:rsidRPr="00AB7A57">
          <w:rPr>
            <w:rStyle w:val="Hyperlink"/>
            <w:rFonts w:asciiTheme="minorHAnsi" w:hAnsiTheme="minorHAnsi" w:cstheme="minorHAnsi"/>
            <w:sz w:val="22"/>
            <w:szCs w:val="22"/>
          </w:rPr>
          <w:t>areilly@cheo.on.ca</w:t>
        </w:r>
      </w:hyperlink>
      <w:r w:rsidR="006963EB">
        <w:rPr>
          <w:rFonts w:asciiTheme="minorHAnsi" w:hAnsiTheme="minorHAnsi" w:cstheme="minorHAnsi"/>
          <w:sz w:val="22"/>
          <w:szCs w:val="22"/>
        </w:rPr>
        <w:t xml:space="preserve"> </w:t>
      </w:r>
      <w:r w:rsidRPr="006405C0">
        <w:rPr>
          <w:rFonts w:asciiTheme="minorHAnsi" w:hAnsiTheme="minorHAnsi" w:cstheme="minorHAnsi"/>
          <w:sz w:val="22"/>
          <w:szCs w:val="22"/>
        </w:rPr>
        <w:t xml:space="preserve">  Further information on the Lochmüller Research Group is available at </w:t>
      </w:r>
      <w:hyperlink r:id="rId13" w:history="1">
        <w:r w:rsidRPr="006405C0">
          <w:rPr>
            <w:rStyle w:val="Hyperlink"/>
            <w:rFonts w:asciiTheme="minorHAnsi" w:hAnsiTheme="minorHAnsi" w:cstheme="minorHAnsi"/>
            <w:sz w:val="22"/>
            <w:szCs w:val="22"/>
          </w:rPr>
          <w:t>www.lochmullerlab.org</w:t>
        </w:r>
      </w:hyperlink>
      <w:r w:rsidRPr="006405C0">
        <w:rPr>
          <w:rFonts w:asciiTheme="minorHAnsi" w:hAnsiTheme="minorHAnsi" w:cstheme="minorHAnsi"/>
          <w:sz w:val="22"/>
          <w:szCs w:val="22"/>
        </w:rPr>
        <w:t xml:space="preserve"> and informal enquiries can be made to </w:t>
      </w:r>
      <w:hyperlink r:id="rId14" w:history="1">
        <w:r w:rsidRPr="006405C0">
          <w:rPr>
            <w:rStyle w:val="Hyperlink"/>
            <w:rFonts w:asciiTheme="minorHAnsi" w:hAnsiTheme="minorHAnsi" w:cstheme="minorHAnsi"/>
            <w:sz w:val="22"/>
            <w:szCs w:val="22"/>
          </w:rPr>
          <w:t>hlochmuller@toh.ca</w:t>
        </w:r>
      </w:hyperlink>
      <w:r w:rsidRPr="006405C0">
        <w:rPr>
          <w:rFonts w:asciiTheme="minorHAnsi" w:hAnsiTheme="minorHAnsi" w:cstheme="minorHAnsi"/>
          <w:sz w:val="22"/>
          <w:szCs w:val="22"/>
        </w:rPr>
        <w:t xml:space="preserve">. </w:t>
      </w:r>
    </w:p>
    <w:p w14:paraId="08A0ABFB" w14:textId="77777777" w:rsidR="00D42E4C" w:rsidRPr="00D42E4C" w:rsidRDefault="00D42E4C" w:rsidP="00D42E4C">
      <w:pPr>
        <w:rPr>
          <w:rFonts w:asciiTheme="minorHAnsi" w:hAnsiTheme="minorHAnsi" w:cstheme="minorHAnsi"/>
          <w:color w:val="0000FF"/>
          <w:sz w:val="22"/>
          <w:szCs w:val="22"/>
          <w:u w:val="single"/>
        </w:rPr>
      </w:pPr>
    </w:p>
    <w:p w14:paraId="16F2713C" w14:textId="77777777" w:rsidR="00D42E4C" w:rsidRPr="00D42E4C" w:rsidRDefault="00D42E4C" w:rsidP="00D42E4C">
      <w:pPr>
        <w:rPr>
          <w:rFonts w:asciiTheme="minorHAnsi" w:hAnsiTheme="minorHAnsi" w:cstheme="minorHAnsi"/>
          <w:sz w:val="22"/>
          <w:szCs w:val="22"/>
        </w:rPr>
      </w:pPr>
      <w:r w:rsidRPr="00D42E4C">
        <w:rPr>
          <w:rFonts w:asciiTheme="minorHAnsi" w:eastAsia="Calibri" w:hAnsiTheme="minorHAnsi" w:cstheme="minorHAnsi"/>
          <w:color w:val="000000" w:themeColor="text1"/>
          <w:sz w:val="22"/>
          <w:szCs w:val="22"/>
        </w:rPr>
        <w:t xml:space="preserve">The CHEO Research Institute values diversity and is an equal opportunity employer who value diverse perspectives and support people to be their authentic selves. We are committed to providing an inclusive and barrier-free work environment, starting with the hiring process and welcome interest from all qualified applicants. Should an applicant require any accommodations during the application process, as per the </w:t>
      </w:r>
      <w:r w:rsidRPr="00D42E4C">
        <w:rPr>
          <w:rFonts w:asciiTheme="minorHAnsi" w:eastAsia="Calibri" w:hAnsiTheme="minorHAnsi" w:cstheme="minorHAnsi"/>
          <w:i/>
          <w:iCs/>
          <w:color w:val="000000" w:themeColor="text1"/>
          <w:sz w:val="22"/>
          <w:szCs w:val="22"/>
        </w:rPr>
        <w:t>Accessibility for Ontarians with Disabilities Act</w:t>
      </w:r>
      <w:r w:rsidRPr="00D42E4C">
        <w:rPr>
          <w:rFonts w:asciiTheme="minorHAnsi" w:eastAsia="Calibri" w:hAnsiTheme="minorHAnsi" w:cstheme="minorHAnsi"/>
          <w:color w:val="000000" w:themeColor="text1"/>
          <w:sz w:val="22"/>
          <w:szCs w:val="22"/>
        </w:rPr>
        <w:t xml:space="preserve">, please notify Human Resources at </w:t>
      </w:r>
      <w:hyperlink r:id="rId15">
        <w:r w:rsidRPr="00D42E4C">
          <w:rPr>
            <w:rStyle w:val="Hyperlink"/>
            <w:rFonts w:asciiTheme="minorHAnsi" w:eastAsia="Calibri" w:hAnsiTheme="minorHAnsi" w:cstheme="minorHAnsi"/>
            <w:color w:val="000000" w:themeColor="text1"/>
            <w:sz w:val="22"/>
            <w:szCs w:val="22"/>
          </w:rPr>
          <w:t>researchhr@cheo.on.ca</w:t>
        </w:r>
      </w:hyperlink>
      <w:r w:rsidRPr="00D42E4C">
        <w:rPr>
          <w:rFonts w:asciiTheme="minorHAnsi" w:eastAsia="Calibri" w:hAnsiTheme="minorHAnsi" w:cstheme="minorHAnsi"/>
          <w:color w:val="000000" w:themeColor="text1"/>
          <w:sz w:val="22"/>
          <w:szCs w:val="22"/>
          <w:u w:val="single"/>
        </w:rPr>
        <w:t>.</w:t>
      </w:r>
    </w:p>
    <w:p w14:paraId="6DEED559" w14:textId="77777777" w:rsidR="00D42E4C" w:rsidRPr="00D42E4C" w:rsidRDefault="00D42E4C" w:rsidP="00D42E4C">
      <w:pPr>
        <w:rPr>
          <w:rFonts w:asciiTheme="minorHAnsi" w:hAnsiTheme="minorHAnsi" w:cstheme="minorHAnsi"/>
          <w:sz w:val="22"/>
          <w:szCs w:val="22"/>
        </w:rPr>
      </w:pPr>
      <w:r w:rsidRPr="00D42E4C">
        <w:rPr>
          <w:rFonts w:asciiTheme="minorHAnsi" w:eastAsia="Calibri" w:hAnsiTheme="minorHAnsi" w:cstheme="minorHAnsi"/>
          <w:sz w:val="22"/>
          <w:szCs w:val="22"/>
        </w:rPr>
        <w:t xml:space="preserve"> </w:t>
      </w:r>
    </w:p>
    <w:p w14:paraId="7E7BAD44" w14:textId="77777777" w:rsidR="00D42E4C" w:rsidRPr="00D42E4C" w:rsidRDefault="00D42E4C" w:rsidP="00D42E4C">
      <w:pPr>
        <w:rPr>
          <w:rFonts w:asciiTheme="minorHAnsi" w:hAnsiTheme="minorHAnsi" w:cstheme="minorHAnsi"/>
          <w:sz w:val="22"/>
          <w:szCs w:val="22"/>
        </w:rPr>
      </w:pPr>
      <w:r w:rsidRPr="00D42E4C">
        <w:rPr>
          <w:rFonts w:asciiTheme="minorHAnsi" w:eastAsia="Calibri" w:hAnsiTheme="minorHAnsi" w:cstheme="minorHAnsi"/>
          <w:color w:val="000000" w:themeColor="text1"/>
          <w:sz w:val="22"/>
          <w:szCs w:val="22"/>
        </w:rPr>
        <w:t xml:space="preserve">The CHEO Research Institute seeks to increase equity, diversity, and inclusion in </w:t>
      </w:r>
      <w:proofErr w:type="gramStart"/>
      <w:r w:rsidRPr="00D42E4C">
        <w:rPr>
          <w:rFonts w:asciiTheme="minorHAnsi" w:eastAsia="Calibri" w:hAnsiTheme="minorHAnsi" w:cstheme="minorHAnsi"/>
          <w:color w:val="000000" w:themeColor="text1"/>
          <w:sz w:val="22"/>
          <w:szCs w:val="22"/>
        </w:rPr>
        <w:t>all of</w:t>
      </w:r>
      <w:proofErr w:type="gramEnd"/>
      <w:r w:rsidRPr="00D42E4C">
        <w:rPr>
          <w:rFonts w:asciiTheme="minorHAnsi" w:eastAsia="Calibri" w:hAnsiTheme="minorHAnsi" w:cstheme="minorHAnsi"/>
          <w:color w:val="000000" w:themeColor="text1"/>
          <w:sz w:val="22"/>
          <w:szCs w:val="22"/>
        </w:rPr>
        <w:t xml:space="preserve"> its activities, including research, education and career development, patient, family and donor partnerships. We value diverse and non-traditional career paths and perspectives, and value skills such as resilience, collaboration, and relationship-building. We welcome applications from members of racialized minorities, Indigenous peoples, persons with disabilities, persons of minority sexual orientations and gender identities, and others with the skills and knowledge to productively engage with diverse communities. </w:t>
      </w:r>
    </w:p>
    <w:p w14:paraId="69B3064F" w14:textId="77777777" w:rsidR="00D42E4C" w:rsidRPr="00D42E4C" w:rsidRDefault="00D42E4C" w:rsidP="00D42E4C">
      <w:pPr>
        <w:rPr>
          <w:rFonts w:asciiTheme="minorHAnsi" w:hAnsiTheme="minorHAnsi" w:cstheme="minorHAnsi"/>
          <w:sz w:val="22"/>
          <w:szCs w:val="22"/>
        </w:rPr>
      </w:pPr>
      <w:r w:rsidRPr="00D42E4C">
        <w:rPr>
          <w:rFonts w:asciiTheme="minorHAnsi" w:eastAsia="Calibri" w:hAnsiTheme="minorHAnsi" w:cstheme="minorHAnsi"/>
          <w:sz w:val="22"/>
          <w:szCs w:val="22"/>
        </w:rPr>
        <w:t xml:space="preserve"> </w:t>
      </w:r>
    </w:p>
    <w:p w14:paraId="1405E13D" w14:textId="77777777" w:rsidR="00D42E4C" w:rsidRPr="00D42E4C" w:rsidRDefault="00D42E4C" w:rsidP="00D42E4C">
      <w:pPr>
        <w:rPr>
          <w:rFonts w:asciiTheme="minorHAnsi" w:hAnsiTheme="minorHAnsi" w:cstheme="minorHAnsi"/>
          <w:sz w:val="22"/>
          <w:szCs w:val="22"/>
        </w:rPr>
      </w:pPr>
      <w:r w:rsidRPr="00D42E4C">
        <w:rPr>
          <w:rFonts w:asciiTheme="minorHAnsi" w:eastAsia="Calibri" w:hAnsiTheme="minorHAnsi" w:cstheme="minorHAnsi"/>
          <w:sz w:val="22"/>
          <w:szCs w:val="22"/>
        </w:rPr>
        <w:t xml:space="preserve">CHEO Research Institute does not use artificial intelligence during the selection and recruitment process. </w:t>
      </w:r>
    </w:p>
    <w:p w14:paraId="409EA126" w14:textId="77777777" w:rsidR="00D42E4C" w:rsidRPr="00D42E4C" w:rsidRDefault="00D42E4C" w:rsidP="00D42E4C">
      <w:pPr>
        <w:rPr>
          <w:rFonts w:asciiTheme="minorHAnsi" w:hAnsiTheme="minorHAnsi" w:cstheme="minorHAnsi"/>
          <w:sz w:val="22"/>
          <w:szCs w:val="22"/>
        </w:rPr>
      </w:pPr>
      <w:r w:rsidRPr="00D42E4C">
        <w:rPr>
          <w:rFonts w:asciiTheme="minorHAnsi" w:eastAsia="Calibri" w:hAnsiTheme="minorHAnsi" w:cstheme="minorHAnsi"/>
          <w:sz w:val="22"/>
          <w:szCs w:val="22"/>
        </w:rPr>
        <w:t xml:space="preserve"> </w:t>
      </w:r>
    </w:p>
    <w:p w14:paraId="20990D4B" w14:textId="77777777" w:rsidR="00D42E4C" w:rsidRDefault="00D42E4C" w:rsidP="00D42E4C">
      <w:pPr>
        <w:rPr>
          <w:rFonts w:asciiTheme="minorHAnsi" w:eastAsia="Calibri" w:hAnsiTheme="minorHAnsi" w:cstheme="minorHAnsi"/>
          <w:color w:val="000000" w:themeColor="text1"/>
          <w:sz w:val="22"/>
          <w:szCs w:val="22"/>
        </w:rPr>
      </w:pPr>
      <w:r w:rsidRPr="00D42E4C">
        <w:rPr>
          <w:rFonts w:asciiTheme="minorHAnsi" w:eastAsia="Calibri" w:hAnsiTheme="minorHAnsi" w:cstheme="minorHAnsi"/>
          <w:sz w:val="22"/>
          <w:szCs w:val="22"/>
        </w:rPr>
        <w:t xml:space="preserve">Worksite, unless otherwise indicated, will be at 401 Smyth Road, Ottawa, Ontario, K1H 8L1. Applications will only be considered from those that are eligible to work in Canada. </w:t>
      </w:r>
      <w:r w:rsidRPr="00D42E4C">
        <w:rPr>
          <w:rFonts w:asciiTheme="minorHAnsi" w:eastAsia="Calibri" w:hAnsiTheme="minorHAnsi" w:cstheme="minorHAnsi"/>
          <w:color w:val="000000" w:themeColor="text1"/>
          <w:sz w:val="22"/>
          <w:szCs w:val="22"/>
        </w:rPr>
        <w:t>We thank all applicants for their interest, however, only those invited for an interview will be contacted.</w:t>
      </w:r>
    </w:p>
    <w:p w14:paraId="71C7E0DA" w14:textId="77777777" w:rsidR="00D42E4C" w:rsidRDefault="00D42E4C" w:rsidP="00D42E4C">
      <w:pPr>
        <w:rPr>
          <w:rFonts w:asciiTheme="minorHAnsi" w:eastAsia="Calibri" w:hAnsiTheme="minorHAnsi" w:cstheme="minorHAnsi"/>
          <w:color w:val="000000" w:themeColor="text1"/>
          <w:sz w:val="22"/>
          <w:szCs w:val="22"/>
        </w:rPr>
      </w:pPr>
    </w:p>
    <w:p w14:paraId="01995263" w14:textId="77777777" w:rsidR="00D42E4C" w:rsidRPr="00AA313C" w:rsidRDefault="00D42E4C" w:rsidP="00D42E4C">
      <w:pPr>
        <w:pStyle w:val="BodyA"/>
        <w:spacing w:line="240" w:lineRule="auto"/>
        <w:contextualSpacing/>
        <w:rPr>
          <w:rStyle w:val="None"/>
          <w:rFonts w:asciiTheme="minorHAnsi" w:hAnsiTheme="minorHAnsi" w:cstheme="minorHAnsi"/>
        </w:rPr>
      </w:pPr>
      <w:r w:rsidRPr="00AA313C">
        <w:rPr>
          <w:rStyle w:val="None"/>
          <w:rFonts w:asciiTheme="minorHAnsi" w:hAnsiTheme="minorHAnsi" w:cstheme="minorHAnsi"/>
        </w:rPr>
        <w:t>CHEO Research Institute - Human Resources Department</w:t>
      </w:r>
    </w:p>
    <w:p w14:paraId="71FA6426" w14:textId="77777777" w:rsidR="00D42E4C" w:rsidRPr="00AA313C" w:rsidRDefault="00D42E4C" w:rsidP="00D42E4C">
      <w:pPr>
        <w:pStyle w:val="BodyA"/>
        <w:spacing w:line="240" w:lineRule="auto"/>
        <w:contextualSpacing/>
        <w:rPr>
          <w:rStyle w:val="None"/>
          <w:rFonts w:asciiTheme="minorHAnsi" w:hAnsiTheme="minorHAnsi" w:cstheme="minorHAnsi"/>
        </w:rPr>
      </w:pPr>
      <w:r w:rsidRPr="00AA313C">
        <w:rPr>
          <w:rStyle w:val="None"/>
          <w:rFonts w:asciiTheme="minorHAnsi" w:hAnsiTheme="minorHAnsi" w:cstheme="minorHAnsi"/>
        </w:rPr>
        <w:t>researchhr@cheo.on.ca</w:t>
      </w:r>
    </w:p>
    <w:p w14:paraId="2DE0EAE3" w14:textId="77777777" w:rsidR="00D42E4C" w:rsidRPr="00AA313C" w:rsidRDefault="00D42E4C" w:rsidP="00D42E4C">
      <w:pPr>
        <w:pStyle w:val="BodyA"/>
        <w:spacing w:after="0" w:line="240" w:lineRule="auto"/>
        <w:contextualSpacing/>
        <w:rPr>
          <w:rFonts w:asciiTheme="minorHAnsi" w:hAnsiTheme="minorHAnsi" w:cstheme="minorHAnsi"/>
        </w:rPr>
      </w:pPr>
      <w:r w:rsidRPr="00AA313C">
        <w:rPr>
          <w:rStyle w:val="None"/>
          <w:rFonts w:asciiTheme="minorHAnsi" w:hAnsiTheme="minorHAnsi" w:cstheme="minorHAnsi"/>
        </w:rPr>
        <w:t>401 Smyth Road</w:t>
      </w:r>
    </w:p>
    <w:p w14:paraId="289FC6D4" w14:textId="77777777" w:rsidR="00D42E4C" w:rsidRPr="00D42E4C" w:rsidRDefault="00D42E4C" w:rsidP="00D42E4C">
      <w:pPr>
        <w:pStyle w:val="BodyA"/>
        <w:spacing w:after="0" w:line="240" w:lineRule="auto"/>
        <w:contextualSpacing/>
        <w:rPr>
          <w:rFonts w:asciiTheme="minorHAnsi" w:hAnsiTheme="minorHAnsi" w:cstheme="minorHAnsi"/>
          <w:lang w:val="fr-CA"/>
        </w:rPr>
      </w:pPr>
      <w:r w:rsidRPr="00AA313C">
        <w:rPr>
          <w:rStyle w:val="None"/>
          <w:rFonts w:asciiTheme="minorHAnsi" w:hAnsiTheme="minorHAnsi" w:cstheme="minorHAnsi"/>
          <w:lang w:val="fr-CA"/>
        </w:rPr>
        <w:t>Ottawa, ON, K1H 8L1, CANADA</w:t>
      </w:r>
    </w:p>
    <w:p w14:paraId="6449180A" w14:textId="77777777" w:rsidR="00D42E4C" w:rsidRPr="0058009C" w:rsidRDefault="00D42E4C" w:rsidP="00D42E4C">
      <w:pPr>
        <w:rPr>
          <w:rFonts w:asciiTheme="minorHAnsi" w:hAnsiTheme="minorHAnsi" w:cstheme="minorHAnsi"/>
          <w:b/>
          <w:bCs/>
          <w:sz w:val="22"/>
          <w:szCs w:val="22"/>
          <w:lang w:val="fr-CA"/>
        </w:rPr>
      </w:pPr>
    </w:p>
    <w:p w14:paraId="632C14B1" w14:textId="77777777" w:rsidR="00D42E4C" w:rsidRPr="0058009C" w:rsidRDefault="00D42E4C" w:rsidP="00D42E4C">
      <w:pPr>
        <w:rPr>
          <w:rFonts w:asciiTheme="minorHAnsi" w:hAnsiTheme="minorHAnsi" w:cstheme="minorHAnsi"/>
          <w:b/>
          <w:bCs/>
          <w:sz w:val="22"/>
          <w:szCs w:val="22"/>
          <w:lang w:val="fr-CA"/>
        </w:rPr>
      </w:pPr>
    </w:p>
    <w:p w14:paraId="52C443BB" w14:textId="5B8B7098" w:rsidR="00D42E4C" w:rsidRPr="00D42E4C" w:rsidRDefault="00D42E4C" w:rsidP="00D42E4C">
      <w:pPr>
        <w:jc w:val="center"/>
        <w:rPr>
          <w:rFonts w:asciiTheme="minorHAnsi" w:hAnsiTheme="minorHAnsi" w:cstheme="minorHAnsi"/>
          <w:b/>
          <w:bCs/>
          <w:sz w:val="22"/>
          <w:szCs w:val="22"/>
          <w:lang w:val="fr-CA"/>
        </w:rPr>
      </w:pPr>
      <w:r w:rsidRPr="00D42E4C">
        <w:rPr>
          <w:rFonts w:asciiTheme="minorHAnsi" w:hAnsiTheme="minorHAnsi" w:cstheme="minorHAnsi"/>
          <w:b/>
          <w:bCs/>
          <w:sz w:val="22"/>
          <w:szCs w:val="22"/>
          <w:lang w:val="fr-CA"/>
        </w:rPr>
        <w:t>DESCRIPTION DE POSTE</w:t>
      </w:r>
    </w:p>
    <w:p w14:paraId="4E672D7B" w14:textId="7145097D" w:rsidR="00D42E4C" w:rsidRPr="00D42E4C" w:rsidRDefault="00D42E4C" w:rsidP="00D42E4C">
      <w:pPr>
        <w:jc w:val="center"/>
        <w:rPr>
          <w:rFonts w:asciiTheme="minorHAnsi" w:hAnsiTheme="minorHAnsi" w:cstheme="minorHAnsi"/>
          <w:b/>
          <w:bCs/>
          <w:sz w:val="22"/>
          <w:szCs w:val="22"/>
          <w:lang w:val="fr-CA"/>
        </w:rPr>
      </w:pPr>
      <w:r w:rsidRPr="00D42E4C">
        <w:rPr>
          <w:rFonts w:asciiTheme="minorHAnsi" w:hAnsiTheme="minorHAnsi" w:cstheme="minorHAnsi"/>
          <w:b/>
          <w:bCs/>
          <w:sz w:val="22"/>
          <w:szCs w:val="22"/>
          <w:lang w:val="fr-CA"/>
        </w:rPr>
        <w:t>Numéro d’affichage RI</w:t>
      </w:r>
      <w:r w:rsidRPr="00D42E4C">
        <w:rPr>
          <w:rFonts w:asciiTheme="minorHAnsi" w:hAnsiTheme="minorHAnsi" w:cstheme="minorHAnsi"/>
          <w:b/>
          <w:bCs/>
          <w:sz w:val="22"/>
          <w:szCs w:val="22"/>
          <w:lang w:val="fr-CA"/>
        </w:rPr>
        <w:noBreakHyphen/>
        <w:t>2</w:t>
      </w:r>
      <w:r>
        <w:rPr>
          <w:rFonts w:asciiTheme="minorHAnsi" w:hAnsiTheme="minorHAnsi" w:cstheme="minorHAnsi"/>
          <w:b/>
          <w:bCs/>
          <w:sz w:val="22"/>
          <w:szCs w:val="22"/>
          <w:lang w:val="fr-CA"/>
        </w:rPr>
        <w:t>6-028</w:t>
      </w:r>
    </w:p>
    <w:p w14:paraId="6748ABA3" w14:textId="77777777" w:rsidR="00D42E4C" w:rsidRPr="00D42E4C" w:rsidRDefault="00D42E4C" w:rsidP="00D42E4C">
      <w:pPr>
        <w:jc w:val="center"/>
        <w:rPr>
          <w:rFonts w:asciiTheme="minorHAnsi" w:hAnsiTheme="minorHAnsi" w:cstheme="minorHAnsi"/>
          <w:b/>
          <w:bCs/>
          <w:sz w:val="22"/>
          <w:szCs w:val="22"/>
          <w:lang w:val="fr-CA"/>
        </w:rPr>
      </w:pPr>
    </w:p>
    <w:p w14:paraId="69ED71E4" w14:textId="4908DEC2" w:rsidR="00D42E4C" w:rsidRPr="00D42E4C" w:rsidRDefault="00D42E4C" w:rsidP="00D42E4C">
      <w:pPr>
        <w:jc w:val="center"/>
        <w:rPr>
          <w:rFonts w:asciiTheme="minorHAnsi" w:hAnsiTheme="minorHAnsi" w:cstheme="minorHAnsi"/>
          <w:b/>
          <w:bCs/>
          <w:sz w:val="22"/>
          <w:szCs w:val="22"/>
          <w:lang w:val="fr-CA"/>
        </w:rPr>
      </w:pPr>
      <w:r w:rsidRPr="00D42E4C">
        <w:rPr>
          <w:rFonts w:asciiTheme="minorHAnsi" w:hAnsiTheme="minorHAnsi" w:cstheme="minorHAnsi"/>
          <w:b/>
          <w:bCs/>
          <w:sz w:val="22"/>
          <w:szCs w:val="22"/>
          <w:lang w:val="fr-CA"/>
        </w:rPr>
        <w:t>Période d’affichage – du</w:t>
      </w:r>
      <w:r w:rsidR="006405C0">
        <w:rPr>
          <w:rFonts w:asciiTheme="minorHAnsi" w:hAnsiTheme="minorHAnsi" w:cstheme="minorHAnsi"/>
          <w:b/>
          <w:bCs/>
          <w:sz w:val="22"/>
          <w:szCs w:val="22"/>
          <w:lang w:val="fr-CA"/>
        </w:rPr>
        <w:t xml:space="preserve"> 22 mai au 5 juin, 2026</w:t>
      </w:r>
      <w:r w:rsidRPr="00D42E4C">
        <w:rPr>
          <w:rFonts w:asciiTheme="minorHAnsi" w:hAnsiTheme="minorHAnsi" w:cstheme="minorHAnsi"/>
          <w:b/>
          <w:bCs/>
          <w:sz w:val="22"/>
          <w:szCs w:val="22"/>
          <w:lang w:val="fr-CA"/>
        </w:rPr>
        <w:t xml:space="preserve"> </w:t>
      </w:r>
    </w:p>
    <w:p w14:paraId="55372453" w14:textId="77777777" w:rsidR="00D42E4C" w:rsidRPr="00D42E4C" w:rsidRDefault="00D42E4C" w:rsidP="00D42E4C">
      <w:pPr>
        <w:jc w:val="center"/>
        <w:rPr>
          <w:rFonts w:asciiTheme="minorHAnsi" w:hAnsiTheme="minorHAnsi" w:cstheme="minorHAnsi"/>
          <w:b/>
          <w:bCs/>
          <w:sz w:val="22"/>
          <w:szCs w:val="22"/>
          <w:lang w:val="fr-CA"/>
        </w:rPr>
      </w:pPr>
    </w:p>
    <w:tbl>
      <w:tblPr>
        <w:tblW w:w="0" w:type="auto"/>
        <w:tblLook w:val="01E0" w:firstRow="1" w:lastRow="1" w:firstColumn="1" w:lastColumn="1" w:noHBand="0" w:noVBand="0"/>
      </w:tblPr>
      <w:tblGrid>
        <w:gridCol w:w="2604"/>
        <w:gridCol w:w="6890"/>
      </w:tblGrid>
      <w:tr w:rsidR="00D42E4C" w:rsidRPr="00D42E4C" w14:paraId="4F392E6E" w14:textId="77777777" w:rsidTr="00C51D91">
        <w:trPr>
          <w:trHeight w:val="346"/>
        </w:trPr>
        <w:tc>
          <w:tcPr>
            <w:tcW w:w="2604" w:type="dxa"/>
            <w:hideMark/>
          </w:tcPr>
          <w:p w14:paraId="3F795E97" w14:textId="77777777" w:rsidR="00D42E4C" w:rsidRPr="00D42E4C" w:rsidRDefault="00D42E4C" w:rsidP="00C51D91">
            <w:pPr>
              <w:rPr>
                <w:rFonts w:asciiTheme="minorHAnsi" w:hAnsiTheme="minorHAnsi" w:cstheme="minorHAnsi"/>
                <w:b/>
                <w:bCs/>
                <w:sz w:val="22"/>
                <w:szCs w:val="22"/>
                <w:lang w:val="fr-CA"/>
              </w:rPr>
            </w:pPr>
            <w:r w:rsidRPr="00D42E4C">
              <w:rPr>
                <w:rFonts w:asciiTheme="minorHAnsi" w:hAnsiTheme="minorHAnsi" w:cstheme="minorHAnsi"/>
                <w:b/>
                <w:bCs/>
                <w:sz w:val="22"/>
                <w:szCs w:val="22"/>
                <w:lang w:val="fr-CA"/>
              </w:rPr>
              <w:t>POSTE :</w:t>
            </w:r>
          </w:p>
        </w:tc>
        <w:tc>
          <w:tcPr>
            <w:tcW w:w="6890" w:type="dxa"/>
            <w:hideMark/>
          </w:tcPr>
          <w:p w14:paraId="7D8CCD59" w14:textId="77777777" w:rsidR="00D42E4C" w:rsidRDefault="00D42E4C" w:rsidP="00C51D91">
            <w:pPr>
              <w:rPr>
                <w:rFonts w:asciiTheme="minorHAnsi" w:hAnsiTheme="minorHAnsi" w:cstheme="minorHAnsi"/>
                <w:b/>
                <w:bCs/>
                <w:sz w:val="22"/>
                <w:szCs w:val="22"/>
                <w:lang w:val="fr-CA"/>
              </w:rPr>
            </w:pPr>
            <w:r w:rsidRPr="00D42E4C">
              <w:rPr>
                <w:rFonts w:asciiTheme="minorHAnsi" w:hAnsiTheme="minorHAnsi" w:cstheme="minorHAnsi"/>
                <w:b/>
                <w:bCs/>
                <w:sz w:val="22"/>
                <w:szCs w:val="22"/>
                <w:lang w:val="fr-CA"/>
              </w:rPr>
              <w:t>Coordonnatrice ou coordonnateur de la recherche</w:t>
            </w:r>
          </w:p>
          <w:p w14:paraId="2E2EA9E9" w14:textId="4E156A59" w:rsidR="00D42E4C" w:rsidRPr="00D42E4C" w:rsidRDefault="00D42E4C" w:rsidP="00C51D91">
            <w:pPr>
              <w:rPr>
                <w:rFonts w:asciiTheme="minorHAnsi" w:hAnsiTheme="minorHAnsi" w:cstheme="minorHAnsi"/>
                <w:sz w:val="22"/>
                <w:szCs w:val="22"/>
                <w:lang w:val="fr-CA"/>
              </w:rPr>
            </w:pPr>
            <w:r>
              <w:rPr>
                <w:rFonts w:asciiTheme="minorHAnsi" w:hAnsiTheme="minorHAnsi" w:cstheme="minorHAnsi"/>
                <w:sz w:val="22"/>
                <w:szCs w:val="22"/>
                <w:lang w:val="fr-CA"/>
              </w:rPr>
              <w:t>Position vacant actuel</w:t>
            </w:r>
          </w:p>
        </w:tc>
      </w:tr>
      <w:tr w:rsidR="00D42E4C" w:rsidRPr="00D42E4C" w14:paraId="65949867" w14:textId="77777777" w:rsidTr="00C51D91">
        <w:trPr>
          <w:trHeight w:val="346"/>
        </w:trPr>
        <w:tc>
          <w:tcPr>
            <w:tcW w:w="2604" w:type="dxa"/>
          </w:tcPr>
          <w:p w14:paraId="5FB7032E" w14:textId="77777777" w:rsidR="00D42E4C" w:rsidRPr="00D42E4C" w:rsidRDefault="00D42E4C" w:rsidP="00C51D91">
            <w:pPr>
              <w:rPr>
                <w:rFonts w:asciiTheme="minorHAnsi" w:hAnsiTheme="minorHAnsi" w:cstheme="minorHAnsi"/>
                <w:b/>
                <w:bCs/>
                <w:sz w:val="22"/>
                <w:szCs w:val="22"/>
                <w:lang w:val="fr-CA"/>
              </w:rPr>
            </w:pPr>
          </w:p>
        </w:tc>
        <w:tc>
          <w:tcPr>
            <w:tcW w:w="6890" w:type="dxa"/>
          </w:tcPr>
          <w:p w14:paraId="0B01F805" w14:textId="77777777" w:rsidR="00D42E4C" w:rsidRPr="00D42E4C" w:rsidRDefault="00D42E4C" w:rsidP="00C51D91">
            <w:pPr>
              <w:rPr>
                <w:rFonts w:asciiTheme="minorHAnsi" w:hAnsiTheme="minorHAnsi" w:cstheme="minorHAnsi"/>
                <w:b/>
                <w:bCs/>
                <w:sz w:val="22"/>
                <w:szCs w:val="22"/>
                <w:lang w:val="fr-CA"/>
              </w:rPr>
            </w:pPr>
          </w:p>
        </w:tc>
      </w:tr>
      <w:tr w:rsidR="00D42E4C" w:rsidRPr="006963EB" w14:paraId="71786D80" w14:textId="77777777" w:rsidTr="00C51D91">
        <w:trPr>
          <w:trHeight w:val="346"/>
        </w:trPr>
        <w:tc>
          <w:tcPr>
            <w:tcW w:w="2604" w:type="dxa"/>
            <w:hideMark/>
          </w:tcPr>
          <w:p w14:paraId="10A7974A" w14:textId="77777777" w:rsidR="00D42E4C" w:rsidRPr="00D42E4C" w:rsidRDefault="00D42E4C" w:rsidP="00C51D91">
            <w:pPr>
              <w:rPr>
                <w:rFonts w:asciiTheme="minorHAnsi" w:hAnsiTheme="minorHAnsi" w:cstheme="minorHAnsi"/>
                <w:b/>
                <w:bCs/>
                <w:sz w:val="22"/>
                <w:szCs w:val="22"/>
                <w:lang w:val="fr-CA"/>
              </w:rPr>
            </w:pPr>
            <w:r w:rsidRPr="00D42E4C">
              <w:rPr>
                <w:rFonts w:asciiTheme="minorHAnsi" w:hAnsiTheme="minorHAnsi" w:cstheme="minorHAnsi"/>
                <w:b/>
                <w:bCs/>
                <w:sz w:val="22"/>
                <w:szCs w:val="22"/>
                <w:lang w:val="fr-CA"/>
              </w:rPr>
              <w:t>DURÉE :</w:t>
            </w:r>
          </w:p>
        </w:tc>
        <w:tc>
          <w:tcPr>
            <w:tcW w:w="6890" w:type="dxa"/>
          </w:tcPr>
          <w:p w14:paraId="0863ACA1" w14:textId="77777777" w:rsidR="00D42E4C" w:rsidRPr="006405C0" w:rsidRDefault="00D42E4C" w:rsidP="00C51D91">
            <w:pPr>
              <w:rPr>
                <w:rFonts w:asciiTheme="minorHAnsi" w:hAnsiTheme="minorHAnsi" w:cstheme="minorHAnsi"/>
                <w:sz w:val="22"/>
                <w:szCs w:val="22"/>
                <w:lang w:val="fr-CA"/>
              </w:rPr>
            </w:pPr>
            <w:r w:rsidRPr="006405C0">
              <w:rPr>
                <w:rFonts w:asciiTheme="minorHAnsi" w:hAnsiTheme="minorHAnsi" w:cstheme="minorHAnsi"/>
                <w:sz w:val="22"/>
                <w:szCs w:val="22"/>
                <w:lang w:val="fr-CA"/>
              </w:rPr>
              <w:t>Temps plein (1,0 ETP); contrat de deux ans avec possibilité de renouvellement</w:t>
            </w:r>
          </w:p>
          <w:p w14:paraId="72E25F8C" w14:textId="77777777" w:rsidR="00D42E4C" w:rsidRPr="006405C0" w:rsidRDefault="00D42E4C" w:rsidP="00C51D91">
            <w:pPr>
              <w:rPr>
                <w:rFonts w:asciiTheme="minorHAnsi" w:hAnsiTheme="minorHAnsi" w:cstheme="minorHAnsi"/>
                <w:sz w:val="22"/>
                <w:szCs w:val="22"/>
                <w:lang w:val="fr-CA"/>
              </w:rPr>
            </w:pPr>
          </w:p>
        </w:tc>
      </w:tr>
      <w:tr w:rsidR="00D42E4C" w:rsidRPr="006963EB" w14:paraId="4470C782" w14:textId="77777777" w:rsidTr="00C51D91">
        <w:trPr>
          <w:trHeight w:val="346"/>
        </w:trPr>
        <w:tc>
          <w:tcPr>
            <w:tcW w:w="2604" w:type="dxa"/>
            <w:hideMark/>
          </w:tcPr>
          <w:p w14:paraId="340DBA37" w14:textId="77777777" w:rsidR="00D42E4C" w:rsidRPr="00D42E4C" w:rsidRDefault="00D42E4C" w:rsidP="00C51D91">
            <w:pPr>
              <w:rPr>
                <w:rFonts w:asciiTheme="minorHAnsi" w:hAnsiTheme="minorHAnsi" w:cstheme="minorHAnsi"/>
                <w:b/>
                <w:bCs/>
                <w:sz w:val="22"/>
                <w:szCs w:val="22"/>
                <w:lang w:val="fr-CA"/>
              </w:rPr>
            </w:pPr>
            <w:r w:rsidRPr="00D42E4C">
              <w:rPr>
                <w:rFonts w:asciiTheme="minorHAnsi" w:hAnsiTheme="minorHAnsi" w:cstheme="minorHAnsi"/>
                <w:b/>
                <w:bCs/>
                <w:sz w:val="22"/>
                <w:szCs w:val="22"/>
                <w:lang w:val="fr-CA"/>
              </w:rPr>
              <w:t xml:space="preserve">SALAIRE : </w:t>
            </w:r>
          </w:p>
        </w:tc>
        <w:tc>
          <w:tcPr>
            <w:tcW w:w="6890" w:type="dxa"/>
          </w:tcPr>
          <w:p w14:paraId="0DADAD6B" w14:textId="77777777" w:rsidR="00D42E4C" w:rsidRPr="006405C0" w:rsidRDefault="00D42E4C" w:rsidP="00C51D91">
            <w:pPr>
              <w:rPr>
                <w:rFonts w:asciiTheme="minorHAnsi" w:hAnsiTheme="minorHAnsi" w:cstheme="minorHAnsi"/>
                <w:sz w:val="22"/>
                <w:szCs w:val="22"/>
                <w:lang w:val="fr-CA"/>
              </w:rPr>
            </w:pPr>
            <w:r w:rsidRPr="006405C0">
              <w:rPr>
                <w:rFonts w:asciiTheme="minorHAnsi" w:hAnsiTheme="minorHAnsi" w:cstheme="minorHAnsi"/>
                <w:sz w:val="22"/>
                <w:szCs w:val="22"/>
                <w:lang w:val="fr-CA"/>
              </w:rPr>
              <w:t>Selon les compétences et l’expérience (de 27,50 $/h à 30,75 $/h)</w:t>
            </w:r>
          </w:p>
          <w:p w14:paraId="5AE2A8C0" w14:textId="77777777" w:rsidR="00D42E4C" w:rsidRPr="006405C0" w:rsidRDefault="00D42E4C" w:rsidP="00C51D91">
            <w:pPr>
              <w:rPr>
                <w:rFonts w:asciiTheme="minorHAnsi" w:hAnsiTheme="minorHAnsi" w:cstheme="minorHAnsi"/>
                <w:sz w:val="22"/>
                <w:szCs w:val="22"/>
                <w:lang w:val="fr-CA"/>
              </w:rPr>
            </w:pPr>
          </w:p>
        </w:tc>
      </w:tr>
      <w:tr w:rsidR="00D42E4C" w:rsidRPr="00D42E4C" w14:paraId="1D7B4709" w14:textId="77777777" w:rsidTr="00C51D91">
        <w:trPr>
          <w:trHeight w:val="346"/>
        </w:trPr>
        <w:tc>
          <w:tcPr>
            <w:tcW w:w="2604" w:type="dxa"/>
          </w:tcPr>
          <w:p w14:paraId="61C0EFED" w14:textId="711065CB" w:rsidR="00D42E4C" w:rsidRPr="00D42E4C" w:rsidRDefault="00D42E4C" w:rsidP="00C51D91">
            <w:pPr>
              <w:rPr>
                <w:rFonts w:asciiTheme="minorHAnsi" w:hAnsiTheme="minorHAnsi" w:cstheme="minorHAnsi"/>
                <w:b/>
                <w:bCs/>
                <w:sz w:val="22"/>
                <w:szCs w:val="22"/>
                <w:lang w:val="fr-CA"/>
              </w:rPr>
            </w:pPr>
            <w:r w:rsidRPr="00D42E4C">
              <w:rPr>
                <w:rFonts w:asciiTheme="minorHAnsi" w:hAnsiTheme="minorHAnsi" w:cstheme="minorHAnsi"/>
                <w:b/>
                <w:bCs/>
                <w:sz w:val="22"/>
                <w:szCs w:val="22"/>
                <w:lang w:val="fr-CA"/>
              </w:rPr>
              <w:t>SUPERVISEUR :</w:t>
            </w:r>
          </w:p>
        </w:tc>
        <w:tc>
          <w:tcPr>
            <w:tcW w:w="6890" w:type="dxa"/>
          </w:tcPr>
          <w:p w14:paraId="18F8D7CB" w14:textId="0B9DA02E" w:rsidR="00D42E4C" w:rsidRPr="006405C0" w:rsidRDefault="006963EB" w:rsidP="00C51D91">
            <w:pPr>
              <w:rPr>
                <w:rFonts w:asciiTheme="minorHAnsi" w:hAnsiTheme="minorHAnsi" w:cstheme="minorHAnsi"/>
                <w:sz w:val="22"/>
                <w:szCs w:val="22"/>
                <w:lang w:val="fr-CA"/>
              </w:rPr>
            </w:pPr>
            <w:r>
              <w:rPr>
                <w:rFonts w:asciiTheme="minorHAnsi" w:hAnsiTheme="minorHAnsi" w:cstheme="minorHAnsi"/>
                <w:sz w:val="22"/>
                <w:szCs w:val="22"/>
                <w:lang w:val="fr-CA"/>
              </w:rPr>
              <w:t xml:space="preserve">Dr. </w:t>
            </w:r>
            <w:r w:rsidR="00D42E4C" w:rsidRPr="006405C0">
              <w:rPr>
                <w:rFonts w:asciiTheme="minorHAnsi" w:hAnsiTheme="minorHAnsi" w:cstheme="minorHAnsi"/>
                <w:sz w:val="22"/>
                <w:szCs w:val="22"/>
                <w:lang w:val="fr-CA"/>
              </w:rPr>
              <w:t>Hanns Lochmüller</w:t>
            </w:r>
          </w:p>
        </w:tc>
      </w:tr>
      <w:tr w:rsidR="00D42E4C" w:rsidRPr="00D42E4C" w14:paraId="0C067964" w14:textId="77777777" w:rsidTr="00C51D91">
        <w:trPr>
          <w:trHeight w:val="346"/>
        </w:trPr>
        <w:tc>
          <w:tcPr>
            <w:tcW w:w="2604" w:type="dxa"/>
          </w:tcPr>
          <w:p w14:paraId="1D60F844" w14:textId="77777777" w:rsidR="00D42E4C" w:rsidRPr="00D42E4C" w:rsidRDefault="00D42E4C" w:rsidP="00C51D91">
            <w:pPr>
              <w:jc w:val="center"/>
              <w:rPr>
                <w:rFonts w:asciiTheme="minorHAnsi" w:hAnsiTheme="minorHAnsi" w:cstheme="minorHAnsi"/>
                <w:b/>
                <w:bCs/>
                <w:sz w:val="22"/>
                <w:szCs w:val="22"/>
                <w:lang w:val="en-US"/>
              </w:rPr>
            </w:pPr>
          </w:p>
        </w:tc>
        <w:tc>
          <w:tcPr>
            <w:tcW w:w="6890" w:type="dxa"/>
            <w:vAlign w:val="center"/>
          </w:tcPr>
          <w:p w14:paraId="2C2113EF" w14:textId="77777777" w:rsidR="00D42E4C" w:rsidRPr="00D42E4C" w:rsidRDefault="00D42E4C" w:rsidP="00C51D91">
            <w:pPr>
              <w:jc w:val="center"/>
              <w:rPr>
                <w:rFonts w:asciiTheme="minorHAnsi" w:hAnsiTheme="minorHAnsi" w:cstheme="minorHAnsi"/>
                <w:b/>
                <w:bCs/>
                <w:sz w:val="22"/>
                <w:szCs w:val="22"/>
                <w:lang w:val="fr-CA"/>
              </w:rPr>
            </w:pPr>
          </w:p>
        </w:tc>
      </w:tr>
    </w:tbl>
    <w:p w14:paraId="6F6BA254" w14:textId="77777777" w:rsidR="00D42E4C" w:rsidRPr="00D42E4C" w:rsidRDefault="00D42E4C" w:rsidP="00D42E4C">
      <w:pPr>
        <w:rPr>
          <w:rFonts w:asciiTheme="minorHAnsi" w:hAnsiTheme="minorHAnsi" w:cstheme="minorHAnsi"/>
          <w:sz w:val="22"/>
          <w:szCs w:val="22"/>
          <w:lang w:val="fr-CA"/>
        </w:rPr>
      </w:pPr>
    </w:p>
    <w:p w14:paraId="0F3F68C7" w14:textId="77777777" w:rsidR="00D42E4C" w:rsidRPr="00D42E4C" w:rsidRDefault="00D42E4C" w:rsidP="00D42E4C">
      <w:pPr>
        <w:rPr>
          <w:rFonts w:asciiTheme="minorHAnsi" w:hAnsiTheme="minorHAnsi" w:cstheme="minorHAnsi"/>
          <w:sz w:val="22"/>
          <w:szCs w:val="22"/>
          <w:lang w:val="fr-CA"/>
        </w:rPr>
      </w:pPr>
      <w:r w:rsidRPr="00D42E4C">
        <w:rPr>
          <w:rFonts w:asciiTheme="minorHAnsi" w:hAnsiTheme="minorHAnsi" w:cstheme="minorHAnsi"/>
          <w:sz w:val="22"/>
          <w:szCs w:val="22"/>
          <w:lang w:val="fr-CA"/>
        </w:rPr>
        <w:t xml:space="preserve">L’Institut de recherche du Centre hospitalier pour enfants de l’est de l’Ontario (« IR du CHEO ») est l’organisme de recherche du Centre de traitement pour enfants du Centre hospitalier pour enfants de l’est de l’Ontario situé à Ottawa (« CHEO ») et un institut affilié de l’Université d’Ottawa. Nous reconnaissons qu’Ottawa est bâtie sur un territoire non cédé du peuple anichinabé algonquin. Les membres de la Nation algonquine Anishinabe vivent sur ce territoire depuis des millénaires. Nous leur rendons hommage, ainsi qu’à ce territoire. Leur culture et leur présence ont enrichi le territoire et continuent de l’enrichir. L’IR du CHEO rend également hommage à l’ensemble des Premières Nations, des Inuits et des Métis, de même qu’à leurs précieuses contributions, passées et présentes, à ce territoire. Le CHEO est un </w:t>
      </w:r>
      <w:r w:rsidRPr="00D42E4C">
        <w:rPr>
          <w:rFonts w:asciiTheme="minorHAnsi" w:hAnsiTheme="minorHAnsi" w:cstheme="minorHAnsi"/>
          <w:sz w:val="22"/>
          <w:szCs w:val="22"/>
          <w:lang w:val="fr-CA"/>
        </w:rPr>
        <w:lastRenderedPageBreak/>
        <w:t>établissement et un milieu de travail que nous chérissons et qui est largement reconnu comme une source de soutien dans notre collectivité. L’IR du CHEO vise à créer de nouvelles connaissances et de nouvelles données probantes pour appuyer le CHEO dans la prestation de soins de calibre mondial à nos enfants. Notre mission, à l’IR du CHEO, est de réunir des talents exceptionnels et des technologies dans la poursuite de recherches qui ont une incidence sur la vie de chaque enfant, jeune et famille de notre collectivité et ailleurs. Le Centre de recherche Éric Poulin sur les maladies neuromusculaires (CRMN) de l’Université d’Ottawa a été créé en 1999 dans le but d’approfondir nos connaissances fondamentales du développement et des maladies neuromusculaires, et de découvrir de nouveaux traitements pour lutter contre ces troubles dévastateurs. Le Dr Lochmüller a récemment assumé la codirection du CRMN aux côtés de la Dre Mireille Khacho.</w:t>
      </w:r>
    </w:p>
    <w:p w14:paraId="0EA3624D" w14:textId="77777777" w:rsidR="00D42E4C" w:rsidRPr="00D42E4C" w:rsidRDefault="00D42E4C" w:rsidP="00D42E4C">
      <w:pPr>
        <w:rPr>
          <w:rFonts w:asciiTheme="minorHAnsi" w:hAnsiTheme="minorHAnsi" w:cstheme="minorHAnsi"/>
          <w:b/>
          <w:bCs/>
          <w:sz w:val="22"/>
          <w:szCs w:val="22"/>
          <w:lang w:val="fr-CA"/>
        </w:rPr>
      </w:pPr>
    </w:p>
    <w:p w14:paraId="2CFEECCE" w14:textId="77777777" w:rsidR="00D42E4C" w:rsidRPr="00D42E4C" w:rsidRDefault="00D42E4C" w:rsidP="00D42E4C">
      <w:pPr>
        <w:rPr>
          <w:rFonts w:asciiTheme="minorHAnsi" w:hAnsiTheme="minorHAnsi" w:cstheme="minorHAnsi"/>
          <w:b/>
          <w:bCs/>
          <w:sz w:val="22"/>
          <w:szCs w:val="22"/>
          <w:lang w:val="fr-CA"/>
        </w:rPr>
      </w:pPr>
      <w:r w:rsidRPr="00D42E4C">
        <w:rPr>
          <w:rFonts w:asciiTheme="minorHAnsi" w:hAnsiTheme="minorHAnsi" w:cstheme="minorHAnsi"/>
          <w:b/>
          <w:bCs/>
          <w:sz w:val="22"/>
          <w:szCs w:val="22"/>
          <w:lang w:val="fr-CA"/>
        </w:rPr>
        <w:t xml:space="preserve">L’IR du CHEO a immédiatement besoin d’une coordonnatrice ou d’un coordonnateur de la recherche à temps plein (1,0 ETP). </w:t>
      </w:r>
    </w:p>
    <w:p w14:paraId="4ACF6397" w14:textId="77777777" w:rsidR="00D42E4C" w:rsidRPr="00D42E4C" w:rsidRDefault="00D42E4C" w:rsidP="00D42E4C">
      <w:pPr>
        <w:rPr>
          <w:rFonts w:asciiTheme="minorHAnsi" w:hAnsiTheme="minorHAnsi" w:cstheme="minorHAnsi"/>
          <w:sz w:val="22"/>
          <w:szCs w:val="22"/>
          <w:lang w:val="fr-CA"/>
        </w:rPr>
      </w:pPr>
    </w:p>
    <w:p w14:paraId="112C8002" w14:textId="5932ECBE" w:rsidR="00D42E4C" w:rsidRPr="00D42E4C" w:rsidRDefault="006963EB" w:rsidP="00D42E4C">
      <w:pPr>
        <w:rPr>
          <w:rFonts w:asciiTheme="minorHAnsi" w:hAnsiTheme="minorHAnsi" w:cstheme="minorHAnsi"/>
          <w:sz w:val="22"/>
          <w:szCs w:val="22"/>
          <w:lang w:val="fr-CA"/>
        </w:rPr>
      </w:pPr>
      <w:r>
        <w:rPr>
          <w:rFonts w:asciiTheme="minorHAnsi" w:hAnsiTheme="minorHAnsi" w:cstheme="minorHAnsi"/>
          <w:sz w:val="22"/>
          <w:szCs w:val="22"/>
          <w:lang w:val="fr-CA"/>
        </w:rPr>
        <w:t>N</w:t>
      </w:r>
      <w:r w:rsidR="00D42E4C" w:rsidRPr="00D42E4C">
        <w:rPr>
          <w:rFonts w:asciiTheme="minorHAnsi" w:hAnsiTheme="minorHAnsi" w:cstheme="minorHAnsi"/>
          <w:sz w:val="22"/>
          <w:szCs w:val="22"/>
          <w:lang w:val="fr-CA"/>
        </w:rPr>
        <w:t xml:space="preserve">ous avons besoin d’une coordonnatrice ou coordonnateur de la recherche très motivé qui contribuera à l’exécution de tâches administratives et de coordination nécessaires pour faire progresser la recherche sur les maladies neuromusculaires. Le groupe de recherche Lochmüller travaille dans l’ensemble de l’éventail translationnel et ses activités comprennent l’identification de nouveaux gènes causatifs NMD, à l’aide de modèles cellulaires et animaux avancés pour déterminer les mécanismes et tester de nouveaux composés, de grandes méthodologies de partage de données, des essais cliniques et les soins </w:t>
      </w:r>
      <w:proofErr w:type="gramStart"/>
      <w:r w:rsidR="00D42E4C" w:rsidRPr="00D42E4C">
        <w:rPr>
          <w:rFonts w:asciiTheme="minorHAnsi" w:hAnsiTheme="minorHAnsi" w:cstheme="minorHAnsi"/>
          <w:sz w:val="22"/>
          <w:szCs w:val="22"/>
          <w:lang w:val="fr-CA"/>
        </w:rPr>
        <w:t xml:space="preserve">aux </w:t>
      </w:r>
      <w:proofErr w:type="spellStart"/>
      <w:r w:rsidR="00D42E4C" w:rsidRPr="00D42E4C">
        <w:rPr>
          <w:rFonts w:asciiTheme="minorHAnsi" w:hAnsiTheme="minorHAnsi" w:cstheme="minorHAnsi"/>
          <w:sz w:val="22"/>
          <w:szCs w:val="22"/>
          <w:lang w:val="fr-CA"/>
        </w:rPr>
        <w:t>patient</w:t>
      </w:r>
      <w:proofErr w:type="gramEnd"/>
      <w:r w:rsidR="00D42E4C" w:rsidRPr="00D42E4C">
        <w:rPr>
          <w:rFonts w:asciiTheme="minorHAnsi" w:hAnsiTheme="minorHAnsi" w:cstheme="minorHAnsi"/>
          <w:sz w:val="22"/>
          <w:szCs w:val="22"/>
          <w:lang w:val="fr-CA"/>
        </w:rPr>
        <w:t>.e.s</w:t>
      </w:r>
      <w:proofErr w:type="spellEnd"/>
      <w:r w:rsidR="00D42E4C" w:rsidRPr="00D42E4C">
        <w:rPr>
          <w:rFonts w:asciiTheme="minorHAnsi" w:hAnsiTheme="minorHAnsi" w:cstheme="minorHAnsi"/>
          <w:sz w:val="22"/>
          <w:szCs w:val="22"/>
          <w:lang w:val="fr-CA"/>
        </w:rPr>
        <w:t>. Le groupe de recherche Lochmüller dirige également le Réseau canadien sur les maladies neuromusculaires (NMD4C) aux côtés de Dystrophie musculaire Canada (DMC). Le Dr Lochmüller est professeur titulaire à l’Université d’Ottawa, scientifique principal à l’IR du CHEO et à l’Institut de recherche de l’hôpital d’Ottawa, ainsi que clinicien-praticien dans les hôpitaux affiliés. La CRMN est l’un des quatre piliers de l’Institut de recherche sur le cerveau de l’Université d’Ottawa (</w:t>
      </w:r>
      <w:proofErr w:type="spellStart"/>
      <w:r w:rsidR="00D42E4C" w:rsidRPr="00D42E4C">
        <w:rPr>
          <w:rFonts w:asciiTheme="minorHAnsi" w:hAnsiTheme="minorHAnsi" w:cstheme="minorHAnsi"/>
          <w:sz w:val="22"/>
          <w:szCs w:val="22"/>
          <w:lang w:val="fr-CA"/>
        </w:rPr>
        <w:t>IRCuO</w:t>
      </w:r>
      <w:proofErr w:type="spellEnd"/>
      <w:r w:rsidR="00D42E4C" w:rsidRPr="00D42E4C">
        <w:rPr>
          <w:rFonts w:asciiTheme="minorHAnsi" w:hAnsiTheme="minorHAnsi" w:cstheme="minorHAnsi"/>
          <w:sz w:val="22"/>
          <w:szCs w:val="22"/>
          <w:lang w:val="fr-CA"/>
        </w:rPr>
        <w:t xml:space="preserve">) et appuie la recherche neuromusculaire à l’échelle de l’Université d’Ottawa et des hôpitaux associés au moyen de conférences, d’activités de sensibilisation, de réseautage national et international et de financement. </w:t>
      </w:r>
    </w:p>
    <w:p w14:paraId="733792A2" w14:textId="77777777" w:rsidR="00D42E4C" w:rsidRPr="00D42E4C" w:rsidRDefault="00D42E4C" w:rsidP="00D42E4C">
      <w:pPr>
        <w:rPr>
          <w:rFonts w:asciiTheme="minorHAnsi" w:hAnsiTheme="minorHAnsi" w:cstheme="minorHAnsi"/>
          <w:sz w:val="22"/>
          <w:szCs w:val="22"/>
          <w:lang w:val="fr-CA"/>
        </w:rPr>
      </w:pPr>
    </w:p>
    <w:p w14:paraId="36013CC0" w14:textId="44E13249" w:rsidR="00D42E4C" w:rsidRPr="00D42E4C" w:rsidRDefault="00D42E4C" w:rsidP="00D42E4C">
      <w:pPr>
        <w:rPr>
          <w:rFonts w:asciiTheme="minorHAnsi" w:hAnsiTheme="minorHAnsi" w:cstheme="minorHAnsi"/>
          <w:sz w:val="22"/>
          <w:szCs w:val="22"/>
          <w:lang w:val="fr-CA"/>
        </w:rPr>
      </w:pPr>
      <w:r w:rsidRPr="00D42E4C">
        <w:rPr>
          <w:rFonts w:asciiTheme="minorHAnsi" w:hAnsiTheme="minorHAnsi" w:cstheme="minorHAnsi"/>
          <w:sz w:val="22"/>
          <w:szCs w:val="22"/>
          <w:lang w:val="fr-CA"/>
        </w:rPr>
        <w:t xml:space="preserve">La personne retenue se verra confier diverses tâches, dont la coordination administrative et de recherche pour le groupe de recherche Lochmüller et la CRMN (détails ci-dessous). Bien qu’elle soit principalement basée au CHEO, cette personne devra assurer une liaison étroite avec d’autres groupes de recherche à l’Université d’Ottawa et à l’Hôpital d’Ottawa. </w:t>
      </w:r>
    </w:p>
    <w:p w14:paraId="389C6E7F" w14:textId="77777777" w:rsidR="00D42E4C" w:rsidRPr="00D42E4C" w:rsidRDefault="00D42E4C" w:rsidP="00D42E4C">
      <w:pPr>
        <w:rPr>
          <w:rFonts w:asciiTheme="minorHAnsi" w:hAnsiTheme="minorHAnsi" w:cstheme="minorHAnsi"/>
          <w:b/>
          <w:bCs/>
          <w:sz w:val="22"/>
          <w:szCs w:val="22"/>
          <w:lang w:val="fr-CA"/>
        </w:rPr>
      </w:pPr>
    </w:p>
    <w:p w14:paraId="6447D9EC" w14:textId="77777777" w:rsidR="00D42E4C" w:rsidRPr="00D42E4C" w:rsidRDefault="00D42E4C" w:rsidP="00D42E4C">
      <w:pPr>
        <w:rPr>
          <w:rFonts w:asciiTheme="minorHAnsi" w:hAnsiTheme="minorHAnsi" w:cstheme="minorHAnsi"/>
          <w:b/>
          <w:bCs/>
          <w:sz w:val="22"/>
          <w:szCs w:val="22"/>
          <w:lang w:val="fr-CA"/>
        </w:rPr>
      </w:pPr>
      <w:r w:rsidRPr="00D42E4C">
        <w:rPr>
          <w:rFonts w:asciiTheme="minorHAnsi" w:hAnsiTheme="minorHAnsi" w:cstheme="minorHAnsi"/>
          <w:b/>
          <w:bCs/>
          <w:sz w:val="22"/>
          <w:szCs w:val="22"/>
          <w:lang w:val="fr-CA"/>
        </w:rPr>
        <w:t xml:space="preserve">RESPONSABILITÉS </w:t>
      </w:r>
    </w:p>
    <w:p w14:paraId="33802021" w14:textId="77777777" w:rsidR="00D42E4C" w:rsidRPr="00D42E4C" w:rsidRDefault="00D42E4C" w:rsidP="00D42E4C">
      <w:pPr>
        <w:rPr>
          <w:rFonts w:asciiTheme="minorHAnsi" w:hAnsiTheme="minorHAnsi" w:cstheme="minorHAnsi"/>
          <w:b/>
          <w:bCs/>
          <w:sz w:val="22"/>
          <w:szCs w:val="22"/>
          <w:lang w:val="fr-CA"/>
        </w:rPr>
      </w:pPr>
    </w:p>
    <w:p w14:paraId="555D7352" w14:textId="77777777" w:rsidR="00D42E4C" w:rsidRPr="00D42E4C" w:rsidRDefault="00D42E4C" w:rsidP="00D42E4C">
      <w:pPr>
        <w:rPr>
          <w:rFonts w:asciiTheme="minorHAnsi" w:hAnsiTheme="minorHAnsi" w:cstheme="minorHAnsi"/>
          <w:sz w:val="22"/>
          <w:szCs w:val="22"/>
          <w:lang w:val="fr-CA"/>
        </w:rPr>
      </w:pPr>
      <w:r w:rsidRPr="00D42E4C">
        <w:rPr>
          <w:rFonts w:asciiTheme="minorHAnsi" w:hAnsiTheme="minorHAnsi" w:cstheme="minorHAnsi"/>
          <w:sz w:val="22"/>
          <w:szCs w:val="22"/>
          <w:lang w:val="fr-CA"/>
        </w:rPr>
        <w:t xml:space="preserve">Sous la supervision générale d’Hanns Lochmüller, la coordonnatrice ou le coordonnateur de recherche clinique aura les responsabilités suivantes : </w:t>
      </w:r>
    </w:p>
    <w:p w14:paraId="7D1DE8C0" w14:textId="77777777" w:rsidR="00D42E4C" w:rsidRPr="00D42E4C" w:rsidRDefault="00D42E4C" w:rsidP="00D42E4C">
      <w:pPr>
        <w:rPr>
          <w:rFonts w:asciiTheme="minorHAnsi" w:hAnsiTheme="minorHAnsi" w:cstheme="minorHAnsi"/>
          <w:sz w:val="22"/>
          <w:szCs w:val="22"/>
          <w:lang w:val="fr-CA"/>
        </w:rPr>
      </w:pPr>
    </w:p>
    <w:p w14:paraId="7F771764" w14:textId="77777777" w:rsidR="00D42E4C" w:rsidRPr="00D42E4C" w:rsidRDefault="00D42E4C" w:rsidP="0058009C">
      <w:pPr>
        <w:numPr>
          <w:ilvl w:val="0"/>
          <w:numId w:val="39"/>
        </w:numPr>
        <w:rPr>
          <w:rFonts w:asciiTheme="minorHAnsi" w:hAnsiTheme="minorHAnsi" w:cstheme="minorHAnsi"/>
          <w:sz w:val="22"/>
          <w:szCs w:val="22"/>
          <w:lang w:val="fr-CA"/>
        </w:rPr>
      </w:pPr>
      <w:r w:rsidRPr="00D42E4C">
        <w:rPr>
          <w:rFonts w:asciiTheme="minorHAnsi" w:hAnsiTheme="minorHAnsi" w:cstheme="minorHAnsi"/>
          <w:sz w:val="22"/>
          <w:szCs w:val="22"/>
          <w:lang w:val="fr-CA"/>
        </w:rPr>
        <w:t>Gérer les activités administratives quotidiennes du CRMN et du groupe de recherche Lochmüller afin d’assurer le bon fonctionnement du centre, en suivant les consignes des directeurs du CRMN et en surveillant de façon proactive l’ensemble des activités afin de garantir leur réalisation en temps utile.</w:t>
      </w:r>
    </w:p>
    <w:p w14:paraId="16C94B18" w14:textId="77777777" w:rsidR="00D42E4C" w:rsidRPr="00D42E4C" w:rsidRDefault="00D42E4C" w:rsidP="0058009C">
      <w:pPr>
        <w:numPr>
          <w:ilvl w:val="0"/>
          <w:numId w:val="39"/>
        </w:numPr>
        <w:rPr>
          <w:rFonts w:asciiTheme="minorHAnsi" w:hAnsiTheme="minorHAnsi" w:cstheme="minorHAnsi"/>
          <w:sz w:val="22"/>
          <w:szCs w:val="22"/>
          <w:lang w:val="fr-CA"/>
        </w:rPr>
      </w:pPr>
      <w:r w:rsidRPr="00D42E4C">
        <w:rPr>
          <w:rFonts w:asciiTheme="minorHAnsi" w:hAnsiTheme="minorHAnsi" w:cstheme="minorHAnsi"/>
          <w:sz w:val="22"/>
          <w:szCs w:val="22"/>
          <w:lang w:val="fr-CA"/>
        </w:rPr>
        <w:t>Agir à titre de premier point de contact pour la CRMN, tant à l’interne qu’à l’externe, traiter les demandes de renseignements au besoin ou les transmettre aux directeurs ainsi qu’aux membres.</w:t>
      </w:r>
    </w:p>
    <w:p w14:paraId="4352A39F" w14:textId="77777777" w:rsidR="00D42E4C" w:rsidRPr="00D42E4C" w:rsidRDefault="00D42E4C" w:rsidP="0058009C">
      <w:pPr>
        <w:numPr>
          <w:ilvl w:val="0"/>
          <w:numId w:val="39"/>
        </w:numPr>
        <w:rPr>
          <w:rFonts w:asciiTheme="minorHAnsi" w:hAnsiTheme="minorHAnsi" w:cstheme="minorHAnsi"/>
          <w:sz w:val="22"/>
          <w:szCs w:val="22"/>
          <w:lang w:val="fr-CA"/>
        </w:rPr>
      </w:pPr>
      <w:r w:rsidRPr="00D42E4C">
        <w:rPr>
          <w:rFonts w:asciiTheme="minorHAnsi" w:hAnsiTheme="minorHAnsi" w:cstheme="minorHAnsi"/>
          <w:sz w:val="22"/>
          <w:szCs w:val="22"/>
          <w:lang w:val="fr-CA"/>
        </w:rPr>
        <w:t>Organiser des événements, des réunions (dont la rédaction de procès-verbaux), des téléconférences et des ateliers pour le CRMN.</w:t>
      </w:r>
    </w:p>
    <w:p w14:paraId="545BE4AD" w14:textId="77777777" w:rsidR="00D42E4C" w:rsidRPr="00D42E4C" w:rsidRDefault="00D42E4C" w:rsidP="0058009C">
      <w:pPr>
        <w:numPr>
          <w:ilvl w:val="0"/>
          <w:numId w:val="39"/>
        </w:numPr>
        <w:rPr>
          <w:rFonts w:asciiTheme="minorHAnsi" w:hAnsiTheme="minorHAnsi" w:cstheme="minorHAnsi"/>
          <w:sz w:val="22"/>
          <w:szCs w:val="22"/>
          <w:lang w:val="fr-CA"/>
        </w:rPr>
      </w:pPr>
      <w:r w:rsidRPr="00D42E4C">
        <w:rPr>
          <w:rFonts w:asciiTheme="minorHAnsi" w:hAnsiTheme="minorHAnsi" w:cstheme="minorHAnsi"/>
          <w:sz w:val="22"/>
          <w:szCs w:val="22"/>
          <w:lang w:val="fr-CA"/>
        </w:rPr>
        <w:t>Organiser le matériel de conférence et d’exposition selon les besoins, ce qui inclut notamment des tâches de conception et de production, avec l’aide des membres de l’équipe, afin de respecter les normes et lignes directrices requises.</w:t>
      </w:r>
    </w:p>
    <w:p w14:paraId="6460997C" w14:textId="77777777" w:rsidR="00D42E4C" w:rsidRPr="00D42E4C" w:rsidRDefault="00D42E4C" w:rsidP="0058009C">
      <w:pPr>
        <w:numPr>
          <w:ilvl w:val="0"/>
          <w:numId w:val="39"/>
        </w:numPr>
        <w:rPr>
          <w:rFonts w:asciiTheme="minorHAnsi" w:hAnsiTheme="minorHAnsi" w:cstheme="minorHAnsi"/>
          <w:sz w:val="22"/>
          <w:szCs w:val="22"/>
          <w:lang w:val="fr-CA"/>
        </w:rPr>
      </w:pPr>
      <w:r w:rsidRPr="00D42E4C">
        <w:rPr>
          <w:rFonts w:asciiTheme="minorHAnsi" w:hAnsiTheme="minorHAnsi" w:cstheme="minorHAnsi"/>
          <w:sz w:val="22"/>
          <w:szCs w:val="22"/>
          <w:lang w:val="fr-CA"/>
        </w:rPr>
        <w:t>Assumer la responsabilité des mises à jour du contenu du site Web et des médias sociaux du CRMN avec l’aide et les conseils des membres de l’équipe.</w:t>
      </w:r>
    </w:p>
    <w:p w14:paraId="68ED25AD" w14:textId="77777777" w:rsidR="00D42E4C" w:rsidRPr="00D42E4C" w:rsidRDefault="00D42E4C" w:rsidP="0058009C">
      <w:pPr>
        <w:numPr>
          <w:ilvl w:val="0"/>
          <w:numId w:val="39"/>
        </w:numPr>
        <w:rPr>
          <w:rFonts w:asciiTheme="minorHAnsi" w:hAnsiTheme="minorHAnsi" w:cstheme="minorHAnsi"/>
          <w:sz w:val="22"/>
          <w:szCs w:val="22"/>
          <w:lang w:val="fr-CA"/>
        </w:rPr>
      </w:pPr>
      <w:r w:rsidRPr="00D42E4C">
        <w:rPr>
          <w:rFonts w:asciiTheme="minorHAnsi" w:hAnsiTheme="minorHAnsi" w:cstheme="minorHAnsi"/>
          <w:sz w:val="22"/>
          <w:szCs w:val="22"/>
          <w:lang w:val="fr-CA"/>
        </w:rPr>
        <w:t>Aider les directeurs du Centre et leur personnel de gestion à s’acquitter de tâches administratives, notamment la tenue d’agenda, la réservation ainsi que l’organisation d’événements et de voyages.</w:t>
      </w:r>
    </w:p>
    <w:p w14:paraId="6CCB52CF" w14:textId="77777777" w:rsidR="00D42E4C" w:rsidRPr="00D42E4C" w:rsidRDefault="00D42E4C" w:rsidP="0058009C">
      <w:pPr>
        <w:numPr>
          <w:ilvl w:val="0"/>
          <w:numId w:val="39"/>
        </w:numPr>
        <w:rPr>
          <w:rFonts w:asciiTheme="minorHAnsi" w:hAnsiTheme="minorHAnsi" w:cstheme="minorHAnsi"/>
          <w:sz w:val="22"/>
          <w:szCs w:val="22"/>
          <w:lang w:val="fr-CA"/>
        </w:rPr>
      </w:pPr>
      <w:r w:rsidRPr="00D42E4C">
        <w:rPr>
          <w:rFonts w:asciiTheme="minorHAnsi" w:hAnsiTheme="minorHAnsi" w:cstheme="minorHAnsi"/>
          <w:sz w:val="22"/>
          <w:szCs w:val="22"/>
          <w:lang w:val="fr-CA"/>
        </w:rPr>
        <w:lastRenderedPageBreak/>
        <w:t>Contribuer à la production de rapports et de documents financiers nécessaires au bon fonctionnement du CRMN.</w:t>
      </w:r>
    </w:p>
    <w:p w14:paraId="4F34BDCB" w14:textId="77777777" w:rsidR="00D42E4C" w:rsidRPr="00D42E4C" w:rsidRDefault="00D42E4C" w:rsidP="0058009C">
      <w:pPr>
        <w:numPr>
          <w:ilvl w:val="0"/>
          <w:numId w:val="39"/>
        </w:numPr>
        <w:rPr>
          <w:rFonts w:asciiTheme="minorHAnsi" w:hAnsiTheme="minorHAnsi" w:cstheme="minorHAnsi"/>
          <w:sz w:val="22"/>
          <w:szCs w:val="22"/>
          <w:lang w:val="fr-CA"/>
        </w:rPr>
      </w:pPr>
      <w:r w:rsidRPr="00D42E4C">
        <w:rPr>
          <w:rFonts w:asciiTheme="minorHAnsi" w:hAnsiTheme="minorHAnsi" w:cstheme="minorHAnsi"/>
          <w:sz w:val="22"/>
          <w:szCs w:val="22"/>
          <w:lang w:val="fr-CA"/>
        </w:rPr>
        <w:t>Collaborer avec les collègues de relations publiques de l’Institut de recherche du CHEO, du NMD4C, de l’</w:t>
      </w:r>
      <w:proofErr w:type="spellStart"/>
      <w:r w:rsidRPr="00D42E4C">
        <w:rPr>
          <w:rFonts w:asciiTheme="minorHAnsi" w:hAnsiTheme="minorHAnsi" w:cstheme="minorHAnsi"/>
          <w:sz w:val="22"/>
          <w:szCs w:val="22"/>
          <w:lang w:val="fr-CA"/>
        </w:rPr>
        <w:t>IRCuO</w:t>
      </w:r>
      <w:proofErr w:type="spellEnd"/>
      <w:r w:rsidRPr="00D42E4C">
        <w:rPr>
          <w:rFonts w:asciiTheme="minorHAnsi" w:hAnsiTheme="minorHAnsi" w:cstheme="minorHAnsi"/>
          <w:sz w:val="22"/>
          <w:szCs w:val="22"/>
          <w:lang w:val="fr-CA"/>
        </w:rPr>
        <w:t xml:space="preserve">, de l’Université, de l’Hôpital d’Ottawa et des partenaires du réseau en ce qui a trait aux communiqués de presse ou aux activités publicitaires en lien avec le CRMN. </w:t>
      </w:r>
    </w:p>
    <w:p w14:paraId="3561F27B" w14:textId="77777777" w:rsidR="00D42E4C" w:rsidRPr="00D42E4C" w:rsidRDefault="00D42E4C" w:rsidP="0058009C">
      <w:pPr>
        <w:numPr>
          <w:ilvl w:val="0"/>
          <w:numId w:val="39"/>
        </w:numPr>
        <w:rPr>
          <w:rFonts w:asciiTheme="minorHAnsi" w:hAnsiTheme="minorHAnsi" w:cstheme="minorHAnsi"/>
          <w:sz w:val="22"/>
          <w:szCs w:val="22"/>
          <w:lang w:val="fr-CA"/>
        </w:rPr>
      </w:pPr>
      <w:r w:rsidRPr="00D42E4C">
        <w:rPr>
          <w:rFonts w:asciiTheme="minorHAnsi" w:hAnsiTheme="minorHAnsi" w:cstheme="minorHAnsi"/>
          <w:sz w:val="22"/>
          <w:szCs w:val="22"/>
          <w:lang w:val="fr-CA"/>
        </w:rPr>
        <w:t>Communiquer avec le personnel et les dirigeants de l’</w:t>
      </w:r>
      <w:proofErr w:type="spellStart"/>
      <w:r w:rsidRPr="00D42E4C">
        <w:rPr>
          <w:rFonts w:asciiTheme="minorHAnsi" w:hAnsiTheme="minorHAnsi" w:cstheme="minorHAnsi"/>
          <w:sz w:val="22"/>
          <w:szCs w:val="22"/>
          <w:lang w:val="fr-CA"/>
        </w:rPr>
        <w:t>IRCuO</w:t>
      </w:r>
      <w:proofErr w:type="spellEnd"/>
      <w:r w:rsidRPr="00D42E4C">
        <w:rPr>
          <w:rFonts w:asciiTheme="minorHAnsi" w:hAnsiTheme="minorHAnsi" w:cstheme="minorHAnsi"/>
          <w:sz w:val="22"/>
          <w:szCs w:val="22"/>
          <w:lang w:val="fr-CA"/>
        </w:rPr>
        <w:t xml:space="preserve"> pour des activités communes comme le réseautage international, les conférences et la collecte de fonds.</w:t>
      </w:r>
    </w:p>
    <w:p w14:paraId="09A03B71" w14:textId="77777777" w:rsidR="00D42E4C" w:rsidRPr="00D42E4C" w:rsidRDefault="00D42E4C" w:rsidP="0058009C">
      <w:pPr>
        <w:numPr>
          <w:ilvl w:val="0"/>
          <w:numId w:val="39"/>
        </w:numPr>
        <w:rPr>
          <w:rFonts w:asciiTheme="minorHAnsi" w:hAnsiTheme="minorHAnsi" w:cstheme="minorHAnsi"/>
          <w:sz w:val="22"/>
          <w:szCs w:val="22"/>
          <w:lang w:val="fr-CA"/>
        </w:rPr>
      </w:pPr>
      <w:r w:rsidRPr="00D42E4C">
        <w:rPr>
          <w:rFonts w:asciiTheme="minorHAnsi" w:hAnsiTheme="minorHAnsi" w:cstheme="minorHAnsi"/>
          <w:sz w:val="22"/>
          <w:szCs w:val="22"/>
          <w:lang w:val="fr-CA"/>
        </w:rPr>
        <w:t xml:space="preserve">Exécuter le travail conformément aux dispositions de la </w:t>
      </w:r>
      <w:r w:rsidRPr="0058009C">
        <w:rPr>
          <w:rFonts w:asciiTheme="minorHAnsi" w:hAnsiTheme="minorHAnsi" w:cstheme="minorHAnsi"/>
          <w:sz w:val="22"/>
          <w:szCs w:val="22"/>
          <w:lang w:val="fr-CA"/>
        </w:rPr>
        <w:t>Loi sur la santé et la sécurité au travail</w:t>
      </w:r>
      <w:r w:rsidRPr="00D42E4C">
        <w:rPr>
          <w:rFonts w:asciiTheme="minorHAnsi" w:hAnsiTheme="minorHAnsi" w:cstheme="minorHAnsi"/>
          <w:sz w:val="22"/>
          <w:szCs w:val="22"/>
          <w:lang w:val="fr-CA"/>
        </w:rPr>
        <w:t xml:space="preserve"> et des règlements connexes ainsi qu’à toutes les politiques et procédures d’entreprise et des différents services du CHEO en matière de santé et de sécurité au travail.</w:t>
      </w:r>
    </w:p>
    <w:p w14:paraId="631520F6" w14:textId="77777777" w:rsidR="00D42E4C" w:rsidRPr="00D42E4C" w:rsidRDefault="00D42E4C" w:rsidP="00D42E4C">
      <w:pPr>
        <w:rPr>
          <w:rFonts w:asciiTheme="minorHAnsi" w:hAnsiTheme="minorHAnsi" w:cstheme="minorHAnsi"/>
          <w:b/>
          <w:bCs/>
          <w:sz w:val="22"/>
          <w:szCs w:val="22"/>
          <w:lang w:val="fr-CA"/>
        </w:rPr>
      </w:pPr>
    </w:p>
    <w:p w14:paraId="3C9E5F13" w14:textId="77777777" w:rsidR="00D42E4C" w:rsidRPr="00D42E4C" w:rsidRDefault="00D42E4C" w:rsidP="00D42E4C">
      <w:pPr>
        <w:rPr>
          <w:rFonts w:asciiTheme="minorHAnsi" w:hAnsiTheme="minorHAnsi" w:cstheme="minorHAnsi"/>
          <w:b/>
          <w:bCs/>
          <w:sz w:val="22"/>
          <w:szCs w:val="22"/>
          <w:lang w:val="fr-CA"/>
        </w:rPr>
      </w:pPr>
      <w:r w:rsidRPr="00D42E4C">
        <w:rPr>
          <w:rFonts w:asciiTheme="minorHAnsi" w:hAnsiTheme="minorHAnsi" w:cstheme="minorHAnsi"/>
          <w:b/>
          <w:bCs/>
          <w:sz w:val="22"/>
          <w:szCs w:val="22"/>
          <w:lang w:val="fr-CA"/>
        </w:rPr>
        <w:t xml:space="preserve">QUALIFICATIONS, COMPÉTENCES ET APTITUDES </w:t>
      </w:r>
    </w:p>
    <w:p w14:paraId="22B23059" w14:textId="77777777" w:rsidR="00D42E4C" w:rsidRPr="00D42E4C" w:rsidRDefault="00D42E4C" w:rsidP="00D42E4C">
      <w:pPr>
        <w:rPr>
          <w:rFonts w:asciiTheme="minorHAnsi" w:hAnsiTheme="minorHAnsi" w:cstheme="minorHAnsi"/>
          <w:b/>
          <w:bCs/>
          <w:sz w:val="22"/>
          <w:szCs w:val="22"/>
          <w:lang w:val="fr-CA"/>
        </w:rPr>
      </w:pPr>
    </w:p>
    <w:p w14:paraId="28F59502" w14:textId="77777777" w:rsidR="00D42E4C" w:rsidRPr="00D42E4C" w:rsidRDefault="00D42E4C" w:rsidP="00D42E4C">
      <w:pPr>
        <w:numPr>
          <w:ilvl w:val="0"/>
          <w:numId w:val="39"/>
        </w:numPr>
        <w:rPr>
          <w:rFonts w:asciiTheme="minorHAnsi" w:hAnsiTheme="minorHAnsi" w:cstheme="minorHAnsi"/>
          <w:sz w:val="22"/>
          <w:szCs w:val="22"/>
          <w:lang w:val="fr-CA"/>
        </w:rPr>
      </w:pPr>
      <w:r w:rsidRPr="00D42E4C">
        <w:rPr>
          <w:rFonts w:asciiTheme="minorHAnsi" w:hAnsiTheme="minorHAnsi" w:cstheme="minorHAnsi"/>
          <w:sz w:val="22"/>
          <w:szCs w:val="22"/>
          <w:lang w:val="fr-CA"/>
        </w:rPr>
        <w:t>Au moins 3 ans d’expérience de travail dans un environnement de recherche (essentiel)</w:t>
      </w:r>
    </w:p>
    <w:p w14:paraId="70623CEC" w14:textId="77777777" w:rsidR="00D42E4C" w:rsidRPr="00D42E4C" w:rsidRDefault="00D42E4C" w:rsidP="00D42E4C">
      <w:pPr>
        <w:numPr>
          <w:ilvl w:val="0"/>
          <w:numId w:val="39"/>
        </w:numPr>
        <w:rPr>
          <w:rFonts w:asciiTheme="minorHAnsi" w:hAnsiTheme="minorHAnsi" w:cstheme="minorHAnsi"/>
          <w:sz w:val="22"/>
          <w:szCs w:val="22"/>
          <w:lang w:val="fr-CA"/>
        </w:rPr>
      </w:pPr>
      <w:r w:rsidRPr="00D42E4C">
        <w:rPr>
          <w:rFonts w:asciiTheme="minorHAnsi" w:hAnsiTheme="minorHAnsi" w:cstheme="minorHAnsi"/>
          <w:sz w:val="22"/>
          <w:szCs w:val="22"/>
          <w:lang w:val="fr-CA"/>
        </w:rPr>
        <w:t>Vaste formation ayant mené à l’obtention d’un grade universitaire (essentiel)</w:t>
      </w:r>
    </w:p>
    <w:p w14:paraId="03C829B7" w14:textId="77777777" w:rsidR="00D42E4C" w:rsidRPr="00D42E4C" w:rsidRDefault="00D42E4C" w:rsidP="00D42E4C">
      <w:pPr>
        <w:numPr>
          <w:ilvl w:val="0"/>
          <w:numId w:val="39"/>
        </w:numPr>
        <w:rPr>
          <w:rFonts w:asciiTheme="minorHAnsi" w:hAnsiTheme="minorHAnsi" w:cstheme="minorHAnsi"/>
          <w:sz w:val="22"/>
          <w:szCs w:val="22"/>
          <w:lang w:val="fr-CA"/>
        </w:rPr>
      </w:pPr>
      <w:r w:rsidRPr="00D42E4C">
        <w:rPr>
          <w:rFonts w:asciiTheme="minorHAnsi" w:hAnsiTheme="minorHAnsi" w:cstheme="minorHAnsi"/>
          <w:sz w:val="22"/>
          <w:szCs w:val="22"/>
          <w:lang w:val="fr-CA"/>
        </w:rPr>
        <w:t>Maîtrise de l’informatique (Microsoft Office), des logiciels de base de données, et expérience avec des bases de données en ligne (p. ex. redcap) (un atout)</w:t>
      </w:r>
    </w:p>
    <w:p w14:paraId="30F50E40" w14:textId="77777777" w:rsidR="00D42E4C" w:rsidRPr="00D42E4C" w:rsidRDefault="00D42E4C" w:rsidP="00D42E4C">
      <w:pPr>
        <w:numPr>
          <w:ilvl w:val="0"/>
          <w:numId w:val="39"/>
        </w:numPr>
        <w:rPr>
          <w:rFonts w:asciiTheme="minorHAnsi" w:hAnsiTheme="minorHAnsi" w:cstheme="minorHAnsi"/>
          <w:sz w:val="22"/>
          <w:szCs w:val="22"/>
          <w:lang w:val="fr-CA"/>
        </w:rPr>
      </w:pPr>
      <w:r w:rsidRPr="00D42E4C">
        <w:rPr>
          <w:rFonts w:asciiTheme="minorHAnsi" w:hAnsiTheme="minorHAnsi" w:cstheme="minorHAnsi"/>
          <w:sz w:val="22"/>
          <w:szCs w:val="22"/>
          <w:lang w:val="fr-CA"/>
        </w:rPr>
        <w:t>Aptitudes supérieures en communication (orale et écrite) et en relations interpersonnelles, et sens de l’organisation hors pair (essentiel)</w:t>
      </w:r>
    </w:p>
    <w:p w14:paraId="44306CA4" w14:textId="77777777" w:rsidR="00D42E4C" w:rsidRPr="00D42E4C" w:rsidRDefault="00D42E4C" w:rsidP="00D42E4C">
      <w:pPr>
        <w:numPr>
          <w:ilvl w:val="0"/>
          <w:numId w:val="39"/>
        </w:numPr>
        <w:rPr>
          <w:rFonts w:asciiTheme="minorHAnsi" w:hAnsiTheme="minorHAnsi" w:cstheme="minorHAnsi"/>
          <w:sz w:val="22"/>
          <w:szCs w:val="22"/>
          <w:lang w:val="fr-CA"/>
        </w:rPr>
      </w:pPr>
      <w:r w:rsidRPr="00D42E4C">
        <w:rPr>
          <w:rFonts w:asciiTheme="minorHAnsi" w:hAnsiTheme="minorHAnsi" w:cstheme="minorHAnsi"/>
          <w:sz w:val="22"/>
          <w:szCs w:val="22"/>
          <w:lang w:val="fr-CA"/>
        </w:rPr>
        <w:t>Esprit de collégialité, esprit d’équipe et professionnalisme démontrés (essentiel)</w:t>
      </w:r>
    </w:p>
    <w:p w14:paraId="10C49CAF" w14:textId="77777777" w:rsidR="00D42E4C" w:rsidRPr="00D42E4C" w:rsidRDefault="00D42E4C" w:rsidP="00D42E4C">
      <w:pPr>
        <w:numPr>
          <w:ilvl w:val="0"/>
          <w:numId w:val="39"/>
        </w:numPr>
        <w:rPr>
          <w:rFonts w:asciiTheme="minorHAnsi" w:hAnsiTheme="minorHAnsi" w:cstheme="minorHAnsi"/>
          <w:sz w:val="22"/>
          <w:szCs w:val="22"/>
          <w:lang w:val="fr-CA"/>
        </w:rPr>
      </w:pPr>
      <w:r w:rsidRPr="00D42E4C">
        <w:rPr>
          <w:rFonts w:asciiTheme="minorHAnsi" w:hAnsiTheme="minorHAnsi" w:cstheme="minorHAnsi"/>
          <w:sz w:val="22"/>
          <w:szCs w:val="22"/>
          <w:lang w:val="fr-CA"/>
        </w:rPr>
        <w:t>Sens de l’initiative, souplesse et capacité manifeste à travailler de façon autonome (essentiel)</w:t>
      </w:r>
    </w:p>
    <w:p w14:paraId="61BB9587" w14:textId="77777777" w:rsidR="00D42E4C" w:rsidRPr="00D42E4C" w:rsidRDefault="00D42E4C" w:rsidP="00D42E4C">
      <w:pPr>
        <w:numPr>
          <w:ilvl w:val="0"/>
          <w:numId w:val="39"/>
        </w:numPr>
        <w:rPr>
          <w:rFonts w:asciiTheme="minorHAnsi" w:hAnsiTheme="minorHAnsi" w:cstheme="minorHAnsi"/>
          <w:b/>
          <w:bCs/>
          <w:sz w:val="22"/>
          <w:szCs w:val="22"/>
          <w:lang w:val="fr-CA"/>
        </w:rPr>
      </w:pPr>
      <w:r w:rsidRPr="00D42E4C">
        <w:rPr>
          <w:rFonts w:asciiTheme="minorHAnsi" w:hAnsiTheme="minorHAnsi" w:cstheme="minorHAnsi"/>
          <w:sz w:val="22"/>
          <w:szCs w:val="22"/>
          <w:lang w:val="fr-CA"/>
        </w:rPr>
        <w:t>Bilinguisme (anglais et français) (un atout)</w:t>
      </w:r>
    </w:p>
    <w:p w14:paraId="74643F78" w14:textId="77777777" w:rsidR="00D42E4C" w:rsidRPr="00D42E4C" w:rsidRDefault="00D42E4C" w:rsidP="00D42E4C">
      <w:pPr>
        <w:rPr>
          <w:rFonts w:asciiTheme="minorHAnsi" w:hAnsiTheme="minorHAnsi" w:cstheme="minorHAnsi"/>
          <w:b/>
          <w:bCs/>
          <w:sz w:val="22"/>
          <w:szCs w:val="22"/>
          <w:lang w:val="fr-CA"/>
        </w:rPr>
      </w:pPr>
    </w:p>
    <w:p w14:paraId="44E3E038" w14:textId="77777777" w:rsidR="00D42E4C" w:rsidRPr="00D42E4C" w:rsidRDefault="00D42E4C" w:rsidP="00D42E4C">
      <w:pPr>
        <w:rPr>
          <w:rFonts w:asciiTheme="minorHAnsi" w:hAnsiTheme="minorHAnsi" w:cstheme="minorHAnsi"/>
          <w:b/>
          <w:bCs/>
          <w:sz w:val="22"/>
          <w:szCs w:val="22"/>
          <w:lang w:val="fr-CA"/>
        </w:rPr>
      </w:pPr>
      <w:r w:rsidRPr="00D42E4C">
        <w:rPr>
          <w:rFonts w:asciiTheme="minorHAnsi" w:hAnsiTheme="minorHAnsi" w:cstheme="minorHAnsi"/>
          <w:b/>
          <w:bCs/>
          <w:sz w:val="22"/>
          <w:szCs w:val="22"/>
          <w:lang w:val="fr-CA"/>
        </w:rPr>
        <w:t xml:space="preserve">CONDITIONS DE TRAVAIL </w:t>
      </w:r>
    </w:p>
    <w:p w14:paraId="751DA779" w14:textId="77777777" w:rsidR="00D42E4C" w:rsidRPr="00D42E4C" w:rsidRDefault="00D42E4C" w:rsidP="00D42E4C">
      <w:pPr>
        <w:rPr>
          <w:rFonts w:asciiTheme="minorHAnsi" w:hAnsiTheme="minorHAnsi" w:cstheme="minorHAnsi"/>
          <w:b/>
          <w:bCs/>
          <w:sz w:val="22"/>
          <w:szCs w:val="22"/>
          <w:lang w:val="fr-CA"/>
        </w:rPr>
      </w:pPr>
    </w:p>
    <w:p w14:paraId="0DAEB2B7" w14:textId="77777777" w:rsidR="00D42E4C" w:rsidRPr="00D42E4C" w:rsidRDefault="00D42E4C" w:rsidP="0058009C">
      <w:pPr>
        <w:numPr>
          <w:ilvl w:val="0"/>
          <w:numId w:val="39"/>
        </w:numPr>
        <w:rPr>
          <w:rFonts w:asciiTheme="minorHAnsi" w:hAnsiTheme="minorHAnsi" w:cstheme="minorHAnsi"/>
          <w:sz w:val="22"/>
          <w:szCs w:val="22"/>
          <w:lang w:val="fr-CA"/>
        </w:rPr>
      </w:pPr>
      <w:r w:rsidRPr="00D42E4C">
        <w:rPr>
          <w:rFonts w:asciiTheme="minorHAnsi" w:hAnsiTheme="minorHAnsi" w:cstheme="minorHAnsi"/>
          <w:sz w:val="22"/>
          <w:szCs w:val="22"/>
          <w:lang w:val="fr-CA"/>
        </w:rPr>
        <w:t>Capacité à travailler dans un environnement dynamique et souvent mouvementé, et à mener plusieurs tâches de front.</w:t>
      </w:r>
    </w:p>
    <w:p w14:paraId="020ABD5F" w14:textId="77777777" w:rsidR="00D42E4C" w:rsidRPr="00D42E4C" w:rsidRDefault="00D42E4C" w:rsidP="0058009C">
      <w:pPr>
        <w:numPr>
          <w:ilvl w:val="0"/>
          <w:numId w:val="39"/>
        </w:numPr>
        <w:rPr>
          <w:rFonts w:asciiTheme="minorHAnsi" w:hAnsiTheme="minorHAnsi" w:cstheme="minorHAnsi"/>
          <w:sz w:val="22"/>
          <w:szCs w:val="22"/>
          <w:lang w:val="fr-CA"/>
        </w:rPr>
      </w:pPr>
      <w:r w:rsidRPr="00D42E4C">
        <w:rPr>
          <w:rFonts w:asciiTheme="minorHAnsi" w:hAnsiTheme="minorHAnsi" w:cstheme="minorHAnsi"/>
          <w:sz w:val="22"/>
          <w:szCs w:val="22"/>
          <w:lang w:val="fr-CA"/>
        </w:rPr>
        <w:t>Capacité à faire preuve de souplesse en ce qui concerne les heures de travail afin de respecter les échéances.</w:t>
      </w:r>
    </w:p>
    <w:p w14:paraId="710FA366" w14:textId="77777777" w:rsidR="00D42E4C" w:rsidRPr="00D42E4C" w:rsidRDefault="00D42E4C" w:rsidP="0058009C">
      <w:pPr>
        <w:numPr>
          <w:ilvl w:val="0"/>
          <w:numId w:val="39"/>
        </w:numPr>
        <w:rPr>
          <w:rFonts w:asciiTheme="minorHAnsi" w:hAnsiTheme="minorHAnsi" w:cstheme="minorHAnsi"/>
          <w:sz w:val="22"/>
          <w:szCs w:val="22"/>
          <w:lang w:val="fr-CA"/>
        </w:rPr>
      </w:pPr>
      <w:r w:rsidRPr="00D42E4C">
        <w:rPr>
          <w:rFonts w:asciiTheme="minorHAnsi" w:hAnsiTheme="minorHAnsi" w:cstheme="minorHAnsi"/>
          <w:sz w:val="22"/>
          <w:szCs w:val="22"/>
          <w:lang w:val="fr-CA"/>
        </w:rPr>
        <w:t>Aptitude à travailler selon un modèle de travail hybride.</w:t>
      </w:r>
    </w:p>
    <w:p w14:paraId="7FFC819B" w14:textId="77777777" w:rsidR="00D42E4C" w:rsidRPr="00D42E4C" w:rsidRDefault="00D42E4C" w:rsidP="00D42E4C">
      <w:pPr>
        <w:rPr>
          <w:rFonts w:asciiTheme="minorHAnsi" w:hAnsiTheme="minorHAnsi" w:cstheme="minorHAnsi"/>
          <w:sz w:val="22"/>
          <w:szCs w:val="22"/>
          <w:lang w:val="fr-CA"/>
        </w:rPr>
      </w:pPr>
    </w:p>
    <w:p w14:paraId="15050A54" w14:textId="77777777" w:rsidR="00D42E4C" w:rsidRPr="00D42E4C" w:rsidRDefault="00D42E4C" w:rsidP="00D42E4C">
      <w:pPr>
        <w:rPr>
          <w:rFonts w:asciiTheme="minorHAnsi" w:hAnsiTheme="minorHAnsi" w:cstheme="minorHAnsi"/>
          <w:b/>
          <w:bCs/>
          <w:sz w:val="22"/>
          <w:szCs w:val="22"/>
          <w:lang w:val="fr-CA"/>
        </w:rPr>
      </w:pPr>
      <w:r w:rsidRPr="00D42E4C">
        <w:rPr>
          <w:rFonts w:asciiTheme="minorHAnsi" w:hAnsiTheme="minorHAnsi" w:cstheme="minorHAnsi"/>
          <w:b/>
          <w:bCs/>
          <w:sz w:val="22"/>
          <w:szCs w:val="22"/>
          <w:lang w:val="fr-CA"/>
        </w:rPr>
        <w:t xml:space="preserve">AUTRES EXIGENCES </w:t>
      </w:r>
    </w:p>
    <w:p w14:paraId="7D69E518" w14:textId="77777777" w:rsidR="00D42E4C" w:rsidRPr="00D42E4C" w:rsidRDefault="00D42E4C" w:rsidP="00D42E4C">
      <w:pPr>
        <w:rPr>
          <w:rFonts w:asciiTheme="minorHAnsi" w:hAnsiTheme="minorHAnsi" w:cstheme="minorHAnsi"/>
          <w:sz w:val="22"/>
          <w:szCs w:val="22"/>
          <w:lang w:val="fr-CA"/>
        </w:rPr>
      </w:pPr>
    </w:p>
    <w:p w14:paraId="6286CCD7" w14:textId="77777777" w:rsidR="00D42E4C" w:rsidRPr="00D42E4C" w:rsidRDefault="00D42E4C" w:rsidP="0058009C">
      <w:pPr>
        <w:numPr>
          <w:ilvl w:val="0"/>
          <w:numId w:val="39"/>
        </w:numPr>
        <w:rPr>
          <w:rFonts w:asciiTheme="minorHAnsi" w:hAnsiTheme="minorHAnsi" w:cstheme="minorHAnsi"/>
          <w:sz w:val="22"/>
          <w:szCs w:val="22"/>
          <w:lang w:val="fr-CA"/>
        </w:rPr>
      </w:pPr>
      <w:r w:rsidRPr="00D42E4C">
        <w:rPr>
          <w:rFonts w:asciiTheme="minorHAnsi" w:hAnsiTheme="minorHAnsi" w:cstheme="minorHAnsi"/>
          <w:sz w:val="22"/>
          <w:szCs w:val="22"/>
          <w:lang w:val="fr-CA"/>
        </w:rPr>
        <w:t>Autorisation de travailler au Canada.</w:t>
      </w:r>
    </w:p>
    <w:p w14:paraId="4D874CFF" w14:textId="77777777" w:rsidR="006405C0" w:rsidRPr="006963EB" w:rsidRDefault="006405C0" w:rsidP="0058009C">
      <w:pPr>
        <w:numPr>
          <w:ilvl w:val="0"/>
          <w:numId w:val="39"/>
        </w:numPr>
        <w:rPr>
          <w:rFonts w:asciiTheme="minorHAnsi" w:hAnsiTheme="minorHAnsi" w:cstheme="minorHAnsi"/>
          <w:sz w:val="22"/>
          <w:szCs w:val="22"/>
          <w:lang w:val="fr-CA"/>
        </w:rPr>
      </w:pPr>
      <w:r w:rsidRPr="006963EB">
        <w:rPr>
          <w:rFonts w:asciiTheme="minorHAnsi" w:hAnsiTheme="minorHAnsi" w:cstheme="minorHAnsi"/>
          <w:sz w:val="22"/>
          <w:szCs w:val="22"/>
          <w:lang w:val="fr-CA"/>
        </w:rPr>
        <w:t>Conformité aux exigences de CHEO RI en matière de santé au travail, de vaccination et de surveillance de la santé, telles qu'elles s'appliquent au rôle et à l'environnement de travail.</w:t>
      </w:r>
    </w:p>
    <w:p w14:paraId="5AA1C0A1" w14:textId="77777777" w:rsidR="006405C0" w:rsidRPr="006963EB" w:rsidRDefault="006405C0" w:rsidP="0058009C">
      <w:pPr>
        <w:numPr>
          <w:ilvl w:val="0"/>
          <w:numId w:val="39"/>
        </w:numPr>
        <w:rPr>
          <w:rFonts w:asciiTheme="minorHAnsi" w:hAnsiTheme="minorHAnsi" w:cstheme="minorHAnsi"/>
          <w:sz w:val="22"/>
          <w:szCs w:val="22"/>
          <w:lang w:val="fr-CA"/>
        </w:rPr>
      </w:pPr>
      <w:r w:rsidRPr="006963EB">
        <w:rPr>
          <w:rFonts w:asciiTheme="minorHAnsi" w:hAnsiTheme="minorHAnsi" w:cstheme="minorHAnsi"/>
          <w:sz w:val="22"/>
          <w:szCs w:val="22"/>
          <w:lang w:val="fr-CA"/>
        </w:rPr>
        <w:t>Réalisation d'un contrôle des antécédents judiciaires, conformément aux exigences institutionnelles et réglementaires.</w:t>
      </w:r>
    </w:p>
    <w:p w14:paraId="6B4098E5" w14:textId="77777777" w:rsidR="00D42E4C" w:rsidRPr="00D42E4C" w:rsidRDefault="00D42E4C" w:rsidP="00D42E4C">
      <w:pPr>
        <w:rPr>
          <w:rFonts w:asciiTheme="minorHAnsi" w:hAnsiTheme="minorHAnsi" w:cstheme="minorHAnsi"/>
          <w:b/>
          <w:bCs/>
          <w:sz w:val="22"/>
          <w:szCs w:val="22"/>
          <w:lang w:val="fr-CA"/>
        </w:rPr>
      </w:pPr>
    </w:p>
    <w:p w14:paraId="28368C2B" w14:textId="77777777" w:rsidR="00D42E4C" w:rsidRPr="00D42E4C" w:rsidRDefault="00D42E4C" w:rsidP="00D42E4C">
      <w:pPr>
        <w:rPr>
          <w:rFonts w:asciiTheme="minorHAnsi" w:hAnsiTheme="minorHAnsi" w:cstheme="minorHAnsi"/>
          <w:b/>
          <w:bCs/>
          <w:sz w:val="22"/>
          <w:szCs w:val="22"/>
          <w:u w:val="single"/>
          <w:lang w:val="fr-CA"/>
        </w:rPr>
      </w:pPr>
      <w:r w:rsidRPr="00D42E4C">
        <w:rPr>
          <w:rFonts w:asciiTheme="minorHAnsi" w:hAnsiTheme="minorHAnsi" w:cstheme="minorHAnsi"/>
          <w:b/>
          <w:bCs/>
          <w:sz w:val="22"/>
          <w:szCs w:val="22"/>
          <w:u w:val="single"/>
          <w:lang w:val="fr-CA"/>
        </w:rPr>
        <w:t>POUR POSTULER</w:t>
      </w:r>
    </w:p>
    <w:p w14:paraId="4FAC1494" w14:textId="77777777" w:rsidR="00D42E4C" w:rsidRPr="00D42E4C" w:rsidRDefault="00D42E4C" w:rsidP="00D42E4C">
      <w:pPr>
        <w:rPr>
          <w:rFonts w:asciiTheme="minorHAnsi" w:hAnsiTheme="minorHAnsi" w:cstheme="minorHAnsi"/>
          <w:b/>
          <w:bCs/>
          <w:i/>
          <w:iCs/>
          <w:sz w:val="22"/>
          <w:szCs w:val="22"/>
          <w:lang w:val="fr-CA"/>
        </w:rPr>
      </w:pPr>
    </w:p>
    <w:p w14:paraId="179E4C22" w14:textId="3916CE5E" w:rsidR="00D42E4C" w:rsidRPr="00D42E4C" w:rsidRDefault="00D42E4C" w:rsidP="00D42E4C">
      <w:pPr>
        <w:rPr>
          <w:rFonts w:asciiTheme="minorHAnsi" w:hAnsiTheme="minorHAnsi" w:cstheme="minorHAnsi"/>
          <w:sz w:val="22"/>
          <w:szCs w:val="22"/>
          <w:lang w:val="fr-CA"/>
        </w:rPr>
      </w:pPr>
      <w:r w:rsidRPr="00D42E4C">
        <w:rPr>
          <w:rFonts w:asciiTheme="minorHAnsi" w:hAnsiTheme="minorHAnsi" w:cstheme="minorHAnsi"/>
          <w:sz w:val="22"/>
          <w:szCs w:val="22"/>
          <w:lang w:val="fr-CA"/>
        </w:rPr>
        <w:t xml:space="preserve">Veuillez envoyer un CV complet et une lettre de présentation à </w:t>
      </w:r>
      <w:r w:rsidR="0058009C" w:rsidRPr="0058009C">
        <w:rPr>
          <w:rFonts w:asciiTheme="minorHAnsi" w:hAnsiTheme="minorHAnsi" w:cstheme="minorHAnsi"/>
          <w:sz w:val="22"/>
          <w:szCs w:val="22"/>
          <w:lang w:val="fr-CA"/>
        </w:rPr>
        <w:t>Dr</w:t>
      </w:r>
      <w:r w:rsidR="006963EB">
        <w:rPr>
          <w:rFonts w:asciiTheme="minorHAnsi" w:hAnsiTheme="minorHAnsi" w:cstheme="minorHAnsi"/>
          <w:sz w:val="22"/>
          <w:szCs w:val="22"/>
          <w:lang w:val="fr-CA"/>
        </w:rPr>
        <w:t>e</w:t>
      </w:r>
      <w:r w:rsidR="0058009C" w:rsidRPr="0058009C">
        <w:rPr>
          <w:rFonts w:asciiTheme="minorHAnsi" w:hAnsiTheme="minorHAnsi" w:cstheme="minorHAnsi"/>
          <w:sz w:val="22"/>
          <w:szCs w:val="22"/>
          <w:lang w:val="fr-CA"/>
        </w:rPr>
        <w:t>. Aoife Reilly</w:t>
      </w:r>
      <w:r w:rsidR="006963EB">
        <w:rPr>
          <w:rFonts w:asciiTheme="minorHAnsi" w:hAnsiTheme="minorHAnsi" w:cstheme="minorHAnsi"/>
          <w:sz w:val="22"/>
          <w:szCs w:val="22"/>
          <w:lang w:val="fr-CA"/>
        </w:rPr>
        <w:t xml:space="preserve"> </w:t>
      </w:r>
      <w:r w:rsidR="006963EB" w:rsidRPr="00D42E4C">
        <w:rPr>
          <w:rFonts w:asciiTheme="minorHAnsi" w:hAnsiTheme="minorHAnsi" w:cstheme="minorHAnsi"/>
          <w:sz w:val="22"/>
          <w:szCs w:val="22"/>
          <w:lang w:val="fr-CA"/>
        </w:rPr>
        <w:t>à</w:t>
      </w:r>
      <w:r w:rsidR="006963EB">
        <w:rPr>
          <w:rFonts w:asciiTheme="minorHAnsi" w:hAnsiTheme="minorHAnsi" w:cstheme="minorHAnsi"/>
          <w:sz w:val="22"/>
          <w:szCs w:val="22"/>
          <w:lang w:val="fr-CA"/>
        </w:rPr>
        <w:t xml:space="preserve"> </w:t>
      </w:r>
      <w:hyperlink r:id="rId16" w:history="1">
        <w:r w:rsidR="006963EB" w:rsidRPr="00AB7A57">
          <w:rPr>
            <w:rStyle w:val="Hyperlink"/>
            <w:rFonts w:asciiTheme="minorHAnsi" w:hAnsiTheme="minorHAnsi" w:cstheme="minorHAnsi"/>
            <w:sz w:val="22"/>
            <w:szCs w:val="22"/>
            <w:lang w:val="fr-CA"/>
          </w:rPr>
          <w:t>areilly@cheo.on.ca</w:t>
        </w:r>
      </w:hyperlink>
      <w:r w:rsidR="006963EB">
        <w:rPr>
          <w:rFonts w:asciiTheme="minorHAnsi" w:hAnsiTheme="minorHAnsi" w:cstheme="minorHAnsi"/>
          <w:sz w:val="22"/>
          <w:szCs w:val="22"/>
          <w:lang w:val="fr-CA"/>
        </w:rPr>
        <w:t>.</w:t>
      </w:r>
      <w:r w:rsidR="0058009C" w:rsidRPr="0058009C">
        <w:rPr>
          <w:rFonts w:asciiTheme="minorHAnsi" w:hAnsiTheme="minorHAnsi" w:cstheme="minorHAnsi"/>
          <w:sz w:val="22"/>
          <w:szCs w:val="22"/>
          <w:lang w:val="fr-CA"/>
        </w:rPr>
        <w:t xml:space="preserve"> </w:t>
      </w:r>
      <w:r w:rsidRPr="00D42E4C">
        <w:rPr>
          <w:rFonts w:asciiTheme="minorHAnsi" w:hAnsiTheme="minorHAnsi" w:cstheme="minorHAnsi"/>
          <w:sz w:val="22"/>
          <w:szCs w:val="22"/>
          <w:lang w:val="fr-CA"/>
        </w:rPr>
        <w:t xml:space="preserve">De plus amples renseignements sur le groupe de recherche Lochmüller sont disponibles à l’adresse </w:t>
      </w:r>
      <w:hyperlink r:id="rId17" w:history="1">
        <w:r w:rsidRPr="00D42E4C">
          <w:rPr>
            <w:rStyle w:val="Hyperlink"/>
            <w:rFonts w:asciiTheme="minorHAnsi" w:hAnsiTheme="minorHAnsi" w:cstheme="minorHAnsi"/>
            <w:sz w:val="22"/>
            <w:szCs w:val="22"/>
            <w:lang w:val="fr-CA"/>
          </w:rPr>
          <w:t>www.lochmullerlab.org</w:t>
        </w:r>
      </w:hyperlink>
      <w:r w:rsidRPr="00D42E4C">
        <w:rPr>
          <w:rFonts w:asciiTheme="minorHAnsi" w:hAnsiTheme="minorHAnsi" w:cstheme="minorHAnsi"/>
          <w:sz w:val="22"/>
          <w:szCs w:val="22"/>
          <w:lang w:val="fr-CA"/>
        </w:rPr>
        <w:t xml:space="preserve">. Les demandes de renseignements informelles peuvent être envoyées à l’adresse </w:t>
      </w:r>
      <w:hyperlink r:id="rId18" w:history="1">
        <w:r w:rsidRPr="00D42E4C">
          <w:rPr>
            <w:rStyle w:val="Hyperlink"/>
            <w:rFonts w:asciiTheme="minorHAnsi" w:hAnsiTheme="minorHAnsi" w:cstheme="minorHAnsi"/>
            <w:sz w:val="22"/>
            <w:szCs w:val="22"/>
            <w:lang w:val="fr-CA"/>
          </w:rPr>
          <w:t>hlochmuller@toh.ca</w:t>
        </w:r>
      </w:hyperlink>
      <w:r w:rsidRPr="00D42E4C">
        <w:rPr>
          <w:rFonts w:asciiTheme="minorHAnsi" w:hAnsiTheme="minorHAnsi" w:cstheme="minorHAnsi"/>
          <w:sz w:val="22"/>
          <w:szCs w:val="22"/>
          <w:lang w:val="fr-CA"/>
        </w:rPr>
        <w:t xml:space="preserve">. </w:t>
      </w:r>
    </w:p>
    <w:p w14:paraId="2EDB6A14" w14:textId="77777777" w:rsidR="00D42E4C" w:rsidRPr="00D42E4C" w:rsidRDefault="00D42E4C" w:rsidP="00D42E4C">
      <w:pPr>
        <w:rPr>
          <w:rFonts w:asciiTheme="minorHAnsi" w:hAnsiTheme="minorHAnsi" w:cstheme="minorHAnsi"/>
          <w:sz w:val="22"/>
          <w:szCs w:val="22"/>
          <w:lang w:val="fr-CA"/>
        </w:rPr>
      </w:pPr>
    </w:p>
    <w:p w14:paraId="32813DCF" w14:textId="77777777" w:rsidR="00D42E4C" w:rsidRPr="00D42E4C" w:rsidRDefault="00D42E4C" w:rsidP="00D42E4C">
      <w:pPr>
        <w:rPr>
          <w:rFonts w:asciiTheme="minorHAnsi" w:hAnsiTheme="minorHAnsi" w:cstheme="minorHAnsi"/>
          <w:sz w:val="22"/>
          <w:szCs w:val="22"/>
          <w:lang w:val="fr-CA"/>
        </w:rPr>
      </w:pPr>
      <w:r w:rsidRPr="00D42E4C">
        <w:rPr>
          <w:rFonts w:asciiTheme="minorHAnsi" w:hAnsiTheme="minorHAnsi" w:cstheme="minorHAnsi"/>
          <w:sz w:val="22"/>
          <w:szCs w:val="22"/>
          <w:lang w:val="fr-CA"/>
        </w:rPr>
        <w:t xml:space="preserve">L’IR du CHEO valorise la diversité et est un employeur qui souscrit au principe de l’égalité d’accès, qui prise les divers points de vue et qui aide les gens à être eux-mêmes. Nous avons pris l’engagement de fournir un environnement de travail inclusif et sans obstacle, en commençant par le processus d’embauche, et nous accueillons favorablement les demandes provenant de l’ensemble des candidates et candidats qualifiés. Conformément à la </w:t>
      </w:r>
      <w:r w:rsidRPr="00D42E4C">
        <w:rPr>
          <w:rFonts w:asciiTheme="minorHAnsi" w:hAnsiTheme="minorHAnsi" w:cstheme="minorHAnsi"/>
          <w:i/>
          <w:sz w:val="22"/>
          <w:szCs w:val="22"/>
          <w:lang w:val="fr-CA"/>
        </w:rPr>
        <w:t>Loi sur l’accessibilité pour les personnes handicapées</w:t>
      </w:r>
      <w:r w:rsidRPr="00D42E4C">
        <w:rPr>
          <w:rFonts w:asciiTheme="minorHAnsi" w:hAnsiTheme="minorHAnsi" w:cstheme="minorHAnsi"/>
          <w:sz w:val="22"/>
          <w:szCs w:val="22"/>
          <w:lang w:val="fr-CA"/>
        </w:rPr>
        <w:t xml:space="preserve"> de l’Ontario, les candidat.es qui ont besoin de mesures d’adaptation durant le processus de demande d’emploi peuvent envoyer un courriel à ce sujet aux Ressources humaines à l’adresse </w:t>
      </w:r>
      <w:hyperlink r:id="rId19" w:history="1">
        <w:r w:rsidRPr="00D42E4C">
          <w:rPr>
            <w:rStyle w:val="Hyperlink"/>
            <w:rFonts w:asciiTheme="minorHAnsi" w:hAnsiTheme="minorHAnsi" w:cstheme="minorHAnsi"/>
            <w:sz w:val="22"/>
            <w:szCs w:val="22"/>
            <w:lang w:val="fr-CA"/>
          </w:rPr>
          <w:t>researchhr@cheo.on.ca</w:t>
        </w:r>
      </w:hyperlink>
      <w:r w:rsidRPr="00D42E4C">
        <w:rPr>
          <w:rFonts w:asciiTheme="minorHAnsi" w:hAnsiTheme="minorHAnsi" w:cstheme="minorHAnsi"/>
          <w:sz w:val="22"/>
          <w:szCs w:val="22"/>
          <w:lang w:val="fr-CA"/>
        </w:rPr>
        <w:t>.</w:t>
      </w:r>
    </w:p>
    <w:p w14:paraId="232CFF0D" w14:textId="77777777" w:rsidR="00D42E4C" w:rsidRPr="00D42E4C" w:rsidRDefault="00D42E4C" w:rsidP="00D42E4C">
      <w:pPr>
        <w:rPr>
          <w:rFonts w:asciiTheme="minorHAnsi" w:hAnsiTheme="minorHAnsi" w:cstheme="minorHAnsi"/>
          <w:sz w:val="22"/>
          <w:szCs w:val="22"/>
          <w:lang w:val="fr-CA"/>
        </w:rPr>
      </w:pPr>
    </w:p>
    <w:p w14:paraId="104148D4" w14:textId="77777777" w:rsidR="00D42E4C" w:rsidRPr="00D42E4C" w:rsidRDefault="00D42E4C" w:rsidP="00D42E4C">
      <w:pPr>
        <w:rPr>
          <w:rFonts w:asciiTheme="minorHAnsi" w:hAnsiTheme="minorHAnsi" w:cstheme="minorHAnsi"/>
          <w:iCs/>
          <w:sz w:val="22"/>
          <w:szCs w:val="22"/>
          <w:lang w:val="fr-CA"/>
        </w:rPr>
      </w:pPr>
      <w:r w:rsidRPr="00D42E4C">
        <w:rPr>
          <w:rFonts w:asciiTheme="minorHAnsi" w:hAnsiTheme="minorHAnsi" w:cstheme="minorHAnsi"/>
          <w:sz w:val="22"/>
          <w:szCs w:val="22"/>
          <w:lang w:val="fr-CA"/>
        </w:rPr>
        <w:lastRenderedPageBreak/>
        <w:t xml:space="preserve">L’IR du CHEO cherche à accroître l’équité, la diversité et l’inclusion dans toutes ses activités, notamment la recherche, l’éducation et l’avancement professionnel, les partenariats avec les patient.es, les familles et les </w:t>
      </w:r>
      <w:proofErr w:type="spellStart"/>
      <w:proofErr w:type="gramStart"/>
      <w:r w:rsidRPr="00D42E4C">
        <w:rPr>
          <w:rFonts w:asciiTheme="minorHAnsi" w:hAnsiTheme="minorHAnsi" w:cstheme="minorHAnsi"/>
          <w:sz w:val="22"/>
          <w:szCs w:val="22"/>
          <w:lang w:val="fr-CA"/>
        </w:rPr>
        <w:t>donateur.trices</w:t>
      </w:r>
      <w:proofErr w:type="spellEnd"/>
      <w:proofErr w:type="gramEnd"/>
      <w:r w:rsidRPr="00D42E4C">
        <w:rPr>
          <w:rFonts w:asciiTheme="minorHAnsi" w:hAnsiTheme="minorHAnsi" w:cstheme="minorHAnsi"/>
          <w:sz w:val="22"/>
          <w:szCs w:val="22"/>
          <w:lang w:val="fr-CA"/>
        </w:rPr>
        <w:t xml:space="preserve">. Nous accordons de l’importance aux perspectives et aux cheminements de carrière diversifiés et non traditionnels, et aux compétences comme la résilience, la collaboration et l’établissement de relations. Nous accueillons favorablement les demandes de membres de minorités racisées, d’Autochtones, de personnes vivant avec un handicap, de personnes ayant des orientations sexuelles et des identités de genre minoritaires, ainsi que d’autres personnes possédant les compétences et les connaissances nécessaires pour collaborer de façon productive auprès de diverses communautés. </w:t>
      </w:r>
    </w:p>
    <w:p w14:paraId="33939BD9" w14:textId="77777777" w:rsidR="00D42E4C" w:rsidRPr="00D42E4C" w:rsidRDefault="00D42E4C" w:rsidP="00D42E4C">
      <w:pPr>
        <w:rPr>
          <w:rFonts w:asciiTheme="minorHAnsi" w:hAnsiTheme="minorHAnsi" w:cstheme="minorHAnsi"/>
          <w:sz w:val="22"/>
          <w:szCs w:val="22"/>
          <w:lang w:val="fr-CA"/>
        </w:rPr>
      </w:pPr>
    </w:p>
    <w:p w14:paraId="40CE9B77" w14:textId="77777777" w:rsidR="00D42E4C" w:rsidRPr="00D42E4C" w:rsidRDefault="00D42E4C" w:rsidP="00D42E4C">
      <w:pPr>
        <w:rPr>
          <w:rFonts w:asciiTheme="minorHAnsi" w:hAnsiTheme="minorHAnsi" w:cstheme="minorHAnsi"/>
          <w:sz w:val="22"/>
          <w:szCs w:val="22"/>
          <w:lang w:val="fr-CA"/>
        </w:rPr>
      </w:pPr>
      <w:r w:rsidRPr="00D42E4C">
        <w:rPr>
          <w:rFonts w:asciiTheme="minorHAnsi" w:hAnsiTheme="minorHAnsi" w:cstheme="minorHAnsi"/>
          <w:sz w:val="22"/>
          <w:szCs w:val="22"/>
          <w:lang w:val="fr-CA"/>
        </w:rPr>
        <w:t xml:space="preserve">L’IR du CHEO n’utilise pas l’intelligence artificielle dans son processus de recrutement et de sélection. </w:t>
      </w:r>
    </w:p>
    <w:p w14:paraId="512EF095" w14:textId="77777777" w:rsidR="00D42E4C" w:rsidRPr="00D42E4C" w:rsidRDefault="00D42E4C" w:rsidP="00D42E4C">
      <w:pPr>
        <w:rPr>
          <w:rFonts w:asciiTheme="minorHAnsi" w:hAnsiTheme="minorHAnsi" w:cstheme="minorHAnsi"/>
          <w:sz w:val="22"/>
          <w:szCs w:val="22"/>
          <w:lang w:val="fr-CA"/>
        </w:rPr>
      </w:pPr>
    </w:p>
    <w:p w14:paraId="23DE523C" w14:textId="3C3BC1ED" w:rsidR="001F19B4" w:rsidRDefault="00D42E4C" w:rsidP="00D42E4C">
      <w:pPr>
        <w:rPr>
          <w:rFonts w:asciiTheme="minorHAnsi" w:hAnsiTheme="minorHAnsi" w:cstheme="minorHAnsi"/>
          <w:sz w:val="22"/>
          <w:szCs w:val="22"/>
          <w:lang w:val="fr-CA"/>
        </w:rPr>
      </w:pPr>
      <w:r w:rsidRPr="00D42E4C">
        <w:rPr>
          <w:rFonts w:asciiTheme="minorHAnsi" w:hAnsiTheme="minorHAnsi" w:cstheme="minorHAnsi"/>
          <w:sz w:val="22"/>
          <w:szCs w:val="22"/>
          <w:lang w:val="fr-CA"/>
        </w:rPr>
        <w:t>Sauf indication contraire, le lieu de travail sera situé au 401, chemin Smyth, à Ottawa (Ontario) K1H 8L1. Seules les candidatures des personnes autorisées à travailler au Canada seront prises en considération. Nous remercions l’ensemble des candidat.es de leur intérêt; cependant, nous ne communiquerons qu’avec les personnes qui seront convoquées à une entrevue.</w:t>
      </w:r>
    </w:p>
    <w:p w14:paraId="05290C7A" w14:textId="77777777" w:rsidR="00D42E4C" w:rsidRDefault="00D42E4C" w:rsidP="00D42E4C">
      <w:pPr>
        <w:rPr>
          <w:rFonts w:asciiTheme="minorHAnsi" w:hAnsiTheme="minorHAnsi" w:cstheme="minorHAnsi"/>
          <w:sz w:val="22"/>
          <w:szCs w:val="22"/>
          <w:lang w:val="fr-CA"/>
        </w:rPr>
      </w:pPr>
    </w:p>
    <w:p w14:paraId="49D176A8" w14:textId="77777777" w:rsidR="00D42E4C" w:rsidRPr="00AA313C" w:rsidRDefault="00D42E4C" w:rsidP="00D42E4C">
      <w:pPr>
        <w:rPr>
          <w:rFonts w:asciiTheme="minorHAnsi" w:hAnsiTheme="minorHAnsi" w:cstheme="minorHAnsi"/>
          <w:color w:val="000000"/>
          <w:sz w:val="22"/>
          <w:szCs w:val="22"/>
          <w:shd w:val="clear" w:color="auto" w:fill="FFFFFF"/>
          <w:lang w:val="fr-CA"/>
        </w:rPr>
      </w:pPr>
      <w:r w:rsidRPr="00AA313C">
        <w:rPr>
          <w:rFonts w:asciiTheme="minorHAnsi" w:hAnsiTheme="minorHAnsi" w:cstheme="minorHAnsi"/>
          <w:color w:val="000000"/>
          <w:sz w:val="22"/>
          <w:szCs w:val="22"/>
          <w:shd w:val="clear" w:color="auto" w:fill="FFFFFF"/>
          <w:lang w:val="fr-CA"/>
        </w:rPr>
        <w:t>Institut de recherche du CHEO - Service des ressources humaines</w:t>
      </w:r>
    </w:p>
    <w:p w14:paraId="03C1F9C7" w14:textId="77777777" w:rsidR="00D42E4C" w:rsidRPr="00AA313C" w:rsidRDefault="00D42E4C" w:rsidP="00D42E4C">
      <w:pPr>
        <w:rPr>
          <w:rFonts w:asciiTheme="minorHAnsi" w:hAnsiTheme="minorHAnsi" w:cstheme="minorHAnsi"/>
          <w:color w:val="000000"/>
          <w:sz w:val="22"/>
          <w:szCs w:val="22"/>
          <w:shd w:val="clear" w:color="auto" w:fill="FFFFFF"/>
          <w:lang w:val="fr-CA"/>
        </w:rPr>
      </w:pPr>
      <w:r w:rsidRPr="00AA313C">
        <w:rPr>
          <w:rFonts w:asciiTheme="minorHAnsi" w:hAnsiTheme="minorHAnsi" w:cstheme="minorHAnsi"/>
          <w:color w:val="000000"/>
          <w:sz w:val="22"/>
          <w:szCs w:val="22"/>
          <w:shd w:val="clear" w:color="auto" w:fill="FFFFFF"/>
          <w:lang w:val="fr-CA"/>
        </w:rPr>
        <w:t>researchhr@cheo.on.ca</w:t>
      </w:r>
    </w:p>
    <w:p w14:paraId="43980C9A" w14:textId="77777777" w:rsidR="00D42E4C" w:rsidRPr="00AA313C" w:rsidRDefault="00D42E4C" w:rsidP="00D42E4C">
      <w:pPr>
        <w:rPr>
          <w:rFonts w:asciiTheme="minorHAnsi" w:hAnsiTheme="minorHAnsi" w:cstheme="minorHAnsi"/>
          <w:color w:val="000000"/>
          <w:sz w:val="22"/>
          <w:szCs w:val="22"/>
          <w:shd w:val="clear" w:color="auto" w:fill="FFFFFF"/>
          <w:lang w:val="fr-CA"/>
        </w:rPr>
      </w:pPr>
      <w:r w:rsidRPr="00AA313C">
        <w:rPr>
          <w:rFonts w:asciiTheme="minorHAnsi" w:hAnsiTheme="minorHAnsi" w:cstheme="minorHAnsi"/>
          <w:color w:val="000000"/>
          <w:sz w:val="22"/>
          <w:szCs w:val="22"/>
          <w:shd w:val="clear" w:color="auto" w:fill="FFFFFF"/>
          <w:lang w:val="fr-CA"/>
        </w:rPr>
        <w:t>401, chemin Smyth</w:t>
      </w:r>
    </w:p>
    <w:p w14:paraId="3B284A76" w14:textId="77777777" w:rsidR="00D42E4C" w:rsidRPr="00AA313C" w:rsidRDefault="00D42E4C" w:rsidP="00D42E4C">
      <w:pPr>
        <w:rPr>
          <w:rFonts w:asciiTheme="minorHAnsi" w:hAnsiTheme="minorHAnsi" w:cstheme="minorHAnsi"/>
          <w:color w:val="000000"/>
          <w:sz w:val="22"/>
          <w:szCs w:val="22"/>
          <w:shd w:val="clear" w:color="auto" w:fill="FFFFFF"/>
          <w:lang w:val="fr-CA"/>
        </w:rPr>
      </w:pPr>
      <w:r w:rsidRPr="00AA313C">
        <w:rPr>
          <w:rFonts w:asciiTheme="minorHAnsi" w:hAnsiTheme="minorHAnsi" w:cstheme="minorHAnsi"/>
          <w:color w:val="000000"/>
          <w:sz w:val="22"/>
          <w:szCs w:val="22"/>
          <w:shd w:val="clear" w:color="auto" w:fill="FFFFFF"/>
          <w:lang w:val="fr-CA"/>
        </w:rPr>
        <w:t>Ottawa (Ontario) K1H 8L1, CANADA</w:t>
      </w:r>
    </w:p>
    <w:p w14:paraId="78A4FDFE" w14:textId="77777777" w:rsidR="00D42E4C" w:rsidRPr="00D42E4C" w:rsidRDefault="00D42E4C" w:rsidP="00D42E4C">
      <w:pPr>
        <w:rPr>
          <w:rFonts w:asciiTheme="minorHAnsi" w:hAnsiTheme="minorHAnsi" w:cstheme="minorHAnsi"/>
          <w:sz w:val="22"/>
          <w:szCs w:val="22"/>
          <w:lang w:val="fr-CA"/>
        </w:rPr>
      </w:pPr>
    </w:p>
    <w:sectPr w:rsidR="00D42E4C" w:rsidRPr="00D42E4C" w:rsidSect="004E6223">
      <w:headerReference w:type="default" r:id="rId20"/>
      <w:footerReference w:type="default" r:id="rId21"/>
      <w:headerReference w:type="first" r:id="rId22"/>
      <w:pgSz w:w="12240" w:h="15840" w:code="1"/>
      <w:pgMar w:top="720" w:right="720" w:bottom="115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01E33" w14:textId="77777777" w:rsidR="00030D2A" w:rsidRDefault="00030D2A">
      <w:r>
        <w:separator/>
      </w:r>
    </w:p>
  </w:endnote>
  <w:endnote w:type="continuationSeparator" w:id="0">
    <w:p w14:paraId="4EB94953" w14:textId="77777777" w:rsidR="00030D2A" w:rsidRDefault="00030D2A">
      <w:r>
        <w:continuationSeparator/>
      </w:r>
    </w:p>
  </w:endnote>
  <w:endnote w:type="continuationNotice" w:id="1">
    <w:p w14:paraId="49326E6E" w14:textId="77777777" w:rsidR="00030D2A" w:rsidRDefault="00030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6223" w14:textId="77777777" w:rsidR="00623EA4" w:rsidRDefault="00623EA4">
    <w:pPr>
      <w:pStyle w:val="Footer"/>
      <w:pBdr>
        <w:top w:val="single" w:sz="4" w:space="1" w:color="auto"/>
      </w:pBdr>
      <w:tabs>
        <w:tab w:val="clear" w:pos="8640"/>
        <w:tab w:val="right" w:pos="9900"/>
      </w:tabs>
      <w:rPr>
        <w:rFonts w:ascii="Arial" w:hAnsi="Arial" w:cs="Arial"/>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8FAA9" w14:textId="77777777" w:rsidR="00030D2A" w:rsidRDefault="00030D2A">
      <w:r>
        <w:separator/>
      </w:r>
    </w:p>
  </w:footnote>
  <w:footnote w:type="continuationSeparator" w:id="0">
    <w:p w14:paraId="51505783" w14:textId="77777777" w:rsidR="00030D2A" w:rsidRDefault="00030D2A">
      <w:r>
        <w:continuationSeparator/>
      </w:r>
    </w:p>
  </w:footnote>
  <w:footnote w:type="continuationNotice" w:id="1">
    <w:p w14:paraId="5A80DFDD" w14:textId="77777777" w:rsidR="00030D2A" w:rsidRDefault="00030D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ED9B" w14:textId="4E4A434F" w:rsidR="004E6223" w:rsidRDefault="004E6223">
    <w:pPr>
      <w:pStyle w:val="Header"/>
    </w:pPr>
  </w:p>
  <w:p w14:paraId="600917C8" w14:textId="77777777" w:rsidR="004E6223" w:rsidRDefault="004E6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304C" w14:textId="58A65A69" w:rsidR="004E6223" w:rsidRDefault="004E6223">
    <w:pPr>
      <w:pStyle w:val="Header"/>
    </w:pPr>
    <w:r>
      <w:rPr>
        <w:noProof/>
      </w:rPr>
      <w:drawing>
        <wp:inline distT="0" distB="0" distL="0" distR="0" wp14:anchorId="00E7528D" wp14:editId="0B63A85A">
          <wp:extent cx="4263511" cy="463550"/>
          <wp:effectExtent l="0" t="0" r="3810" b="0"/>
          <wp:docPr id="696169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169754" name="Picture 696169754"/>
                  <pic:cNvPicPr/>
                </pic:nvPicPr>
                <pic:blipFill>
                  <a:blip r:embed="rId1">
                    <a:extLst>
                      <a:ext uri="{28A0092B-C50C-407E-A947-70E740481C1C}">
                        <a14:useLocalDpi xmlns:a14="http://schemas.microsoft.com/office/drawing/2010/main" val="0"/>
                      </a:ext>
                    </a:extLst>
                  </a:blip>
                  <a:stretch>
                    <a:fillRect/>
                  </a:stretch>
                </pic:blipFill>
                <pic:spPr>
                  <a:xfrm>
                    <a:off x="0" y="0"/>
                    <a:ext cx="4269625" cy="464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F50C2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3"/>
    <w:multiLevelType w:val="singleLevel"/>
    <w:tmpl w:val="00000003"/>
    <w:name w:val="WW8Num7"/>
    <w:lvl w:ilvl="0">
      <w:start w:val="1"/>
      <w:numFmt w:val="bullet"/>
      <w:lvlText w:val=""/>
      <w:lvlJc w:val="left"/>
      <w:pPr>
        <w:tabs>
          <w:tab w:val="num" w:pos="720"/>
        </w:tabs>
        <w:ind w:left="1080" w:hanging="360"/>
      </w:pPr>
      <w:rPr>
        <w:rFonts w:ascii="Symbol" w:hAnsi="Symbol" w:cs="Symbol" w:hint="default"/>
        <w:color w:val="auto"/>
        <w:sz w:val="20"/>
      </w:rPr>
    </w:lvl>
  </w:abstractNum>
  <w:abstractNum w:abstractNumId="3"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color w:val="auto"/>
        <w:sz w:val="20"/>
        <w:szCs w:val="22"/>
      </w:rPr>
    </w:lvl>
  </w:abstractNum>
  <w:abstractNum w:abstractNumId="4" w15:restartNumberingAfterBreak="0">
    <w:nsid w:val="030866DD"/>
    <w:multiLevelType w:val="hybridMultilevel"/>
    <w:tmpl w:val="E4A412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B24238"/>
    <w:multiLevelType w:val="hybridMultilevel"/>
    <w:tmpl w:val="302EDD3E"/>
    <w:lvl w:ilvl="0" w:tplc="CF6610F4">
      <w:start w:val="1"/>
      <w:numFmt w:val="bullet"/>
      <w:lvlText w:val=""/>
      <w:lvlJc w:val="left"/>
      <w:pPr>
        <w:tabs>
          <w:tab w:val="num" w:pos="432"/>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1A61E1"/>
    <w:multiLevelType w:val="hybridMultilevel"/>
    <w:tmpl w:val="77C68AB0"/>
    <w:lvl w:ilvl="0" w:tplc="9BCC702E">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9F5ED4"/>
    <w:multiLevelType w:val="hybridMultilevel"/>
    <w:tmpl w:val="4724A9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6AB09EC"/>
    <w:multiLevelType w:val="hybridMultilevel"/>
    <w:tmpl w:val="CD0A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66D2E"/>
    <w:multiLevelType w:val="multilevel"/>
    <w:tmpl w:val="9746F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8D6C0F"/>
    <w:multiLevelType w:val="hybridMultilevel"/>
    <w:tmpl w:val="771ABFDE"/>
    <w:lvl w:ilvl="0" w:tplc="9BCC702E">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965E08"/>
    <w:multiLevelType w:val="hybridMultilevel"/>
    <w:tmpl w:val="38CC6A2E"/>
    <w:lvl w:ilvl="0" w:tplc="768C7512">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2" w15:restartNumberingAfterBreak="0">
    <w:nsid w:val="123937FE"/>
    <w:multiLevelType w:val="hybridMultilevel"/>
    <w:tmpl w:val="3CBA0AA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25F6E8E"/>
    <w:multiLevelType w:val="multilevel"/>
    <w:tmpl w:val="28B27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407709"/>
    <w:multiLevelType w:val="hybridMultilevel"/>
    <w:tmpl w:val="DA741A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EB81E11"/>
    <w:multiLevelType w:val="singleLevel"/>
    <w:tmpl w:val="EB9A0342"/>
    <w:lvl w:ilvl="0">
      <w:numFmt w:val="bullet"/>
      <w:lvlText w:val=""/>
      <w:lvlJc w:val="left"/>
      <w:pPr>
        <w:tabs>
          <w:tab w:val="num" w:pos="360"/>
        </w:tabs>
        <w:ind w:left="360" w:hanging="360"/>
      </w:pPr>
      <w:rPr>
        <w:rFonts w:ascii="Wingdings" w:hAnsi="Wingdings" w:hint="default"/>
      </w:rPr>
    </w:lvl>
  </w:abstractNum>
  <w:abstractNum w:abstractNumId="16" w15:restartNumberingAfterBreak="0">
    <w:nsid w:val="1EC22202"/>
    <w:multiLevelType w:val="hybridMultilevel"/>
    <w:tmpl w:val="DE90FA90"/>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5A97C68"/>
    <w:multiLevelType w:val="hybridMultilevel"/>
    <w:tmpl w:val="C69838E0"/>
    <w:lvl w:ilvl="0" w:tplc="9BCC702E">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40312"/>
    <w:multiLevelType w:val="hybridMultilevel"/>
    <w:tmpl w:val="EA0EE4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727F3F"/>
    <w:multiLevelType w:val="hybridMultilevel"/>
    <w:tmpl w:val="95A45050"/>
    <w:lvl w:ilvl="0" w:tplc="768C7512">
      <w:start w:val="1"/>
      <w:numFmt w:val="bullet"/>
      <w:lvlText w:val=""/>
      <w:lvlJc w:val="left"/>
      <w:pPr>
        <w:ind w:left="36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060D39"/>
    <w:multiLevelType w:val="hybridMultilevel"/>
    <w:tmpl w:val="0764F144"/>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5579E8"/>
    <w:multiLevelType w:val="hybridMultilevel"/>
    <w:tmpl w:val="F2FC34BA"/>
    <w:lvl w:ilvl="0" w:tplc="04090005">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4C20DC"/>
    <w:multiLevelType w:val="multilevel"/>
    <w:tmpl w:val="302EDD3E"/>
    <w:lvl w:ilvl="0">
      <w:start w:val="1"/>
      <w:numFmt w:val="bullet"/>
      <w:lvlText w:val=""/>
      <w:lvlJc w:val="left"/>
      <w:pPr>
        <w:tabs>
          <w:tab w:val="num" w:pos="432"/>
        </w:tabs>
        <w:ind w:left="360"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6F3190"/>
    <w:multiLevelType w:val="multilevel"/>
    <w:tmpl w:val="D6A4CBFE"/>
    <w:lvl w:ilvl="0">
      <w:start w:val="1"/>
      <w:numFmt w:val="bullet"/>
      <w:lvlText w:val=""/>
      <w:lvlJc w:val="left"/>
      <w:pPr>
        <w:tabs>
          <w:tab w:val="num" w:pos="2160"/>
        </w:tabs>
        <w:ind w:left="2160" w:hanging="360"/>
      </w:pPr>
      <w:rPr>
        <w:rFonts w:ascii="Symbol" w:hAnsi="Symbol" w:cs="Times New Roman"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cs="Times New Roman" w:hint="default"/>
      </w:rPr>
    </w:lvl>
    <w:lvl w:ilvl="3">
      <w:start w:val="1"/>
      <w:numFmt w:val="bullet"/>
      <w:lvlText w:val=""/>
      <w:lvlJc w:val="left"/>
      <w:pPr>
        <w:tabs>
          <w:tab w:val="num" w:pos="4320"/>
        </w:tabs>
        <w:ind w:left="4320" w:hanging="360"/>
      </w:pPr>
      <w:rPr>
        <w:rFonts w:ascii="Symbol" w:hAnsi="Symbol" w:cs="Times New Roman"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cs="Times New Roman" w:hint="default"/>
      </w:rPr>
    </w:lvl>
    <w:lvl w:ilvl="6">
      <w:start w:val="1"/>
      <w:numFmt w:val="bullet"/>
      <w:lvlText w:val=""/>
      <w:lvlJc w:val="left"/>
      <w:pPr>
        <w:tabs>
          <w:tab w:val="num" w:pos="6480"/>
        </w:tabs>
        <w:ind w:left="6480" w:hanging="360"/>
      </w:pPr>
      <w:rPr>
        <w:rFonts w:ascii="Symbol" w:hAnsi="Symbol" w:cs="Times New Roman"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cs="Times New Roman" w:hint="default"/>
      </w:rPr>
    </w:lvl>
  </w:abstractNum>
  <w:abstractNum w:abstractNumId="24" w15:restartNumberingAfterBreak="0">
    <w:nsid w:val="35EA1D2A"/>
    <w:multiLevelType w:val="hybridMultilevel"/>
    <w:tmpl w:val="02722E94"/>
    <w:lvl w:ilvl="0" w:tplc="768C7512">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7E6650"/>
    <w:multiLevelType w:val="hybridMultilevel"/>
    <w:tmpl w:val="EE90D090"/>
    <w:lvl w:ilvl="0" w:tplc="9BCC702E">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592AE6"/>
    <w:multiLevelType w:val="hybridMultilevel"/>
    <w:tmpl w:val="C3BA66A8"/>
    <w:lvl w:ilvl="0" w:tplc="CF6610F4">
      <w:start w:val="1"/>
      <w:numFmt w:val="bullet"/>
      <w:lvlText w:val=""/>
      <w:lvlJc w:val="left"/>
      <w:pPr>
        <w:tabs>
          <w:tab w:val="num" w:pos="432"/>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7E7DAE"/>
    <w:multiLevelType w:val="hybridMultilevel"/>
    <w:tmpl w:val="83BEA8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441F2DF4"/>
    <w:multiLevelType w:val="singleLevel"/>
    <w:tmpl w:val="EB9A0342"/>
    <w:lvl w:ilvl="0">
      <w:numFmt w:val="bullet"/>
      <w:lvlText w:val=""/>
      <w:lvlJc w:val="left"/>
      <w:pPr>
        <w:tabs>
          <w:tab w:val="num" w:pos="360"/>
        </w:tabs>
        <w:ind w:left="360" w:hanging="360"/>
      </w:pPr>
      <w:rPr>
        <w:rFonts w:ascii="Wingdings" w:hAnsi="Wingdings" w:hint="default"/>
      </w:rPr>
    </w:lvl>
  </w:abstractNum>
  <w:abstractNum w:abstractNumId="29" w15:restartNumberingAfterBreak="0">
    <w:nsid w:val="44F53987"/>
    <w:multiLevelType w:val="hybridMultilevel"/>
    <w:tmpl w:val="7456AB04"/>
    <w:lvl w:ilvl="0" w:tplc="74C8AA10">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F1621E"/>
    <w:multiLevelType w:val="hybridMultilevel"/>
    <w:tmpl w:val="BD84E434"/>
    <w:lvl w:ilvl="0" w:tplc="4C409E42">
      <w:start w:val="1"/>
      <w:numFmt w:val="bullet"/>
      <w:lvlText w:val=""/>
      <w:lvlJc w:val="left"/>
      <w:pPr>
        <w:ind w:left="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7FA118A">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3AABD8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D726D0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E3E1CB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6A0F22E">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06E65F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2DA967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49ED84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7F41227"/>
    <w:multiLevelType w:val="hybridMultilevel"/>
    <w:tmpl w:val="3AE4A3EC"/>
    <w:lvl w:ilvl="0" w:tplc="768C7512">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6D73F5"/>
    <w:multiLevelType w:val="hybridMultilevel"/>
    <w:tmpl w:val="91201B26"/>
    <w:lvl w:ilvl="0" w:tplc="CF6610F4">
      <w:start w:val="1"/>
      <w:numFmt w:val="bullet"/>
      <w:lvlText w:val=""/>
      <w:lvlJc w:val="left"/>
      <w:pPr>
        <w:tabs>
          <w:tab w:val="num" w:pos="432"/>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6B6883"/>
    <w:multiLevelType w:val="hybridMultilevel"/>
    <w:tmpl w:val="5A2C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E12BCD"/>
    <w:multiLevelType w:val="hybridMultilevel"/>
    <w:tmpl w:val="2F4842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686294"/>
    <w:multiLevelType w:val="hybridMultilevel"/>
    <w:tmpl w:val="18DC390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34B28C0"/>
    <w:multiLevelType w:val="hybridMultilevel"/>
    <w:tmpl w:val="2EAC096A"/>
    <w:lvl w:ilvl="0" w:tplc="779400F8">
      <w:start w:val="1"/>
      <w:numFmt w:val="bullet"/>
      <w:lvlText w:val=""/>
      <w:lvlJc w:val="left"/>
      <w:pPr>
        <w:tabs>
          <w:tab w:val="num" w:pos="3940"/>
        </w:tabs>
        <w:ind w:left="394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7" w15:restartNumberingAfterBreak="0">
    <w:nsid w:val="557B28A5"/>
    <w:multiLevelType w:val="hybridMultilevel"/>
    <w:tmpl w:val="1236E75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F9F1A88"/>
    <w:multiLevelType w:val="hybridMultilevel"/>
    <w:tmpl w:val="F320CC22"/>
    <w:lvl w:ilvl="0" w:tplc="293C59A0">
      <w:start w:val="1"/>
      <w:numFmt w:val="bullet"/>
      <w:lvlText w:val=""/>
      <w:lvlJc w:val="left"/>
      <w:pPr>
        <w:tabs>
          <w:tab w:val="num" w:pos="432"/>
        </w:tabs>
        <w:ind w:left="43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B055F1"/>
    <w:multiLevelType w:val="hybridMultilevel"/>
    <w:tmpl w:val="888E5994"/>
    <w:lvl w:ilvl="0" w:tplc="74C8AA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E60B3F"/>
    <w:multiLevelType w:val="hybridMultilevel"/>
    <w:tmpl w:val="5EAED046"/>
    <w:lvl w:ilvl="0" w:tplc="9BCC702E">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B75CA2"/>
    <w:multiLevelType w:val="hybridMultilevel"/>
    <w:tmpl w:val="D6A4CBFE"/>
    <w:lvl w:ilvl="0" w:tplc="04090001">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Times New Roman" w:hint="default"/>
      </w:rPr>
    </w:lvl>
    <w:lvl w:ilvl="3" w:tplc="04090001">
      <w:start w:val="1"/>
      <w:numFmt w:val="bullet"/>
      <w:lvlText w:val=""/>
      <w:lvlJc w:val="left"/>
      <w:pPr>
        <w:tabs>
          <w:tab w:val="num" w:pos="4320"/>
        </w:tabs>
        <w:ind w:left="4320" w:hanging="360"/>
      </w:pPr>
      <w:rPr>
        <w:rFonts w:ascii="Symbol" w:hAnsi="Symbol" w:cs="Times New Roman"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Times New Roman" w:hint="default"/>
      </w:rPr>
    </w:lvl>
    <w:lvl w:ilvl="6" w:tplc="04090001">
      <w:start w:val="1"/>
      <w:numFmt w:val="bullet"/>
      <w:lvlText w:val=""/>
      <w:lvlJc w:val="left"/>
      <w:pPr>
        <w:tabs>
          <w:tab w:val="num" w:pos="6480"/>
        </w:tabs>
        <w:ind w:left="6480" w:hanging="360"/>
      </w:pPr>
      <w:rPr>
        <w:rFonts w:ascii="Symbol" w:hAnsi="Symbol" w:cs="Times New Roman"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Times New Roman" w:hint="default"/>
      </w:rPr>
    </w:lvl>
  </w:abstractNum>
  <w:abstractNum w:abstractNumId="42" w15:restartNumberingAfterBreak="0">
    <w:nsid w:val="66063CBE"/>
    <w:multiLevelType w:val="hybridMultilevel"/>
    <w:tmpl w:val="EA0EE402"/>
    <w:lvl w:ilvl="0" w:tplc="CF6610F4">
      <w:start w:val="1"/>
      <w:numFmt w:val="bullet"/>
      <w:lvlText w:val=""/>
      <w:lvlJc w:val="left"/>
      <w:pPr>
        <w:tabs>
          <w:tab w:val="num" w:pos="432"/>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4963CC"/>
    <w:multiLevelType w:val="hybridMultilevel"/>
    <w:tmpl w:val="A558944A"/>
    <w:lvl w:ilvl="0" w:tplc="CF6610F4">
      <w:start w:val="1"/>
      <w:numFmt w:val="bullet"/>
      <w:lvlText w:val=""/>
      <w:lvlJc w:val="left"/>
      <w:pPr>
        <w:tabs>
          <w:tab w:val="num" w:pos="432"/>
        </w:tabs>
        <w:ind w:left="360" w:hanging="288"/>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9E66124"/>
    <w:multiLevelType w:val="hybridMultilevel"/>
    <w:tmpl w:val="F3ACD3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79024F8"/>
    <w:multiLevelType w:val="hybridMultilevel"/>
    <w:tmpl w:val="EB32A1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BA12BAD"/>
    <w:multiLevelType w:val="hybridMultilevel"/>
    <w:tmpl w:val="8564C7C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7BD90A06"/>
    <w:multiLevelType w:val="hybridMultilevel"/>
    <w:tmpl w:val="6CD804C8"/>
    <w:lvl w:ilvl="0" w:tplc="CF6610F4">
      <w:start w:val="1"/>
      <w:numFmt w:val="bullet"/>
      <w:lvlText w:val=""/>
      <w:lvlJc w:val="left"/>
      <w:pPr>
        <w:tabs>
          <w:tab w:val="num" w:pos="432"/>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431883"/>
    <w:multiLevelType w:val="hybridMultilevel"/>
    <w:tmpl w:val="166A59CE"/>
    <w:lvl w:ilvl="0" w:tplc="74C8AA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7353193">
    <w:abstractNumId w:val="18"/>
  </w:num>
  <w:num w:numId="2" w16cid:durableId="993096640">
    <w:abstractNumId w:val="42"/>
  </w:num>
  <w:num w:numId="3" w16cid:durableId="1446074313">
    <w:abstractNumId w:val="47"/>
  </w:num>
  <w:num w:numId="4" w16cid:durableId="287780893">
    <w:abstractNumId w:val="43"/>
  </w:num>
  <w:num w:numId="5" w16cid:durableId="1985305128">
    <w:abstractNumId w:val="26"/>
  </w:num>
  <w:num w:numId="6" w16cid:durableId="1786999315">
    <w:abstractNumId w:val="32"/>
  </w:num>
  <w:num w:numId="7" w16cid:durableId="309091286">
    <w:abstractNumId w:val="4"/>
  </w:num>
  <w:num w:numId="8" w16cid:durableId="1617252910">
    <w:abstractNumId w:val="6"/>
  </w:num>
  <w:num w:numId="9" w16cid:durableId="1914778096">
    <w:abstractNumId w:val="10"/>
  </w:num>
  <w:num w:numId="10" w16cid:durableId="2017608778">
    <w:abstractNumId w:val="17"/>
  </w:num>
  <w:num w:numId="11" w16cid:durableId="416290120">
    <w:abstractNumId w:val="25"/>
  </w:num>
  <w:num w:numId="12" w16cid:durableId="750201850">
    <w:abstractNumId w:val="40"/>
  </w:num>
  <w:num w:numId="13" w16cid:durableId="1580097295">
    <w:abstractNumId w:val="38"/>
  </w:num>
  <w:num w:numId="14" w16cid:durableId="203325234">
    <w:abstractNumId w:val="5"/>
  </w:num>
  <w:num w:numId="15" w16cid:durableId="97526025">
    <w:abstractNumId w:val="22"/>
  </w:num>
  <w:num w:numId="16" w16cid:durableId="533345177">
    <w:abstractNumId w:val="41"/>
  </w:num>
  <w:num w:numId="17" w16cid:durableId="951017549">
    <w:abstractNumId w:val="46"/>
  </w:num>
  <w:num w:numId="18" w16cid:durableId="842432183">
    <w:abstractNumId w:val="15"/>
  </w:num>
  <w:num w:numId="19" w16cid:durableId="370961091">
    <w:abstractNumId w:val="23"/>
  </w:num>
  <w:num w:numId="20" w16cid:durableId="2133353888">
    <w:abstractNumId w:val="28"/>
  </w:num>
  <w:num w:numId="21" w16cid:durableId="1805854300">
    <w:abstractNumId w:val="21"/>
  </w:num>
  <w:num w:numId="22" w16cid:durableId="1315987021">
    <w:abstractNumId w:val="34"/>
  </w:num>
  <w:num w:numId="23" w16cid:durableId="119880142">
    <w:abstractNumId w:val="36"/>
  </w:num>
  <w:num w:numId="24" w16cid:durableId="1555579020">
    <w:abstractNumId w:val="20"/>
  </w:num>
  <w:num w:numId="25" w16cid:durableId="111636279">
    <w:abstractNumId w:val="35"/>
  </w:num>
  <w:num w:numId="26" w16cid:durableId="1688675657">
    <w:abstractNumId w:val="37"/>
  </w:num>
  <w:num w:numId="27" w16cid:durableId="696004075">
    <w:abstractNumId w:val="39"/>
  </w:num>
  <w:num w:numId="28" w16cid:durableId="1453743502">
    <w:abstractNumId w:val="48"/>
  </w:num>
  <w:num w:numId="29" w16cid:durableId="1372416667">
    <w:abstractNumId w:val="11"/>
  </w:num>
  <w:num w:numId="30" w16cid:durableId="199979532">
    <w:abstractNumId w:val="29"/>
  </w:num>
  <w:num w:numId="31" w16cid:durableId="24718027">
    <w:abstractNumId w:val="19"/>
  </w:num>
  <w:num w:numId="32" w16cid:durableId="1438064479">
    <w:abstractNumId w:val="7"/>
  </w:num>
  <w:num w:numId="33" w16cid:durableId="1056316597">
    <w:abstractNumId w:val="45"/>
  </w:num>
  <w:num w:numId="34" w16cid:durableId="1918249602">
    <w:abstractNumId w:val="8"/>
  </w:num>
  <w:num w:numId="35" w16cid:durableId="54738831">
    <w:abstractNumId w:val="1"/>
  </w:num>
  <w:num w:numId="36" w16cid:durableId="222982888">
    <w:abstractNumId w:val="2"/>
  </w:num>
  <w:num w:numId="37" w16cid:durableId="2138837799">
    <w:abstractNumId w:val="3"/>
  </w:num>
  <w:num w:numId="38" w16cid:durableId="95178936">
    <w:abstractNumId w:val="31"/>
  </w:num>
  <w:num w:numId="39" w16cid:durableId="1542211062">
    <w:abstractNumId w:val="24"/>
  </w:num>
  <w:num w:numId="40" w16cid:durableId="1020005549">
    <w:abstractNumId w:val="14"/>
  </w:num>
  <w:num w:numId="41" w16cid:durableId="2138260401">
    <w:abstractNumId w:val="16"/>
  </w:num>
  <w:num w:numId="42" w16cid:durableId="254369218">
    <w:abstractNumId w:val="0"/>
  </w:num>
  <w:num w:numId="43" w16cid:durableId="548958617">
    <w:abstractNumId w:val="12"/>
  </w:num>
  <w:num w:numId="44" w16cid:durableId="1509128618">
    <w:abstractNumId w:val="9"/>
  </w:num>
  <w:num w:numId="45" w16cid:durableId="982584704">
    <w:abstractNumId w:val="33"/>
  </w:num>
  <w:num w:numId="46" w16cid:durableId="149256392">
    <w:abstractNumId w:val="30"/>
  </w:num>
  <w:num w:numId="47" w16cid:durableId="1748384544">
    <w:abstractNumId w:val="44"/>
  </w:num>
  <w:num w:numId="48" w16cid:durableId="27683580">
    <w:abstractNumId w:val="27"/>
  </w:num>
  <w:num w:numId="49" w16cid:durableId="12429569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56"/>
    <w:rsid w:val="00010E3B"/>
    <w:rsid w:val="00011F15"/>
    <w:rsid w:val="000131A9"/>
    <w:rsid w:val="00030D2A"/>
    <w:rsid w:val="0003134C"/>
    <w:rsid w:val="00035439"/>
    <w:rsid w:val="00035AB5"/>
    <w:rsid w:val="00037B29"/>
    <w:rsid w:val="00042A69"/>
    <w:rsid w:val="000440E7"/>
    <w:rsid w:val="0007496E"/>
    <w:rsid w:val="000764F9"/>
    <w:rsid w:val="000802F4"/>
    <w:rsid w:val="000A0A17"/>
    <w:rsid w:val="000B5EFD"/>
    <w:rsid w:val="000C1F67"/>
    <w:rsid w:val="000D0CE1"/>
    <w:rsid w:val="000D2FF7"/>
    <w:rsid w:val="000F0957"/>
    <w:rsid w:val="000F167D"/>
    <w:rsid w:val="000F2C9E"/>
    <w:rsid w:val="000F2E53"/>
    <w:rsid w:val="00131356"/>
    <w:rsid w:val="001365F3"/>
    <w:rsid w:val="00142CF6"/>
    <w:rsid w:val="001953AE"/>
    <w:rsid w:val="001C2B15"/>
    <w:rsid w:val="001D2FD9"/>
    <w:rsid w:val="001D6EB8"/>
    <w:rsid w:val="001F19B4"/>
    <w:rsid w:val="002078E7"/>
    <w:rsid w:val="0021129A"/>
    <w:rsid w:val="00212934"/>
    <w:rsid w:val="00214CE0"/>
    <w:rsid w:val="002153C6"/>
    <w:rsid w:val="002221EC"/>
    <w:rsid w:val="00230378"/>
    <w:rsid w:val="002304FC"/>
    <w:rsid w:val="00242C09"/>
    <w:rsid w:val="00245C1D"/>
    <w:rsid w:val="00271BC3"/>
    <w:rsid w:val="00273956"/>
    <w:rsid w:val="00281E27"/>
    <w:rsid w:val="002946E7"/>
    <w:rsid w:val="002A0FFC"/>
    <w:rsid w:val="002B4274"/>
    <w:rsid w:val="002C4441"/>
    <w:rsid w:val="002D067E"/>
    <w:rsid w:val="002D2E01"/>
    <w:rsid w:val="002E086F"/>
    <w:rsid w:val="002E3499"/>
    <w:rsid w:val="002F190A"/>
    <w:rsid w:val="00300310"/>
    <w:rsid w:val="00304DFB"/>
    <w:rsid w:val="00314443"/>
    <w:rsid w:val="00324036"/>
    <w:rsid w:val="0033355B"/>
    <w:rsid w:val="00334969"/>
    <w:rsid w:val="00336D12"/>
    <w:rsid w:val="00352928"/>
    <w:rsid w:val="00352AF1"/>
    <w:rsid w:val="00354900"/>
    <w:rsid w:val="00354DCC"/>
    <w:rsid w:val="00356DD1"/>
    <w:rsid w:val="00370ACC"/>
    <w:rsid w:val="00375BE9"/>
    <w:rsid w:val="00376FF2"/>
    <w:rsid w:val="00380E2D"/>
    <w:rsid w:val="0039358C"/>
    <w:rsid w:val="003A52E4"/>
    <w:rsid w:val="003F1F88"/>
    <w:rsid w:val="003F2F15"/>
    <w:rsid w:val="00413362"/>
    <w:rsid w:val="00422927"/>
    <w:rsid w:val="0044069F"/>
    <w:rsid w:val="0045672E"/>
    <w:rsid w:val="00471296"/>
    <w:rsid w:val="004843DC"/>
    <w:rsid w:val="00491EAB"/>
    <w:rsid w:val="004A75FA"/>
    <w:rsid w:val="004D3EEF"/>
    <w:rsid w:val="004D6246"/>
    <w:rsid w:val="004E0EA3"/>
    <w:rsid w:val="004E6223"/>
    <w:rsid w:val="004F3E15"/>
    <w:rsid w:val="00503796"/>
    <w:rsid w:val="00507407"/>
    <w:rsid w:val="0051799D"/>
    <w:rsid w:val="00536E35"/>
    <w:rsid w:val="005440DD"/>
    <w:rsid w:val="005539DC"/>
    <w:rsid w:val="0056393D"/>
    <w:rsid w:val="0058009C"/>
    <w:rsid w:val="00582285"/>
    <w:rsid w:val="005873FC"/>
    <w:rsid w:val="00596399"/>
    <w:rsid w:val="005A66B1"/>
    <w:rsid w:val="005B69A8"/>
    <w:rsid w:val="005D58F0"/>
    <w:rsid w:val="005E7262"/>
    <w:rsid w:val="00610F99"/>
    <w:rsid w:val="00623EA4"/>
    <w:rsid w:val="006405C0"/>
    <w:rsid w:val="00646D49"/>
    <w:rsid w:val="006561A4"/>
    <w:rsid w:val="0065777B"/>
    <w:rsid w:val="006710AD"/>
    <w:rsid w:val="006806A8"/>
    <w:rsid w:val="00681C22"/>
    <w:rsid w:val="00682A80"/>
    <w:rsid w:val="00685BA5"/>
    <w:rsid w:val="006879F9"/>
    <w:rsid w:val="00690788"/>
    <w:rsid w:val="006963EB"/>
    <w:rsid w:val="006A3C81"/>
    <w:rsid w:val="006A57E1"/>
    <w:rsid w:val="006B370A"/>
    <w:rsid w:val="006B5823"/>
    <w:rsid w:val="006B7ABB"/>
    <w:rsid w:val="006D00D6"/>
    <w:rsid w:val="006D158C"/>
    <w:rsid w:val="006E4F22"/>
    <w:rsid w:val="006F466E"/>
    <w:rsid w:val="00715F36"/>
    <w:rsid w:val="00716C12"/>
    <w:rsid w:val="00727923"/>
    <w:rsid w:val="00731CC4"/>
    <w:rsid w:val="00731D12"/>
    <w:rsid w:val="00761896"/>
    <w:rsid w:val="00763770"/>
    <w:rsid w:val="007A1673"/>
    <w:rsid w:val="007A7D72"/>
    <w:rsid w:val="007B0A5D"/>
    <w:rsid w:val="007B0B59"/>
    <w:rsid w:val="007B36C3"/>
    <w:rsid w:val="007B670C"/>
    <w:rsid w:val="007C2C3F"/>
    <w:rsid w:val="007C3657"/>
    <w:rsid w:val="007D0A69"/>
    <w:rsid w:val="007D7318"/>
    <w:rsid w:val="007E7BA0"/>
    <w:rsid w:val="00801EB2"/>
    <w:rsid w:val="00802A5D"/>
    <w:rsid w:val="00807EC5"/>
    <w:rsid w:val="0082443D"/>
    <w:rsid w:val="00830782"/>
    <w:rsid w:val="008356D9"/>
    <w:rsid w:val="008365F4"/>
    <w:rsid w:val="0084258A"/>
    <w:rsid w:val="00846777"/>
    <w:rsid w:val="00852798"/>
    <w:rsid w:val="00862816"/>
    <w:rsid w:val="0086674A"/>
    <w:rsid w:val="00874E23"/>
    <w:rsid w:val="0088405A"/>
    <w:rsid w:val="00886AF6"/>
    <w:rsid w:val="00887362"/>
    <w:rsid w:val="0089342C"/>
    <w:rsid w:val="00896377"/>
    <w:rsid w:val="008A3A25"/>
    <w:rsid w:val="008B209D"/>
    <w:rsid w:val="008C6C9A"/>
    <w:rsid w:val="008E0839"/>
    <w:rsid w:val="008E210D"/>
    <w:rsid w:val="008E3003"/>
    <w:rsid w:val="008E6E37"/>
    <w:rsid w:val="008F050E"/>
    <w:rsid w:val="00904D07"/>
    <w:rsid w:val="00906B45"/>
    <w:rsid w:val="00910BBC"/>
    <w:rsid w:val="0091550C"/>
    <w:rsid w:val="00916905"/>
    <w:rsid w:val="00954DC7"/>
    <w:rsid w:val="0096556C"/>
    <w:rsid w:val="00966D86"/>
    <w:rsid w:val="009805B1"/>
    <w:rsid w:val="0098207A"/>
    <w:rsid w:val="00983B66"/>
    <w:rsid w:val="00994589"/>
    <w:rsid w:val="009A5097"/>
    <w:rsid w:val="009B084A"/>
    <w:rsid w:val="009B3EB5"/>
    <w:rsid w:val="009D0D25"/>
    <w:rsid w:val="00A01C98"/>
    <w:rsid w:val="00A03B37"/>
    <w:rsid w:val="00A11308"/>
    <w:rsid w:val="00A2243D"/>
    <w:rsid w:val="00A30D50"/>
    <w:rsid w:val="00A371A6"/>
    <w:rsid w:val="00A40BDC"/>
    <w:rsid w:val="00A423ED"/>
    <w:rsid w:val="00A61FEF"/>
    <w:rsid w:val="00A64D3D"/>
    <w:rsid w:val="00A75837"/>
    <w:rsid w:val="00A7617E"/>
    <w:rsid w:val="00A96CA4"/>
    <w:rsid w:val="00A9724A"/>
    <w:rsid w:val="00AA0162"/>
    <w:rsid w:val="00AB3460"/>
    <w:rsid w:val="00AB37B8"/>
    <w:rsid w:val="00AC3337"/>
    <w:rsid w:val="00AD3340"/>
    <w:rsid w:val="00AD69AB"/>
    <w:rsid w:val="00AE2731"/>
    <w:rsid w:val="00AF383F"/>
    <w:rsid w:val="00AF7071"/>
    <w:rsid w:val="00B018F8"/>
    <w:rsid w:val="00B02DFB"/>
    <w:rsid w:val="00B03E75"/>
    <w:rsid w:val="00B05E4A"/>
    <w:rsid w:val="00B11B47"/>
    <w:rsid w:val="00B14C07"/>
    <w:rsid w:val="00B21F64"/>
    <w:rsid w:val="00B24388"/>
    <w:rsid w:val="00B335D3"/>
    <w:rsid w:val="00B40294"/>
    <w:rsid w:val="00B461D3"/>
    <w:rsid w:val="00B47832"/>
    <w:rsid w:val="00B50473"/>
    <w:rsid w:val="00B51262"/>
    <w:rsid w:val="00B65CD1"/>
    <w:rsid w:val="00B6776F"/>
    <w:rsid w:val="00B746C6"/>
    <w:rsid w:val="00B74C5E"/>
    <w:rsid w:val="00B824F0"/>
    <w:rsid w:val="00B82EDA"/>
    <w:rsid w:val="00B83FC5"/>
    <w:rsid w:val="00B843E7"/>
    <w:rsid w:val="00B929D5"/>
    <w:rsid w:val="00BB0CA0"/>
    <w:rsid w:val="00BB0D2D"/>
    <w:rsid w:val="00BC3511"/>
    <w:rsid w:val="00BD109D"/>
    <w:rsid w:val="00BD5EED"/>
    <w:rsid w:val="00BE182B"/>
    <w:rsid w:val="00BF33F2"/>
    <w:rsid w:val="00BF43E1"/>
    <w:rsid w:val="00BF58A3"/>
    <w:rsid w:val="00C10B42"/>
    <w:rsid w:val="00C2388B"/>
    <w:rsid w:val="00C27738"/>
    <w:rsid w:val="00C31236"/>
    <w:rsid w:val="00C321CF"/>
    <w:rsid w:val="00C32A38"/>
    <w:rsid w:val="00C449AE"/>
    <w:rsid w:val="00C46867"/>
    <w:rsid w:val="00C47952"/>
    <w:rsid w:val="00C50AE3"/>
    <w:rsid w:val="00C51EF0"/>
    <w:rsid w:val="00C67D0D"/>
    <w:rsid w:val="00C70830"/>
    <w:rsid w:val="00C7626B"/>
    <w:rsid w:val="00C81729"/>
    <w:rsid w:val="00C82E2B"/>
    <w:rsid w:val="00C8576D"/>
    <w:rsid w:val="00CA7789"/>
    <w:rsid w:val="00CA7F3E"/>
    <w:rsid w:val="00CB3895"/>
    <w:rsid w:val="00CC12E1"/>
    <w:rsid w:val="00CD21DC"/>
    <w:rsid w:val="00CF40A9"/>
    <w:rsid w:val="00D00A0F"/>
    <w:rsid w:val="00D03853"/>
    <w:rsid w:val="00D1148F"/>
    <w:rsid w:val="00D12241"/>
    <w:rsid w:val="00D22F3C"/>
    <w:rsid w:val="00D2341E"/>
    <w:rsid w:val="00D37E4B"/>
    <w:rsid w:val="00D42E4C"/>
    <w:rsid w:val="00D4368F"/>
    <w:rsid w:val="00D447C1"/>
    <w:rsid w:val="00D572FB"/>
    <w:rsid w:val="00D74977"/>
    <w:rsid w:val="00D8270D"/>
    <w:rsid w:val="00D8303D"/>
    <w:rsid w:val="00D83BFC"/>
    <w:rsid w:val="00DB3B69"/>
    <w:rsid w:val="00DC2391"/>
    <w:rsid w:val="00DD4B75"/>
    <w:rsid w:val="00DF0B16"/>
    <w:rsid w:val="00E10DD4"/>
    <w:rsid w:val="00E11629"/>
    <w:rsid w:val="00E15621"/>
    <w:rsid w:val="00E430BC"/>
    <w:rsid w:val="00E45476"/>
    <w:rsid w:val="00E50168"/>
    <w:rsid w:val="00E63320"/>
    <w:rsid w:val="00E65212"/>
    <w:rsid w:val="00E672F7"/>
    <w:rsid w:val="00E76FE5"/>
    <w:rsid w:val="00E851C6"/>
    <w:rsid w:val="00E9690F"/>
    <w:rsid w:val="00EA6EF0"/>
    <w:rsid w:val="00EB0264"/>
    <w:rsid w:val="00EB77AB"/>
    <w:rsid w:val="00EC3B17"/>
    <w:rsid w:val="00EE663B"/>
    <w:rsid w:val="00EF7B81"/>
    <w:rsid w:val="00F01ACD"/>
    <w:rsid w:val="00F1333B"/>
    <w:rsid w:val="00F20358"/>
    <w:rsid w:val="00F2724B"/>
    <w:rsid w:val="00F440D9"/>
    <w:rsid w:val="00F537A6"/>
    <w:rsid w:val="00F642EC"/>
    <w:rsid w:val="00F722D1"/>
    <w:rsid w:val="00F8002B"/>
    <w:rsid w:val="00F80828"/>
    <w:rsid w:val="00F826EB"/>
    <w:rsid w:val="00F854E4"/>
    <w:rsid w:val="00F926F3"/>
    <w:rsid w:val="00FA4DB1"/>
    <w:rsid w:val="00FB260C"/>
    <w:rsid w:val="00FB31DE"/>
    <w:rsid w:val="00FC5EB6"/>
    <w:rsid w:val="00FD664B"/>
    <w:rsid w:val="00FD6BAC"/>
    <w:rsid w:val="1EFE4033"/>
    <w:rsid w:val="33A9AF63"/>
    <w:rsid w:val="55520F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5BB78"/>
  <w15:chartTrackingRefBased/>
  <w15:docId w15:val="{27B02046-589C-4CD6-99D6-E38FDB1C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CA"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16"/>
      <w:szCs w:val="16"/>
    </w:rPr>
  </w:style>
  <w:style w:type="paragraph" w:styleId="Heading4">
    <w:name w:val="heading 4"/>
    <w:basedOn w:val="Normal"/>
    <w:next w:val="Normal"/>
    <w:qFormat/>
    <w:pPr>
      <w:keepNext/>
      <w:outlineLvl w:val="3"/>
    </w:pPr>
    <w:rPr>
      <w:rFonts w:ascii="Arial" w:hAnsi="Arial" w:cs="Arial"/>
      <w:b/>
      <w:bCs/>
      <w:i/>
      <w:iCs/>
      <w:sz w:val="18"/>
      <w:szCs w:val="18"/>
    </w:rPr>
  </w:style>
  <w:style w:type="paragraph" w:styleId="Heading5">
    <w:name w:val="heading 5"/>
    <w:basedOn w:val="Normal"/>
    <w:next w:val="Normal"/>
    <w:qFormat/>
    <w:rsid w:val="00FA4DB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sz w:val="22"/>
      <w:szCs w:val="22"/>
    </w:rPr>
  </w:style>
  <w:style w:type="paragraph" w:styleId="BodyText2">
    <w:name w:val="Body Text 2"/>
    <w:basedOn w:val="Normal"/>
    <w:rPr>
      <w:sz w:val="24"/>
      <w:lang w:val="en-US"/>
    </w:rPr>
  </w:style>
  <w:style w:type="character" w:styleId="Hyperlink">
    <w:name w:val="Hyperlink"/>
    <w:rsid w:val="0065777B"/>
    <w:rPr>
      <w:color w:val="0000FF"/>
      <w:u w:val="single"/>
    </w:rPr>
  </w:style>
  <w:style w:type="character" w:styleId="Strong">
    <w:name w:val="Strong"/>
    <w:qFormat/>
    <w:rsid w:val="00B03E75"/>
    <w:rPr>
      <w:b/>
      <w:bCs/>
    </w:rPr>
  </w:style>
  <w:style w:type="table" w:styleId="TableGrid">
    <w:name w:val="Table Grid"/>
    <w:basedOn w:val="TableNormal"/>
    <w:rsid w:val="0067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710AD"/>
    <w:pPr>
      <w:jc w:val="center"/>
    </w:pPr>
    <w:rPr>
      <w:rFonts w:ascii="Arial" w:hAnsi="Arial" w:cs="Arial"/>
      <w:b/>
      <w:bCs/>
      <w:i/>
      <w:iCs/>
      <w:sz w:val="40"/>
      <w:szCs w:val="24"/>
    </w:rPr>
  </w:style>
  <w:style w:type="character" w:styleId="Emphasis">
    <w:name w:val="Emphasis"/>
    <w:qFormat/>
    <w:rsid w:val="00BE182B"/>
    <w:rPr>
      <w:i/>
      <w:iCs/>
    </w:rPr>
  </w:style>
  <w:style w:type="character" w:customStyle="1" w:styleId="TitleChar">
    <w:name w:val="Title Char"/>
    <w:link w:val="Title"/>
    <w:rsid w:val="006A3C81"/>
    <w:rPr>
      <w:rFonts w:ascii="Arial" w:hAnsi="Arial" w:cs="Arial"/>
      <w:b/>
      <w:bCs/>
      <w:i/>
      <w:iCs/>
      <w:sz w:val="40"/>
      <w:szCs w:val="24"/>
      <w:lang w:val="en-CA"/>
    </w:rPr>
  </w:style>
  <w:style w:type="character" w:customStyle="1" w:styleId="BodyTextChar">
    <w:name w:val="Body Text Char"/>
    <w:link w:val="BodyText"/>
    <w:rsid w:val="006A3C81"/>
    <w:rPr>
      <w:sz w:val="22"/>
      <w:szCs w:val="22"/>
      <w:lang w:val="en-CA"/>
    </w:rPr>
  </w:style>
  <w:style w:type="character" w:styleId="CommentReference">
    <w:name w:val="annotation reference"/>
    <w:rsid w:val="00E672F7"/>
    <w:rPr>
      <w:sz w:val="16"/>
      <w:szCs w:val="16"/>
    </w:rPr>
  </w:style>
  <w:style w:type="paragraph" w:styleId="CommentText">
    <w:name w:val="annotation text"/>
    <w:basedOn w:val="Normal"/>
    <w:link w:val="CommentTextChar"/>
    <w:rsid w:val="00E672F7"/>
  </w:style>
  <w:style w:type="character" w:customStyle="1" w:styleId="CommentTextChar">
    <w:name w:val="Comment Text Char"/>
    <w:link w:val="CommentText"/>
    <w:rsid w:val="00E672F7"/>
    <w:rPr>
      <w:lang w:eastAsia="en-US"/>
    </w:rPr>
  </w:style>
  <w:style w:type="paragraph" w:styleId="CommentSubject">
    <w:name w:val="annotation subject"/>
    <w:basedOn w:val="CommentText"/>
    <w:next w:val="CommentText"/>
    <w:link w:val="CommentSubjectChar"/>
    <w:rsid w:val="00E672F7"/>
    <w:rPr>
      <w:b/>
      <w:bCs/>
    </w:rPr>
  </w:style>
  <w:style w:type="character" w:customStyle="1" w:styleId="CommentSubjectChar">
    <w:name w:val="Comment Subject Char"/>
    <w:link w:val="CommentSubject"/>
    <w:rsid w:val="00E672F7"/>
    <w:rPr>
      <w:b/>
      <w:bCs/>
      <w:lang w:eastAsia="en-US"/>
    </w:rPr>
  </w:style>
  <w:style w:type="paragraph" w:styleId="NormalWeb">
    <w:name w:val="Normal (Web)"/>
    <w:basedOn w:val="Normal"/>
    <w:uiPriority w:val="99"/>
    <w:unhideWhenUsed/>
    <w:rsid w:val="007A7D72"/>
    <w:pPr>
      <w:spacing w:before="100" w:beforeAutospacing="1" w:after="100" w:afterAutospacing="1"/>
    </w:pPr>
    <w:rPr>
      <w:sz w:val="24"/>
      <w:szCs w:val="24"/>
      <w:lang w:eastAsia="en-CA"/>
    </w:rPr>
  </w:style>
  <w:style w:type="table" w:customStyle="1" w:styleId="TableGrid0">
    <w:name w:val="TableGrid"/>
    <w:rsid w:val="00142CF6"/>
    <w:rPr>
      <w:rFonts w:ascii="Calibri" w:hAnsi="Calibri"/>
      <w:sz w:val="22"/>
      <w:szCs w:val="22"/>
      <w:lang w:val="en-CA" w:eastAsia="en-CA"/>
    </w:rPr>
    <w:tblPr>
      <w:tblCellMar>
        <w:top w:w="0" w:type="dxa"/>
        <w:left w:w="0" w:type="dxa"/>
        <w:bottom w:w="0" w:type="dxa"/>
        <w:right w:w="0" w:type="dxa"/>
      </w:tblCellMar>
    </w:tblPr>
  </w:style>
  <w:style w:type="character" w:customStyle="1" w:styleId="HeaderChar">
    <w:name w:val="Header Char"/>
    <w:basedOn w:val="DefaultParagraphFont"/>
    <w:link w:val="Header"/>
    <w:uiPriority w:val="99"/>
    <w:rsid w:val="004E6223"/>
    <w:rPr>
      <w:lang w:val="en-CA" w:eastAsia="en-US"/>
    </w:rPr>
  </w:style>
  <w:style w:type="paragraph" w:customStyle="1" w:styleId="BodyA">
    <w:name w:val="Body A"/>
    <w:rsid w:val="00D42E4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CA"/>
    </w:rPr>
  </w:style>
  <w:style w:type="character" w:customStyle="1" w:styleId="None">
    <w:name w:val="None"/>
    <w:rsid w:val="00D42E4C"/>
  </w:style>
  <w:style w:type="paragraph" w:styleId="Revision">
    <w:name w:val="Revision"/>
    <w:hidden/>
    <w:uiPriority w:val="99"/>
    <w:semiHidden/>
    <w:rsid w:val="00D42E4C"/>
    <w:rPr>
      <w:lang w:val="en-CA" w:eastAsia="en-US"/>
    </w:rPr>
  </w:style>
  <w:style w:type="character" w:styleId="UnresolvedMention">
    <w:name w:val="Unresolved Mention"/>
    <w:basedOn w:val="DefaultParagraphFont"/>
    <w:uiPriority w:val="99"/>
    <w:semiHidden/>
    <w:unhideWhenUsed/>
    <w:rsid w:val="00696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ochmullerlab.org" TargetMode="External"/><Relationship Id="rId18" Type="http://schemas.openxmlformats.org/officeDocument/2006/relationships/hyperlink" Target="mailto:hlochmuller@toh.c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areilly@cheo.on.ca" TargetMode="External"/><Relationship Id="rId17" Type="http://schemas.openxmlformats.org/officeDocument/2006/relationships/hyperlink" Target="http://www.lochmullerlab.org" TargetMode="External"/><Relationship Id="rId2" Type="http://schemas.openxmlformats.org/officeDocument/2006/relationships/customXml" Target="../customXml/item2.xml"/><Relationship Id="rId16" Type="http://schemas.openxmlformats.org/officeDocument/2006/relationships/hyperlink" Target="mailto:areilly@cheo.on.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researchhr@cheo.on.ca"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researchhr@cheo.on.c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lochmuller@toh.ca"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1ECBA55014A842802C2DF9696165BE" ma:contentTypeVersion="15" ma:contentTypeDescription="Create a new document." ma:contentTypeScope="" ma:versionID="1d02461c05fd54383eb4857a50b4319a">
  <xsd:schema xmlns:xsd="http://www.w3.org/2001/XMLSchema" xmlns:xs="http://www.w3.org/2001/XMLSchema" xmlns:p="http://schemas.microsoft.com/office/2006/metadata/properties" xmlns:ns2="f8aec4a0-4705-4faf-a696-393a2df62a2c" xmlns:ns3="8c131512-e764-4c12-9b72-551c8742e664" targetNamespace="http://schemas.microsoft.com/office/2006/metadata/properties" ma:root="true" ma:fieldsID="5b9ccc641cccf7eadd0de6c682aa0128" ns2:_="" ns3:_="">
    <xsd:import namespace="f8aec4a0-4705-4faf-a696-393a2df62a2c"/>
    <xsd:import namespace="8c131512-e764-4c12-9b72-551c8742e66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ec4a0-4705-4faf-a696-393a2df62a2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2400eaa-c201-4a44-98a5-d2073842463f}" ma:internalName="TaxCatchAll" ma:showField="CatchAllData" ma:web="f8aec4a0-4705-4faf-a696-393a2df62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131512-e764-4c12-9b72-551c8742e66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8aec4a0-4705-4faf-a696-393a2df62a2c">2H4CPUCZY4K7-1249460000-189203</_dlc_DocId>
    <_dlc_DocIdUrl xmlns="f8aec4a0-4705-4faf-a696-393a2df62a2c">
      <Url>https://mycheo.sharepoint.com/sites/SI_RI_ORS/_layouts/15/DocIdRedir.aspx?ID=2H4CPUCZY4K7-1249460000-189203</Url>
      <Description>2H4CPUCZY4K7-1249460000-189203</Description>
    </_dlc_DocIdUrl>
    <TaxCatchAll xmlns="f8aec4a0-4705-4faf-a696-393a2df62a2c" xsi:nil="true"/>
    <lcf76f155ced4ddcb4097134ff3c332f xmlns="8c131512-e764-4c12-9b72-551c8742e664">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070CD8-E548-45DA-98D4-043C8EBD8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ec4a0-4705-4faf-a696-393a2df62a2c"/>
    <ds:schemaRef ds:uri="8c131512-e764-4c12-9b72-551c8742e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D7A84-DD12-492F-BED6-D9549BDF890A}">
  <ds:schemaRefs>
    <ds:schemaRef ds:uri="http://schemas.microsoft.com/office/2006/metadata/longProperties"/>
  </ds:schemaRefs>
</ds:datastoreItem>
</file>

<file path=customXml/itemProps3.xml><?xml version="1.0" encoding="utf-8"?>
<ds:datastoreItem xmlns:ds="http://schemas.openxmlformats.org/officeDocument/2006/customXml" ds:itemID="{B771B64A-7198-430A-AF02-86CF480E1897}">
  <ds:schemaRefs>
    <ds:schemaRef ds:uri="http://schemas.microsoft.com/sharepoint/events"/>
  </ds:schemaRefs>
</ds:datastoreItem>
</file>

<file path=customXml/itemProps4.xml><?xml version="1.0" encoding="utf-8"?>
<ds:datastoreItem xmlns:ds="http://schemas.openxmlformats.org/officeDocument/2006/customXml" ds:itemID="{DD10AB23-8CA4-4093-8F02-E564F7EFB39A}">
  <ds:schemaRefs>
    <ds:schemaRef ds:uri="http://schemas.microsoft.com/office/2006/metadata/properties"/>
    <ds:schemaRef ds:uri="http://schemas.microsoft.com/office/infopath/2007/PartnerControls"/>
    <ds:schemaRef ds:uri="f8aec4a0-4705-4faf-a696-393a2df62a2c"/>
    <ds:schemaRef ds:uri="8c131512-e764-4c12-9b72-551c8742e664"/>
  </ds:schemaRefs>
</ds:datastoreItem>
</file>

<file path=customXml/itemProps5.xml><?xml version="1.0" encoding="utf-8"?>
<ds:datastoreItem xmlns:ds="http://schemas.openxmlformats.org/officeDocument/2006/customXml" ds:itemID="{EEBA996D-276B-4A25-9979-95A989C3A4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2670</Words>
  <Characters>15223</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CHEO Research Institute Job Fact Sheet</vt:lpstr>
    </vt:vector>
  </TitlesOfParts>
  <Company>Cheo</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CHEO Research Institute Job Fact Sheet</dc:title>
  <dc:subject/>
  <dc:creator>lconstantinescu</dc:creator>
  <cp:keywords/>
  <cp:lastModifiedBy>Hearn, Sarah</cp:lastModifiedBy>
  <cp:revision>2</cp:revision>
  <cp:lastPrinted>2015-05-27T18:19:00Z</cp:lastPrinted>
  <dcterms:created xsi:type="dcterms:W3CDTF">2026-05-22T17:50:00Z</dcterms:created>
  <dcterms:modified xsi:type="dcterms:W3CDTF">2026-05-22T17:50:00Z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2H4CPUCZY4K7-1249460000-100448</vt:lpwstr>
  </property>
  <property fmtid="{D5CDD505-2E9C-101B-9397-08002B2CF9AE}" pid="3" name="_dlc_DocIdItemGuid">
    <vt:lpwstr>48d36774-07d9-489a-9785-870deb02950e</vt:lpwstr>
  </property>
  <property fmtid="{D5CDD505-2E9C-101B-9397-08002B2CF9AE}" pid="4" name="_dlc_DocIdUrl">
    <vt:lpwstr>https://mycheo.sharepoint.com/sites/SI_RI_ORS/_layouts/15/DocIdRedir.aspx?ID=2H4CPUCZY4K7-1249460000-100448, 2H4CPUCZY4K7-1249460000-100448</vt:lpwstr>
  </property>
  <property fmtid="{D5CDD505-2E9C-101B-9397-08002B2CF9AE}" pid="5" name="display_urn:schemas-microsoft-com:office:office#Editor">
    <vt:lpwstr>Bellocchi, Melissa</vt:lpwstr>
  </property>
  <property fmtid="{D5CDD505-2E9C-101B-9397-08002B2CF9AE}" pid="6" name="_ExtendedDescription">
    <vt:lpwstr>Job Posting Template - Research Coordinator.doc</vt:lpwstr>
  </property>
  <property fmtid="{D5CDD505-2E9C-101B-9397-08002B2CF9AE}" pid="7" name="display_urn:schemas-microsoft-com:office:office#Author">
    <vt:lpwstr>SI_RI_ORS Owners</vt:lpwstr>
  </property>
  <property fmtid="{D5CDD505-2E9C-101B-9397-08002B2CF9AE}" pid="8" name="ContentTypeId">
    <vt:lpwstr>0x010100A71ECBA55014A842802C2DF9696165BE</vt:lpwstr>
  </property>
  <property fmtid="{D5CDD505-2E9C-101B-9397-08002B2CF9AE}" pid="9" name="MediaServiceImageTags">
    <vt:lpwstr/>
  </property>
</Properties>
</file>