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FEF91" w14:textId="01CF22B5" w:rsidR="00C35274" w:rsidRPr="00AA313C" w:rsidRDefault="00412824" w:rsidP="00AA313C">
      <w:pPr>
        <w:jc w:val="center"/>
        <w:rPr>
          <w:rFonts w:asciiTheme="minorHAnsi" w:hAnsiTheme="minorHAnsi" w:cstheme="minorHAnsi"/>
          <w:b/>
          <w:bCs/>
          <w:sz w:val="22"/>
          <w:szCs w:val="22"/>
        </w:rPr>
      </w:pPr>
      <w:r w:rsidRPr="00AA313C">
        <w:rPr>
          <w:rFonts w:asciiTheme="minorHAnsi" w:hAnsiTheme="minorHAnsi" w:cstheme="minorHAnsi"/>
          <w:b/>
          <w:bCs/>
          <w:sz w:val="22"/>
          <w:szCs w:val="22"/>
        </w:rPr>
        <w:t>JOB DESCRIPTION</w:t>
      </w:r>
    </w:p>
    <w:p w14:paraId="58B825C3" w14:textId="6DB7B6C0" w:rsidR="00412824" w:rsidRPr="00AA313C" w:rsidRDefault="00466A15" w:rsidP="00412824">
      <w:pPr>
        <w:jc w:val="center"/>
        <w:rPr>
          <w:rFonts w:asciiTheme="minorHAnsi" w:hAnsiTheme="minorHAnsi" w:cstheme="minorHAnsi"/>
          <w:b/>
          <w:bCs/>
          <w:sz w:val="22"/>
          <w:szCs w:val="22"/>
        </w:rPr>
      </w:pPr>
      <w:r w:rsidRPr="00AA313C">
        <w:rPr>
          <w:rFonts w:asciiTheme="minorHAnsi" w:hAnsiTheme="minorHAnsi" w:cstheme="minorHAnsi"/>
          <w:b/>
          <w:bCs/>
          <w:sz w:val="22"/>
          <w:szCs w:val="22"/>
        </w:rPr>
        <w:t xml:space="preserve">Posting # </w:t>
      </w:r>
      <w:r w:rsidR="00516ABB" w:rsidRPr="00AA313C">
        <w:rPr>
          <w:rFonts w:asciiTheme="minorHAnsi" w:hAnsiTheme="minorHAnsi" w:cstheme="minorHAnsi"/>
          <w:b/>
          <w:bCs/>
          <w:sz w:val="22"/>
          <w:szCs w:val="22"/>
        </w:rPr>
        <w:t xml:space="preserve">– </w:t>
      </w:r>
      <w:r w:rsidR="00F80B1F" w:rsidRPr="00AA313C">
        <w:rPr>
          <w:rFonts w:asciiTheme="minorHAnsi" w:hAnsiTheme="minorHAnsi" w:cstheme="minorHAnsi"/>
          <w:b/>
          <w:bCs/>
          <w:sz w:val="22"/>
          <w:szCs w:val="22"/>
        </w:rPr>
        <w:t>RI-</w:t>
      </w:r>
      <w:r w:rsidR="002A634A" w:rsidRPr="00AA313C">
        <w:rPr>
          <w:rFonts w:asciiTheme="minorHAnsi" w:hAnsiTheme="minorHAnsi" w:cstheme="minorHAnsi"/>
          <w:b/>
          <w:bCs/>
          <w:sz w:val="22"/>
          <w:szCs w:val="22"/>
        </w:rPr>
        <w:t>2</w:t>
      </w:r>
      <w:r w:rsidR="00FA3992" w:rsidRPr="00AA313C">
        <w:rPr>
          <w:rFonts w:asciiTheme="minorHAnsi" w:hAnsiTheme="minorHAnsi" w:cstheme="minorHAnsi"/>
          <w:b/>
          <w:bCs/>
          <w:sz w:val="22"/>
          <w:szCs w:val="22"/>
        </w:rPr>
        <w:t>6</w:t>
      </w:r>
      <w:r w:rsidR="002A634A" w:rsidRPr="00AA313C">
        <w:rPr>
          <w:rFonts w:asciiTheme="minorHAnsi" w:hAnsiTheme="minorHAnsi" w:cstheme="minorHAnsi"/>
          <w:b/>
          <w:bCs/>
          <w:sz w:val="22"/>
          <w:szCs w:val="22"/>
        </w:rPr>
        <w:t>-02</w:t>
      </w:r>
      <w:r w:rsidR="00AE4AC0" w:rsidRPr="00AA313C">
        <w:rPr>
          <w:rFonts w:asciiTheme="minorHAnsi" w:hAnsiTheme="minorHAnsi" w:cstheme="minorHAnsi"/>
          <w:b/>
          <w:bCs/>
          <w:sz w:val="22"/>
          <w:szCs w:val="22"/>
        </w:rPr>
        <w:t>7</w:t>
      </w:r>
    </w:p>
    <w:p w14:paraId="6A05A809" w14:textId="77777777" w:rsidR="000B349C" w:rsidRPr="00AA313C" w:rsidRDefault="000B349C" w:rsidP="00412824">
      <w:pPr>
        <w:jc w:val="center"/>
        <w:rPr>
          <w:rFonts w:asciiTheme="minorHAnsi" w:hAnsiTheme="minorHAnsi" w:cstheme="minorHAnsi"/>
          <w:b/>
          <w:bCs/>
          <w:sz w:val="22"/>
          <w:szCs w:val="22"/>
        </w:rPr>
      </w:pPr>
    </w:p>
    <w:p w14:paraId="15499F7F" w14:textId="02732E48" w:rsidR="0089787A" w:rsidRPr="00AA313C" w:rsidRDefault="00BD649D" w:rsidP="00AA313C">
      <w:pPr>
        <w:jc w:val="center"/>
        <w:rPr>
          <w:rFonts w:asciiTheme="minorHAnsi" w:hAnsiTheme="minorHAnsi" w:cstheme="minorHAnsi"/>
          <w:b/>
          <w:bCs/>
          <w:sz w:val="22"/>
          <w:szCs w:val="22"/>
        </w:rPr>
      </w:pPr>
      <w:r w:rsidRPr="00AA313C">
        <w:rPr>
          <w:rFonts w:asciiTheme="minorHAnsi" w:hAnsiTheme="minorHAnsi" w:cstheme="minorHAnsi"/>
          <w:b/>
          <w:bCs/>
          <w:sz w:val="22"/>
          <w:szCs w:val="22"/>
        </w:rPr>
        <w:t>Posting P</w:t>
      </w:r>
      <w:r w:rsidR="006C609B" w:rsidRPr="00AA313C">
        <w:rPr>
          <w:rFonts w:asciiTheme="minorHAnsi" w:hAnsiTheme="minorHAnsi" w:cstheme="minorHAnsi"/>
          <w:b/>
          <w:bCs/>
          <w:sz w:val="22"/>
          <w:szCs w:val="22"/>
        </w:rPr>
        <w:t xml:space="preserve">eriod: </w:t>
      </w:r>
      <w:r w:rsidR="00FA3992" w:rsidRPr="00AA313C">
        <w:rPr>
          <w:rFonts w:asciiTheme="minorHAnsi" w:hAnsiTheme="minorHAnsi" w:cstheme="minorHAnsi"/>
          <w:b/>
          <w:bCs/>
          <w:sz w:val="22"/>
          <w:szCs w:val="22"/>
        </w:rPr>
        <w:t>May</w:t>
      </w:r>
      <w:r w:rsidR="003B61AD" w:rsidRPr="00AA313C">
        <w:rPr>
          <w:rFonts w:asciiTheme="minorHAnsi" w:hAnsiTheme="minorHAnsi" w:cstheme="minorHAnsi"/>
          <w:b/>
          <w:bCs/>
          <w:sz w:val="22"/>
          <w:szCs w:val="22"/>
        </w:rPr>
        <w:t xml:space="preserve"> </w:t>
      </w:r>
      <w:r w:rsidR="00AA313C" w:rsidRPr="00AA313C">
        <w:rPr>
          <w:rFonts w:asciiTheme="minorHAnsi" w:hAnsiTheme="minorHAnsi" w:cstheme="minorHAnsi"/>
          <w:b/>
          <w:bCs/>
          <w:sz w:val="22"/>
          <w:szCs w:val="22"/>
        </w:rPr>
        <w:t>19 to June 2, 2026</w:t>
      </w:r>
    </w:p>
    <w:p w14:paraId="60AEDB66" w14:textId="77777777" w:rsidR="0089787A" w:rsidRPr="00AA313C" w:rsidRDefault="0089787A" w:rsidP="00412824">
      <w:pPr>
        <w:tabs>
          <w:tab w:val="left" w:pos="-1440"/>
        </w:tabs>
        <w:rPr>
          <w:rFonts w:asciiTheme="minorHAnsi" w:hAnsiTheme="minorHAnsi" w:cstheme="minorHAnsi"/>
          <w:b/>
          <w:bCs/>
          <w:sz w:val="22"/>
          <w:szCs w:val="22"/>
        </w:rPr>
      </w:pPr>
    </w:p>
    <w:tbl>
      <w:tblPr>
        <w:tblW w:w="9508" w:type="dxa"/>
        <w:jc w:val="center"/>
        <w:tblLook w:val="01E0" w:firstRow="1" w:lastRow="1" w:firstColumn="1" w:lastColumn="1" w:noHBand="0" w:noVBand="0"/>
      </w:tblPr>
      <w:tblGrid>
        <w:gridCol w:w="2268"/>
        <w:gridCol w:w="7240"/>
      </w:tblGrid>
      <w:tr w:rsidR="0089787A" w:rsidRPr="00AA313C" w14:paraId="6B40F639" w14:textId="77777777" w:rsidTr="00103D1D">
        <w:trPr>
          <w:trHeight w:val="360"/>
          <w:jc w:val="center"/>
        </w:trPr>
        <w:tc>
          <w:tcPr>
            <w:tcW w:w="2268" w:type="dxa"/>
            <w:hideMark/>
          </w:tcPr>
          <w:p w14:paraId="3E46C3E2" w14:textId="77777777" w:rsidR="0089787A" w:rsidRPr="00AA313C" w:rsidRDefault="0089787A" w:rsidP="0089787A">
            <w:pPr>
              <w:tabs>
                <w:tab w:val="left" w:pos="-1440"/>
              </w:tabs>
              <w:rPr>
                <w:rFonts w:asciiTheme="minorHAnsi" w:hAnsiTheme="minorHAnsi" w:cstheme="minorHAnsi"/>
                <w:b/>
                <w:bCs/>
                <w:sz w:val="22"/>
                <w:szCs w:val="22"/>
                <w:lang w:val="en-US"/>
              </w:rPr>
            </w:pPr>
            <w:r w:rsidRPr="00AA313C">
              <w:rPr>
                <w:rFonts w:asciiTheme="minorHAnsi" w:hAnsiTheme="minorHAnsi" w:cstheme="minorHAnsi"/>
                <w:b/>
                <w:bCs/>
                <w:sz w:val="22"/>
                <w:szCs w:val="22"/>
                <w:lang w:val="en-US"/>
              </w:rPr>
              <w:t>POSITION:</w:t>
            </w:r>
          </w:p>
        </w:tc>
        <w:tc>
          <w:tcPr>
            <w:tcW w:w="7240" w:type="dxa"/>
            <w:hideMark/>
          </w:tcPr>
          <w:p w14:paraId="345ABCE1" w14:textId="30396BB1" w:rsidR="00FA3992" w:rsidRPr="00AA313C" w:rsidRDefault="00103D1D" w:rsidP="0089787A">
            <w:pPr>
              <w:tabs>
                <w:tab w:val="left" w:pos="-1440"/>
              </w:tabs>
              <w:rPr>
                <w:rFonts w:asciiTheme="minorHAnsi" w:hAnsiTheme="minorHAnsi" w:cstheme="minorHAnsi"/>
                <w:sz w:val="22"/>
                <w:szCs w:val="22"/>
                <w:lang w:val="en-US"/>
              </w:rPr>
            </w:pPr>
            <w:r w:rsidRPr="00AA313C">
              <w:rPr>
                <w:rFonts w:asciiTheme="minorHAnsi" w:hAnsiTheme="minorHAnsi" w:cstheme="minorHAnsi"/>
                <w:sz w:val="22"/>
                <w:szCs w:val="22"/>
                <w:lang w:val="en-US"/>
              </w:rPr>
              <w:t xml:space="preserve">Human Resources </w:t>
            </w:r>
            <w:r w:rsidR="000F1549" w:rsidRPr="00AA313C">
              <w:rPr>
                <w:rFonts w:asciiTheme="minorHAnsi" w:hAnsiTheme="minorHAnsi" w:cstheme="minorHAnsi"/>
                <w:sz w:val="22"/>
                <w:szCs w:val="22"/>
                <w:lang w:val="en-US"/>
              </w:rPr>
              <w:t xml:space="preserve">Support </w:t>
            </w:r>
            <w:r w:rsidR="00FA3992" w:rsidRPr="00AA313C">
              <w:rPr>
                <w:rFonts w:asciiTheme="minorHAnsi" w:hAnsiTheme="minorHAnsi" w:cstheme="minorHAnsi"/>
                <w:sz w:val="22"/>
                <w:szCs w:val="22"/>
                <w:lang w:val="en-US"/>
              </w:rPr>
              <w:t>Administrator</w:t>
            </w:r>
          </w:p>
          <w:p w14:paraId="3487AF53" w14:textId="251BBE28" w:rsidR="0089787A" w:rsidRPr="00AA313C" w:rsidRDefault="0089787A" w:rsidP="0089787A">
            <w:pPr>
              <w:tabs>
                <w:tab w:val="left" w:pos="-1440"/>
              </w:tabs>
              <w:rPr>
                <w:rFonts w:asciiTheme="minorHAnsi" w:hAnsiTheme="minorHAnsi" w:cstheme="minorHAnsi"/>
                <w:sz w:val="22"/>
                <w:szCs w:val="22"/>
                <w:lang w:val="en-US"/>
              </w:rPr>
            </w:pPr>
            <w:r w:rsidRPr="00AA313C">
              <w:rPr>
                <w:rFonts w:asciiTheme="minorHAnsi" w:hAnsiTheme="minorHAnsi" w:cstheme="minorHAnsi"/>
                <w:sz w:val="22"/>
                <w:szCs w:val="22"/>
                <w:lang w:val="en-US"/>
              </w:rPr>
              <w:t>CHEO Research Institute – Office of Research Services (ORS)</w:t>
            </w:r>
          </w:p>
          <w:p w14:paraId="0C6073A3" w14:textId="373B5E59" w:rsidR="009645D8" w:rsidRPr="00AA313C" w:rsidRDefault="00FA3992" w:rsidP="0089787A">
            <w:pPr>
              <w:tabs>
                <w:tab w:val="left" w:pos="-1440"/>
              </w:tabs>
              <w:rPr>
                <w:rFonts w:asciiTheme="minorHAnsi" w:hAnsiTheme="minorHAnsi" w:cstheme="minorHAnsi"/>
                <w:sz w:val="22"/>
                <w:szCs w:val="22"/>
                <w:lang w:val="en-US"/>
              </w:rPr>
            </w:pPr>
            <w:r w:rsidRPr="00AA313C">
              <w:rPr>
                <w:rFonts w:asciiTheme="minorHAnsi" w:hAnsiTheme="minorHAnsi" w:cstheme="minorHAnsi"/>
                <w:sz w:val="22"/>
                <w:szCs w:val="22"/>
                <w:lang w:val="en-US"/>
              </w:rPr>
              <w:t>New Position</w:t>
            </w:r>
          </w:p>
        </w:tc>
      </w:tr>
      <w:tr w:rsidR="0089787A" w:rsidRPr="00AA313C" w14:paraId="662BD164" w14:textId="77777777" w:rsidTr="00103D1D">
        <w:trPr>
          <w:trHeight w:val="360"/>
          <w:jc w:val="center"/>
        </w:trPr>
        <w:tc>
          <w:tcPr>
            <w:tcW w:w="2268" w:type="dxa"/>
          </w:tcPr>
          <w:p w14:paraId="3632E9E2" w14:textId="77777777" w:rsidR="0089787A" w:rsidRPr="00AA313C" w:rsidRDefault="0089787A" w:rsidP="0089787A">
            <w:pPr>
              <w:tabs>
                <w:tab w:val="left" w:pos="-1440"/>
              </w:tabs>
              <w:rPr>
                <w:rFonts w:asciiTheme="minorHAnsi" w:hAnsiTheme="minorHAnsi" w:cstheme="minorHAnsi"/>
                <w:b/>
                <w:bCs/>
                <w:sz w:val="22"/>
                <w:szCs w:val="22"/>
                <w:lang w:val="en-US"/>
              </w:rPr>
            </w:pPr>
          </w:p>
        </w:tc>
        <w:tc>
          <w:tcPr>
            <w:tcW w:w="7240" w:type="dxa"/>
          </w:tcPr>
          <w:p w14:paraId="5A4362A2" w14:textId="77777777" w:rsidR="0089787A" w:rsidRPr="00AA313C" w:rsidRDefault="0089787A" w:rsidP="0089787A">
            <w:pPr>
              <w:tabs>
                <w:tab w:val="left" w:pos="-1440"/>
              </w:tabs>
              <w:rPr>
                <w:rFonts w:asciiTheme="minorHAnsi" w:hAnsiTheme="minorHAnsi" w:cstheme="minorHAnsi"/>
                <w:sz w:val="22"/>
                <w:szCs w:val="22"/>
                <w:lang w:val="en-US"/>
              </w:rPr>
            </w:pPr>
          </w:p>
        </w:tc>
      </w:tr>
      <w:tr w:rsidR="0089787A" w:rsidRPr="00AA313C" w14:paraId="4123D902" w14:textId="77777777" w:rsidTr="00103D1D">
        <w:trPr>
          <w:trHeight w:val="660"/>
          <w:jc w:val="center"/>
        </w:trPr>
        <w:tc>
          <w:tcPr>
            <w:tcW w:w="2268" w:type="dxa"/>
            <w:hideMark/>
          </w:tcPr>
          <w:p w14:paraId="3A0CE2CA" w14:textId="77777777" w:rsidR="0089787A" w:rsidRPr="00AA313C" w:rsidRDefault="0089787A" w:rsidP="0089787A">
            <w:pPr>
              <w:tabs>
                <w:tab w:val="left" w:pos="-1440"/>
              </w:tabs>
              <w:rPr>
                <w:rFonts w:asciiTheme="minorHAnsi" w:hAnsiTheme="minorHAnsi" w:cstheme="minorHAnsi"/>
                <w:b/>
                <w:bCs/>
                <w:sz w:val="22"/>
                <w:szCs w:val="22"/>
                <w:lang w:val="en-US"/>
              </w:rPr>
            </w:pPr>
            <w:r w:rsidRPr="00AA313C">
              <w:rPr>
                <w:rFonts w:asciiTheme="minorHAnsi" w:hAnsiTheme="minorHAnsi" w:cstheme="minorHAnsi"/>
                <w:b/>
                <w:bCs/>
                <w:sz w:val="22"/>
                <w:szCs w:val="22"/>
                <w:lang w:val="fr-CA"/>
              </w:rPr>
              <w:t>TERM:</w:t>
            </w:r>
          </w:p>
        </w:tc>
        <w:tc>
          <w:tcPr>
            <w:tcW w:w="7240" w:type="dxa"/>
          </w:tcPr>
          <w:p w14:paraId="1B6523B8" w14:textId="77777777" w:rsidR="0089787A" w:rsidRPr="00AA313C" w:rsidRDefault="0089787A" w:rsidP="0089787A">
            <w:pPr>
              <w:tabs>
                <w:tab w:val="left" w:pos="-1440"/>
              </w:tabs>
              <w:rPr>
                <w:rFonts w:asciiTheme="minorHAnsi" w:hAnsiTheme="minorHAnsi" w:cstheme="minorHAnsi"/>
                <w:sz w:val="22"/>
                <w:szCs w:val="22"/>
                <w:lang w:val="en-US"/>
              </w:rPr>
            </w:pPr>
            <w:r w:rsidRPr="00AA313C">
              <w:rPr>
                <w:rFonts w:asciiTheme="minorHAnsi" w:hAnsiTheme="minorHAnsi" w:cstheme="minorHAnsi"/>
                <w:sz w:val="22"/>
                <w:szCs w:val="22"/>
                <w:lang w:val="en-US"/>
              </w:rPr>
              <w:t>Full-time (FTE 1.0), Permanent</w:t>
            </w:r>
          </w:p>
          <w:p w14:paraId="12181680" w14:textId="77777777" w:rsidR="0089787A" w:rsidRPr="00AA313C" w:rsidRDefault="0089787A" w:rsidP="0089787A">
            <w:pPr>
              <w:tabs>
                <w:tab w:val="left" w:pos="-1440"/>
              </w:tabs>
              <w:rPr>
                <w:rFonts w:asciiTheme="minorHAnsi" w:hAnsiTheme="minorHAnsi" w:cstheme="minorHAnsi"/>
                <w:sz w:val="22"/>
                <w:szCs w:val="22"/>
                <w:lang w:val="en-US"/>
              </w:rPr>
            </w:pPr>
          </w:p>
        </w:tc>
      </w:tr>
      <w:tr w:rsidR="0089787A" w:rsidRPr="00AA313C" w14:paraId="418D827C" w14:textId="77777777" w:rsidTr="00103D1D">
        <w:trPr>
          <w:trHeight w:val="360"/>
          <w:jc w:val="center"/>
        </w:trPr>
        <w:tc>
          <w:tcPr>
            <w:tcW w:w="2268" w:type="dxa"/>
            <w:hideMark/>
          </w:tcPr>
          <w:p w14:paraId="788D7203" w14:textId="77777777" w:rsidR="0089787A" w:rsidRPr="00AA313C" w:rsidRDefault="0089787A" w:rsidP="0089787A">
            <w:pPr>
              <w:tabs>
                <w:tab w:val="left" w:pos="-1440"/>
              </w:tabs>
              <w:rPr>
                <w:rFonts w:asciiTheme="minorHAnsi" w:hAnsiTheme="minorHAnsi" w:cstheme="minorHAnsi"/>
                <w:b/>
                <w:bCs/>
                <w:sz w:val="22"/>
                <w:szCs w:val="22"/>
                <w:lang w:val="en-US"/>
              </w:rPr>
            </w:pPr>
            <w:r w:rsidRPr="00AA313C">
              <w:rPr>
                <w:rFonts w:asciiTheme="minorHAnsi" w:hAnsiTheme="minorHAnsi" w:cstheme="minorHAnsi"/>
                <w:b/>
                <w:bCs/>
                <w:sz w:val="22"/>
                <w:szCs w:val="22"/>
                <w:lang w:val="en-US"/>
              </w:rPr>
              <w:t xml:space="preserve">SALARY: </w:t>
            </w:r>
          </w:p>
          <w:p w14:paraId="0E0F118C" w14:textId="77777777" w:rsidR="001756FA" w:rsidRPr="00AA313C" w:rsidRDefault="001756FA" w:rsidP="0089787A">
            <w:pPr>
              <w:tabs>
                <w:tab w:val="left" w:pos="-1440"/>
              </w:tabs>
              <w:rPr>
                <w:rFonts w:asciiTheme="minorHAnsi" w:hAnsiTheme="minorHAnsi" w:cstheme="minorHAnsi"/>
                <w:b/>
                <w:bCs/>
                <w:sz w:val="22"/>
                <w:szCs w:val="22"/>
                <w:lang w:val="en-US"/>
              </w:rPr>
            </w:pPr>
          </w:p>
          <w:p w14:paraId="1748F786" w14:textId="20E37C6F" w:rsidR="001756FA" w:rsidRPr="00AA313C" w:rsidRDefault="001756FA" w:rsidP="0089787A">
            <w:pPr>
              <w:tabs>
                <w:tab w:val="left" w:pos="-1440"/>
              </w:tabs>
              <w:rPr>
                <w:rFonts w:asciiTheme="minorHAnsi" w:hAnsiTheme="minorHAnsi" w:cstheme="minorHAnsi"/>
                <w:b/>
                <w:bCs/>
                <w:sz w:val="22"/>
                <w:szCs w:val="22"/>
                <w:lang w:val="en-US"/>
              </w:rPr>
            </w:pPr>
            <w:r w:rsidRPr="00AA313C">
              <w:rPr>
                <w:rFonts w:asciiTheme="minorHAnsi" w:hAnsiTheme="minorHAnsi" w:cstheme="minorHAnsi"/>
                <w:b/>
                <w:bCs/>
                <w:sz w:val="22"/>
                <w:szCs w:val="22"/>
                <w:lang w:val="en-US"/>
              </w:rPr>
              <w:t>REPORTS TO:</w:t>
            </w:r>
          </w:p>
        </w:tc>
        <w:tc>
          <w:tcPr>
            <w:tcW w:w="7240" w:type="dxa"/>
          </w:tcPr>
          <w:p w14:paraId="62D5088F" w14:textId="20FFA2B4" w:rsidR="009645D8" w:rsidRPr="00AA313C" w:rsidRDefault="0089787A" w:rsidP="0089787A">
            <w:pPr>
              <w:tabs>
                <w:tab w:val="left" w:pos="-1440"/>
              </w:tabs>
              <w:rPr>
                <w:rFonts w:asciiTheme="minorHAnsi" w:hAnsiTheme="minorHAnsi" w:cstheme="minorHAnsi"/>
                <w:sz w:val="22"/>
                <w:szCs w:val="22"/>
                <w:lang w:val="en-US"/>
              </w:rPr>
            </w:pPr>
            <w:r w:rsidRPr="00AA313C">
              <w:rPr>
                <w:rFonts w:asciiTheme="minorHAnsi" w:hAnsiTheme="minorHAnsi" w:cstheme="minorHAnsi"/>
                <w:sz w:val="22"/>
                <w:szCs w:val="22"/>
                <w:lang w:val="en-US"/>
              </w:rPr>
              <w:t>$</w:t>
            </w:r>
            <w:r w:rsidR="00FA3992" w:rsidRPr="00AA313C">
              <w:rPr>
                <w:rFonts w:asciiTheme="minorHAnsi" w:hAnsiTheme="minorHAnsi" w:cstheme="minorHAnsi"/>
                <w:sz w:val="22"/>
                <w:szCs w:val="22"/>
                <w:lang w:val="en-US"/>
              </w:rPr>
              <w:t>25 - $32/hour</w:t>
            </w:r>
            <w:r w:rsidR="003C7F23" w:rsidRPr="00AA313C">
              <w:rPr>
                <w:rFonts w:asciiTheme="minorHAnsi" w:hAnsiTheme="minorHAnsi" w:cstheme="minorHAnsi"/>
                <w:sz w:val="22"/>
                <w:szCs w:val="22"/>
                <w:lang w:val="en-US"/>
              </w:rPr>
              <w:t xml:space="preserve"> (</w:t>
            </w:r>
            <w:r w:rsidR="00AC1541" w:rsidRPr="00AA313C">
              <w:rPr>
                <w:rFonts w:asciiTheme="minorHAnsi" w:hAnsiTheme="minorHAnsi" w:cstheme="minorHAnsi"/>
                <w:sz w:val="22"/>
                <w:szCs w:val="22"/>
                <w:lang w:val="en-US"/>
              </w:rPr>
              <w:t>will be</w:t>
            </w:r>
            <w:r w:rsidR="003C7F23" w:rsidRPr="00AA313C">
              <w:rPr>
                <w:rFonts w:asciiTheme="minorHAnsi" w:hAnsiTheme="minorHAnsi" w:cstheme="minorHAnsi"/>
                <w:sz w:val="22"/>
                <w:szCs w:val="22"/>
                <w:lang w:val="en-US"/>
              </w:rPr>
              <w:t xml:space="preserve"> commensurate with skills </w:t>
            </w:r>
            <w:r w:rsidR="009645D8" w:rsidRPr="00AA313C">
              <w:rPr>
                <w:rFonts w:asciiTheme="minorHAnsi" w:hAnsiTheme="minorHAnsi" w:cstheme="minorHAnsi"/>
                <w:sz w:val="22"/>
                <w:szCs w:val="22"/>
                <w:lang w:val="en-US"/>
              </w:rPr>
              <w:t>and experience)</w:t>
            </w:r>
          </w:p>
          <w:p w14:paraId="19F7BC79" w14:textId="77777777" w:rsidR="001756FA" w:rsidRPr="00AA313C" w:rsidRDefault="001756FA" w:rsidP="0089787A">
            <w:pPr>
              <w:tabs>
                <w:tab w:val="left" w:pos="-1440"/>
              </w:tabs>
              <w:rPr>
                <w:rFonts w:asciiTheme="minorHAnsi" w:hAnsiTheme="minorHAnsi" w:cstheme="minorHAnsi"/>
                <w:sz w:val="22"/>
                <w:szCs w:val="22"/>
                <w:lang w:val="en-US"/>
              </w:rPr>
            </w:pPr>
          </w:p>
          <w:p w14:paraId="1AC0FD02" w14:textId="2300FF43" w:rsidR="001756FA" w:rsidRPr="00AA313C" w:rsidRDefault="001756FA" w:rsidP="0089787A">
            <w:pPr>
              <w:tabs>
                <w:tab w:val="left" w:pos="-1440"/>
              </w:tabs>
              <w:rPr>
                <w:rFonts w:asciiTheme="minorHAnsi" w:hAnsiTheme="minorHAnsi" w:cstheme="minorHAnsi"/>
                <w:sz w:val="22"/>
                <w:szCs w:val="22"/>
                <w:lang w:val="en-US"/>
              </w:rPr>
            </w:pPr>
            <w:r w:rsidRPr="00AA313C">
              <w:rPr>
                <w:rFonts w:asciiTheme="minorHAnsi" w:hAnsiTheme="minorHAnsi" w:cstheme="minorHAnsi"/>
                <w:sz w:val="22"/>
                <w:szCs w:val="22"/>
                <w:lang w:val="en-US"/>
              </w:rPr>
              <w:t>Director of Human Resources, Research Institute</w:t>
            </w:r>
          </w:p>
          <w:p w14:paraId="328C691A" w14:textId="77777777" w:rsidR="001756FA" w:rsidRPr="00AA313C" w:rsidRDefault="001756FA" w:rsidP="0089787A">
            <w:pPr>
              <w:tabs>
                <w:tab w:val="left" w:pos="-1440"/>
              </w:tabs>
              <w:rPr>
                <w:rFonts w:asciiTheme="minorHAnsi" w:hAnsiTheme="minorHAnsi" w:cstheme="minorHAnsi"/>
                <w:sz w:val="22"/>
                <w:szCs w:val="22"/>
                <w:lang w:val="en-US"/>
              </w:rPr>
            </w:pPr>
          </w:p>
          <w:p w14:paraId="4330C8A0" w14:textId="5DFDF343" w:rsidR="0089787A" w:rsidRPr="00AA313C" w:rsidRDefault="0089787A" w:rsidP="0089787A">
            <w:pPr>
              <w:tabs>
                <w:tab w:val="left" w:pos="-1440"/>
              </w:tabs>
              <w:rPr>
                <w:rFonts w:asciiTheme="minorHAnsi" w:hAnsiTheme="minorHAnsi" w:cstheme="minorHAnsi"/>
                <w:sz w:val="22"/>
                <w:szCs w:val="22"/>
                <w:lang w:val="en-US"/>
              </w:rPr>
            </w:pPr>
          </w:p>
        </w:tc>
      </w:tr>
    </w:tbl>
    <w:p w14:paraId="0B3AE406" w14:textId="12E3C31A" w:rsidR="0089787A" w:rsidRPr="00AA313C" w:rsidRDefault="0089787A" w:rsidP="00F1495D">
      <w:pPr>
        <w:tabs>
          <w:tab w:val="left" w:pos="-1440"/>
        </w:tabs>
        <w:jc w:val="both"/>
        <w:rPr>
          <w:rFonts w:asciiTheme="minorHAnsi" w:hAnsiTheme="minorHAnsi" w:cstheme="minorHAnsi"/>
          <w:sz w:val="22"/>
          <w:szCs w:val="22"/>
        </w:rPr>
      </w:pPr>
      <w:r w:rsidRPr="00AA313C">
        <w:rPr>
          <w:rFonts w:asciiTheme="minorHAnsi" w:hAnsiTheme="minorHAnsi" w:cstheme="minorHAnsi"/>
          <w:sz w:val="22"/>
          <w:szCs w:val="22"/>
        </w:rPr>
        <w:t>Children’s Hospital of Eastern Ontario Research Institute Inc. (“CHEO RI”) is the research arm of the Children’s Hospital of Eastern Ontario – Ottawa Children’s Treatment Centre (“CHEO”) and an affiliated institute of the University of Ottawa. We acknowledge that Ottawa is built on un-ceded Algonquin Anishinabek territory. The Algonquin Anishinabek Nation have lived on this territory for millennia and we honour them and this land. Their culture and presence have nurtured and continue to nurture this land. CHEO RI also honours all First Nations, Inuit and Métis peoples and their valuable past and present contributions to this land. CHEO is a beloved institution and workplace that is widely recognized for being an anchor in our community. CHEO RI works to create new knowledge and evidence to support CHEO in its provision of world-class care to our children. Our mission at CHEO RI is to connect exceptional talent and technology in pursuit of life-changing research for every child, youth, and family in our community and beyond.</w:t>
      </w:r>
    </w:p>
    <w:p w14:paraId="549B2DE7" w14:textId="77777777" w:rsidR="0089787A" w:rsidRPr="00AA313C" w:rsidRDefault="0089787A" w:rsidP="00F1495D">
      <w:pPr>
        <w:tabs>
          <w:tab w:val="left" w:pos="-1440"/>
        </w:tabs>
        <w:jc w:val="both"/>
        <w:rPr>
          <w:rFonts w:asciiTheme="minorHAnsi" w:hAnsiTheme="minorHAnsi" w:cstheme="minorHAnsi"/>
          <w:sz w:val="22"/>
          <w:szCs w:val="22"/>
        </w:rPr>
      </w:pPr>
    </w:p>
    <w:p w14:paraId="366704DC" w14:textId="1B6365D5" w:rsidR="0089787A" w:rsidRPr="00AA313C" w:rsidRDefault="0089787A" w:rsidP="00F1495D">
      <w:pPr>
        <w:tabs>
          <w:tab w:val="left" w:pos="-1440"/>
        </w:tabs>
        <w:jc w:val="both"/>
        <w:rPr>
          <w:rFonts w:asciiTheme="minorHAnsi" w:hAnsiTheme="minorHAnsi" w:cstheme="minorHAnsi"/>
          <w:sz w:val="22"/>
          <w:szCs w:val="22"/>
        </w:rPr>
      </w:pPr>
      <w:r w:rsidRPr="00AA313C">
        <w:rPr>
          <w:rFonts w:asciiTheme="minorHAnsi" w:hAnsiTheme="minorHAnsi" w:cstheme="minorHAnsi"/>
          <w:sz w:val="22"/>
          <w:szCs w:val="22"/>
        </w:rPr>
        <w:t xml:space="preserve">CHEO RI has an immediate requirement for an </w:t>
      </w:r>
      <w:r w:rsidR="00FA3992" w:rsidRPr="00AA313C">
        <w:rPr>
          <w:rFonts w:asciiTheme="minorHAnsi" w:hAnsiTheme="minorHAnsi" w:cstheme="minorHAnsi"/>
          <w:sz w:val="22"/>
          <w:szCs w:val="22"/>
        </w:rPr>
        <w:t>individual to join their Human Resources Department as a</w:t>
      </w:r>
      <w:r w:rsidR="00CA6E97" w:rsidRPr="00AA313C">
        <w:rPr>
          <w:rFonts w:asciiTheme="minorHAnsi" w:hAnsiTheme="minorHAnsi" w:cstheme="minorHAnsi"/>
          <w:sz w:val="22"/>
          <w:szCs w:val="22"/>
        </w:rPr>
        <w:t xml:space="preserve"> </w:t>
      </w:r>
      <w:r w:rsidR="00CA6E97" w:rsidRPr="00AA313C">
        <w:rPr>
          <w:rFonts w:asciiTheme="minorHAnsi" w:hAnsiTheme="minorHAnsi" w:cstheme="minorHAnsi"/>
          <w:b/>
          <w:bCs/>
          <w:sz w:val="22"/>
          <w:szCs w:val="22"/>
        </w:rPr>
        <w:t xml:space="preserve">Human Resources </w:t>
      </w:r>
      <w:r w:rsidR="00C55FCF">
        <w:rPr>
          <w:rFonts w:asciiTheme="minorHAnsi" w:hAnsiTheme="minorHAnsi" w:cstheme="minorHAnsi"/>
          <w:b/>
          <w:bCs/>
          <w:sz w:val="22"/>
          <w:szCs w:val="22"/>
        </w:rPr>
        <w:t xml:space="preserve">Support </w:t>
      </w:r>
      <w:r w:rsidR="00CA6E97" w:rsidRPr="00AA313C">
        <w:rPr>
          <w:rFonts w:asciiTheme="minorHAnsi" w:hAnsiTheme="minorHAnsi" w:cstheme="minorHAnsi"/>
          <w:b/>
          <w:bCs/>
          <w:sz w:val="22"/>
          <w:szCs w:val="22"/>
        </w:rPr>
        <w:t>A</w:t>
      </w:r>
      <w:r w:rsidR="00FA3992" w:rsidRPr="00AA313C">
        <w:rPr>
          <w:rFonts w:asciiTheme="minorHAnsi" w:hAnsiTheme="minorHAnsi" w:cstheme="minorHAnsi"/>
          <w:b/>
          <w:bCs/>
          <w:sz w:val="22"/>
          <w:szCs w:val="22"/>
        </w:rPr>
        <w:t>dministrator</w:t>
      </w:r>
      <w:r w:rsidR="00771E6A" w:rsidRPr="00AA313C">
        <w:rPr>
          <w:rFonts w:asciiTheme="minorHAnsi" w:hAnsiTheme="minorHAnsi" w:cstheme="minorHAnsi"/>
          <w:b/>
          <w:bCs/>
          <w:sz w:val="22"/>
          <w:szCs w:val="22"/>
        </w:rPr>
        <w:t xml:space="preserve"> for the Office of Research Services (ORS)</w:t>
      </w:r>
      <w:r w:rsidR="00FA3992" w:rsidRPr="00AA313C">
        <w:rPr>
          <w:rFonts w:asciiTheme="minorHAnsi" w:hAnsiTheme="minorHAnsi" w:cstheme="minorHAnsi"/>
          <w:sz w:val="22"/>
          <w:szCs w:val="22"/>
        </w:rPr>
        <w:t>, with a focus on providing support to various departments</w:t>
      </w:r>
      <w:r w:rsidR="009120B9" w:rsidRPr="00AA313C">
        <w:rPr>
          <w:rFonts w:asciiTheme="minorHAnsi" w:hAnsiTheme="minorHAnsi" w:cstheme="minorHAnsi"/>
          <w:sz w:val="22"/>
          <w:szCs w:val="22"/>
        </w:rPr>
        <w:t xml:space="preserve"> under Human Resources</w:t>
      </w:r>
      <w:r w:rsidR="00FA3992" w:rsidRPr="00AA313C">
        <w:rPr>
          <w:rFonts w:asciiTheme="minorHAnsi" w:hAnsiTheme="minorHAnsi" w:cstheme="minorHAnsi"/>
          <w:sz w:val="22"/>
          <w:szCs w:val="22"/>
        </w:rPr>
        <w:t xml:space="preserve">, including Health, Safety &amp; Wellness, Learning &amp; Development, Volunteer </w:t>
      </w:r>
      <w:r w:rsidR="00141DBB" w:rsidRPr="00AA313C">
        <w:rPr>
          <w:rFonts w:asciiTheme="minorHAnsi" w:hAnsiTheme="minorHAnsi" w:cstheme="minorHAnsi"/>
          <w:sz w:val="22"/>
          <w:szCs w:val="22"/>
        </w:rPr>
        <w:t>Services</w:t>
      </w:r>
      <w:r w:rsidR="00FA3992" w:rsidRPr="00AA313C">
        <w:rPr>
          <w:rFonts w:asciiTheme="minorHAnsi" w:hAnsiTheme="minorHAnsi" w:cstheme="minorHAnsi"/>
          <w:sz w:val="22"/>
          <w:szCs w:val="22"/>
        </w:rPr>
        <w:t>, Appointment Program and Human Resource</w:t>
      </w:r>
      <w:r w:rsidR="009120B9" w:rsidRPr="00AA313C">
        <w:rPr>
          <w:rFonts w:asciiTheme="minorHAnsi" w:hAnsiTheme="minorHAnsi" w:cstheme="minorHAnsi"/>
          <w:sz w:val="22"/>
          <w:szCs w:val="22"/>
        </w:rPr>
        <w:t>.</w:t>
      </w:r>
      <w:r w:rsidR="00FA3992" w:rsidRPr="00AA313C">
        <w:rPr>
          <w:rFonts w:asciiTheme="minorHAnsi" w:hAnsiTheme="minorHAnsi" w:cstheme="minorHAnsi"/>
          <w:sz w:val="22"/>
          <w:szCs w:val="22"/>
        </w:rPr>
        <w:t xml:space="preserve"> </w:t>
      </w:r>
    </w:p>
    <w:p w14:paraId="29322D30" w14:textId="77777777" w:rsidR="0089787A" w:rsidRPr="00AA313C" w:rsidRDefault="0089787A" w:rsidP="00F1495D">
      <w:pPr>
        <w:tabs>
          <w:tab w:val="left" w:pos="-1440"/>
        </w:tabs>
        <w:jc w:val="both"/>
        <w:rPr>
          <w:rFonts w:asciiTheme="minorHAnsi" w:hAnsiTheme="minorHAnsi" w:cstheme="minorHAnsi"/>
          <w:sz w:val="22"/>
          <w:szCs w:val="22"/>
        </w:rPr>
      </w:pPr>
    </w:p>
    <w:p w14:paraId="783F38ED" w14:textId="44CE45A8" w:rsidR="00412824" w:rsidRPr="00AA313C" w:rsidRDefault="0089787A" w:rsidP="00F1495D">
      <w:pPr>
        <w:tabs>
          <w:tab w:val="left" w:pos="-1440"/>
        </w:tabs>
        <w:jc w:val="both"/>
        <w:rPr>
          <w:rFonts w:asciiTheme="minorHAnsi" w:hAnsiTheme="minorHAnsi" w:cstheme="minorHAnsi"/>
          <w:sz w:val="22"/>
          <w:szCs w:val="22"/>
        </w:rPr>
      </w:pPr>
      <w:r w:rsidRPr="00AA313C">
        <w:rPr>
          <w:rFonts w:asciiTheme="minorHAnsi" w:hAnsiTheme="minorHAnsi" w:cstheme="minorHAnsi"/>
          <w:b/>
          <w:bCs/>
          <w:sz w:val="22"/>
          <w:szCs w:val="22"/>
        </w:rPr>
        <w:t>KEY</w:t>
      </w:r>
      <w:r w:rsidR="00412824" w:rsidRPr="00AA313C">
        <w:rPr>
          <w:rFonts w:asciiTheme="minorHAnsi" w:hAnsiTheme="minorHAnsi" w:cstheme="minorHAnsi"/>
          <w:b/>
          <w:bCs/>
          <w:sz w:val="22"/>
          <w:szCs w:val="22"/>
        </w:rPr>
        <w:t xml:space="preserve"> RESPONSIBILITIES </w:t>
      </w:r>
    </w:p>
    <w:p w14:paraId="7A9FD6CB" w14:textId="6A5CDB94" w:rsidR="00D20FC7" w:rsidRPr="00AA313C" w:rsidRDefault="00D20FC7" w:rsidP="00F1495D">
      <w:pPr>
        <w:spacing w:after="160"/>
        <w:jc w:val="both"/>
        <w:rPr>
          <w:rFonts w:asciiTheme="minorHAnsi" w:hAnsiTheme="minorHAnsi" w:cstheme="minorHAnsi"/>
          <w:i/>
          <w:iCs/>
          <w:sz w:val="22"/>
          <w:szCs w:val="22"/>
        </w:rPr>
      </w:pPr>
      <w:r w:rsidRPr="00AA313C">
        <w:rPr>
          <w:rFonts w:asciiTheme="minorHAnsi" w:hAnsiTheme="minorHAnsi" w:cstheme="minorHAnsi"/>
          <w:i/>
          <w:iCs/>
          <w:sz w:val="22"/>
          <w:szCs w:val="22"/>
        </w:rPr>
        <w:t>Health, Safety &amp; Wellness Operations Support (Primary Focus)</w:t>
      </w:r>
    </w:p>
    <w:p w14:paraId="61001CC2" w14:textId="0ECA4463" w:rsidR="00D20FC7" w:rsidRPr="00AA313C" w:rsidRDefault="00D20FC7" w:rsidP="00141DBB">
      <w:pPr>
        <w:jc w:val="both"/>
        <w:rPr>
          <w:rFonts w:asciiTheme="minorHAnsi" w:hAnsiTheme="minorHAnsi" w:cstheme="minorHAnsi"/>
          <w:sz w:val="22"/>
          <w:szCs w:val="22"/>
        </w:rPr>
      </w:pPr>
      <w:r w:rsidRPr="00AA313C">
        <w:rPr>
          <w:rFonts w:asciiTheme="minorHAnsi" w:hAnsiTheme="minorHAnsi" w:cstheme="minorHAnsi"/>
          <w:sz w:val="22"/>
          <w:szCs w:val="22"/>
        </w:rPr>
        <w:t>Provides operational and administrative support to the Health, Safety &amp; Wellness (HSW) program, including mandated health surveillance</w:t>
      </w:r>
      <w:r w:rsidR="009120B9" w:rsidRPr="00AA313C">
        <w:rPr>
          <w:rFonts w:asciiTheme="minorHAnsi" w:hAnsiTheme="minorHAnsi" w:cstheme="minorHAnsi"/>
          <w:sz w:val="22"/>
          <w:szCs w:val="22"/>
        </w:rPr>
        <w:t xml:space="preserve"> tracking</w:t>
      </w:r>
      <w:r w:rsidRPr="00AA313C">
        <w:rPr>
          <w:rFonts w:asciiTheme="minorHAnsi" w:hAnsiTheme="minorHAnsi" w:cstheme="minorHAnsi"/>
          <w:sz w:val="22"/>
          <w:szCs w:val="22"/>
        </w:rPr>
        <w:t xml:space="preserve">, </w:t>
      </w:r>
      <w:r w:rsidR="009120B9" w:rsidRPr="00AA313C">
        <w:rPr>
          <w:rFonts w:asciiTheme="minorHAnsi" w:hAnsiTheme="minorHAnsi" w:cstheme="minorHAnsi"/>
          <w:sz w:val="22"/>
          <w:szCs w:val="22"/>
        </w:rPr>
        <w:t xml:space="preserve">conducting </w:t>
      </w:r>
      <w:r w:rsidRPr="00AA313C">
        <w:rPr>
          <w:rFonts w:asciiTheme="minorHAnsi" w:hAnsiTheme="minorHAnsi" w:cstheme="minorHAnsi"/>
          <w:sz w:val="22"/>
          <w:szCs w:val="22"/>
        </w:rPr>
        <w:t xml:space="preserve">workplace inspections, </w:t>
      </w:r>
      <w:r w:rsidR="009120B9" w:rsidRPr="00AA313C">
        <w:rPr>
          <w:rFonts w:asciiTheme="minorHAnsi" w:hAnsiTheme="minorHAnsi" w:cstheme="minorHAnsi"/>
          <w:sz w:val="22"/>
          <w:szCs w:val="22"/>
        </w:rPr>
        <w:t xml:space="preserve">supporting </w:t>
      </w:r>
      <w:r w:rsidRPr="00AA313C">
        <w:rPr>
          <w:rFonts w:asciiTheme="minorHAnsi" w:hAnsiTheme="minorHAnsi" w:cstheme="minorHAnsi"/>
          <w:sz w:val="22"/>
          <w:szCs w:val="22"/>
        </w:rPr>
        <w:t>Joint Health and Safety Committee (JHSC) activities</w:t>
      </w:r>
      <w:r w:rsidR="009120B9" w:rsidRPr="00AA313C">
        <w:rPr>
          <w:rFonts w:asciiTheme="minorHAnsi" w:hAnsiTheme="minorHAnsi" w:cstheme="minorHAnsi"/>
          <w:sz w:val="22"/>
          <w:szCs w:val="22"/>
        </w:rPr>
        <w:t xml:space="preserve">, </w:t>
      </w:r>
      <w:r w:rsidRPr="00AA313C">
        <w:rPr>
          <w:rFonts w:asciiTheme="minorHAnsi" w:hAnsiTheme="minorHAnsi" w:cstheme="minorHAnsi"/>
          <w:sz w:val="22"/>
          <w:szCs w:val="22"/>
        </w:rPr>
        <w:t xml:space="preserve">wellness initiatives, and </w:t>
      </w:r>
      <w:r w:rsidR="009120B9" w:rsidRPr="00AA313C">
        <w:rPr>
          <w:rFonts w:asciiTheme="minorHAnsi" w:hAnsiTheme="minorHAnsi" w:cstheme="minorHAnsi"/>
          <w:sz w:val="22"/>
          <w:szCs w:val="22"/>
        </w:rPr>
        <w:t xml:space="preserve">HSW program quality management </w:t>
      </w:r>
      <w:r w:rsidRPr="00AA313C">
        <w:rPr>
          <w:rFonts w:asciiTheme="minorHAnsi" w:hAnsiTheme="minorHAnsi" w:cstheme="minorHAnsi"/>
          <w:sz w:val="22"/>
          <w:szCs w:val="22"/>
        </w:rPr>
        <w:t>system</w:t>
      </w:r>
      <w:r w:rsidR="009120B9" w:rsidRPr="00AA313C">
        <w:rPr>
          <w:rFonts w:asciiTheme="minorHAnsi" w:hAnsiTheme="minorHAnsi" w:cstheme="minorHAnsi"/>
          <w:sz w:val="22"/>
          <w:szCs w:val="22"/>
        </w:rPr>
        <w:t xml:space="preserve">s improvement </w:t>
      </w:r>
      <w:r w:rsidRPr="00AA313C">
        <w:rPr>
          <w:rFonts w:asciiTheme="minorHAnsi" w:hAnsiTheme="minorHAnsi" w:cstheme="minorHAnsi"/>
          <w:sz w:val="22"/>
          <w:szCs w:val="22"/>
        </w:rPr>
        <w:t xml:space="preserve">coordination. </w:t>
      </w:r>
      <w:r w:rsidR="009120B9" w:rsidRPr="00AA313C">
        <w:rPr>
          <w:rFonts w:asciiTheme="minorHAnsi" w:hAnsiTheme="minorHAnsi" w:cstheme="minorHAnsi"/>
          <w:sz w:val="22"/>
          <w:szCs w:val="22"/>
        </w:rPr>
        <w:t>Working with HSW team members e</w:t>
      </w:r>
      <w:r w:rsidRPr="00AA313C">
        <w:rPr>
          <w:rFonts w:asciiTheme="minorHAnsi" w:hAnsiTheme="minorHAnsi" w:cstheme="minorHAnsi"/>
          <w:sz w:val="22"/>
          <w:szCs w:val="22"/>
        </w:rPr>
        <w:t>nsure compliance, consistency, and timely follow</w:t>
      </w:r>
      <w:r w:rsidRPr="00AA313C">
        <w:rPr>
          <w:rFonts w:asciiTheme="minorHAnsi" w:hAnsiTheme="minorHAnsi" w:cstheme="minorHAnsi"/>
          <w:sz w:val="22"/>
          <w:szCs w:val="22"/>
        </w:rPr>
        <w:noBreakHyphen/>
        <w:t xml:space="preserve">up across </w:t>
      </w:r>
      <w:r w:rsidR="00103D1D" w:rsidRPr="00AA313C">
        <w:rPr>
          <w:rFonts w:asciiTheme="minorHAnsi" w:hAnsiTheme="minorHAnsi" w:cstheme="minorHAnsi"/>
          <w:sz w:val="22"/>
          <w:szCs w:val="22"/>
        </w:rPr>
        <w:t>all</w:t>
      </w:r>
      <w:r w:rsidRPr="00AA313C">
        <w:rPr>
          <w:rFonts w:asciiTheme="minorHAnsi" w:hAnsiTheme="minorHAnsi" w:cstheme="minorHAnsi"/>
          <w:sz w:val="22"/>
          <w:szCs w:val="22"/>
        </w:rPr>
        <w:t xml:space="preserve"> the CHEO RI sites.</w:t>
      </w:r>
    </w:p>
    <w:p w14:paraId="30E7F019" w14:textId="77777777" w:rsidR="00141DBB" w:rsidRPr="00AA313C" w:rsidRDefault="00141DBB" w:rsidP="00141DBB">
      <w:pPr>
        <w:jc w:val="both"/>
        <w:rPr>
          <w:rFonts w:asciiTheme="minorHAnsi" w:hAnsiTheme="minorHAnsi" w:cstheme="minorHAnsi"/>
          <w:sz w:val="22"/>
          <w:szCs w:val="22"/>
        </w:rPr>
      </w:pPr>
    </w:p>
    <w:p w14:paraId="5C5C37C9" w14:textId="00AE5546" w:rsidR="00D20FC7" w:rsidRPr="00AA313C" w:rsidRDefault="00D20FC7" w:rsidP="00141DBB">
      <w:pPr>
        <w:numPr>
          <w:ilvl w:val="0"/>
          <w:numId w:val="5"/>
        </w:numPr>
        <w:jc w:val="both"/>
        <w:rPr>
          <w:rFonts w:asciiTheme="minorHAnsi" w:hAnsiTheme="minorHAnsi" w:cstheme="minorHAnsi"/>
          <w:sz w:val="22"/>
          <w:szCs w:val="22"/>
        </w:rPr>
      </w:pPr>
      <w:r w:rsidRPr="00AA313C">
        <w:rPr>
          <w:rFonts w:asciiTheme="minorHAnsi" w:hAnsiTheme="minorHAnsi" w:cstheme="minorHAnsi"/>
          <w:sz w:val="22"/>
          <w:szCs w:val="22"/>
        </w:rPr>
        <w:t xml:space="preserve">Support the ongoing administration of the </w:t>
      </w:r>
      <w:r w:rsidR="00103D1D" w:rsidRPr="00AA313C">
        <w:rPr>
          <w:rFonts w:asciiTheme="minorHAnsi" w:hAnsiTheme="minorHAnsi" w:cstheme="minorHAnsi"/>
          <w:sz w:val="22"/>
          <w:szCs w:val="22"/>
        </w:rPr>
        <w:t xml:space="preserve">CHEO RI </w:t>
      </w:r>
      <w:r w:rsidR="009120B9" w:rsidRPr="00AA313C">
        <w:rPr>
          <w:rFonts w:asciiTheme="minorHAnsi" w:hAnsiTheme="minorHAnsi" w:cstheme="minorHAnsi"/>
          <w:sz w:val="22"/>
          <w:szCs w:val="22"/>
        </w:rPr>
        <w:t xml:space="preserve">HSW </w:t>
      </w:r>
      <w:r w:rsidRPr="00AA313C">
        <w:rPr>
          <w:rFonts w:asciiTheme="minorHAnsi" w:hAnsiTheme="minorHAnsi" w:cstheme="minorHAnsi"/>
          <w:sz w:val="22"/>
          <w:szCs w:val="22"/>
        </w:rPr>
        <w:t>program</w:t>
      </w:r>
      <w:r w:rsidR="00103D1D" w:rsidRPr="00AA313C">
        <w:rPr>
          <w:rFonts w:asciiTheme="minorHAnsi" w:hAnsiTheme="minorHAnsi" w:cstheme="minorHAnsi"/>
          <w:sz w:val="22"/>
          <w:szCs w:val="22"/>
        </w:rPr>
        <w:t>.</w:t>
      </w:r>
    </w:p>
    <w:p w14:paraId="58D4F6C8" w14:textId="572FEA0C" w:rsidR="00D20FC7" w:rsidRPr="00AA313C" w:rsidRDefault="00D20FC7" w:rsidP="00141DBB">
      <w:pPr>
        <w:numPr>
          <w:ilvl w:val="0"/>
          <w:numId w:val="5"/>
        </w:numPr>
        <w:jc w:val="both"/>
        <w:rPr>
          <w:rFonts w:asciiTheme="minorHAnsi" w:hAnsiTheme="minorHAnsi" w:cstheme="minorHAnsi"/>
          <w:sz w:val="22"/>
          <w:szCs w:val="22"/>
        </w:rPr>
      </w:pPr>
      <w:r w:rsidRPr="00AA313C">
        <w:rPr>
          <w:rFonts w:asciiTheme="minorHAnsi" w:hAnsiTheme="minorHAnsi" w:cstheme="minorHAnsi"/>
          <w:sz w:val="22"/>
          <w:szCs w:val="22"/>
        </w:rPr>
        <w:t xml:space="preserve">Coordinate and participate in regular workplace inspections, including documentation, REDCap data entry, </w:t>
      </w:r>
      <w:r w:rsidR="00103D1D" w:rsidRPr="00AA313C">
        <w:rPr>
          <w:rFonts w:asciiTheme="minorHAnsi" w:hAnsiTheme="minorHAnsi" w:cstheme="minorHAnsi"/>
          <w:sz w:val="22"/>
          <w:szCs w:val="22"/>
        </w:rPr>
        <w:t xml:space="preserve">reporting </w:t>
      </w:r>
      <w:r w:rsidRPr="00AA313C">
        <w:rPr>
          <w:rFonts w:asciiTheme="minorHAnsi" w:hAnsiTheme="minorHAnsi" w:cstheme="minorHAnsi"/>
          <w:sz w:val="22"/>
          <w:szCs w:val="22"/>
        </w:rPr>
        <w:t>and follow</w:t>
      </w:r>
      <w:r w:rsidRPr="00AA313C">
        <w:rPr>
          <w:rFonts w:asciiTheme="minorHAnsi" w:hAnsiTheme="minorHAnsi" w:cstheme="minorHAnsi"/>
          <w:sz w:val="22"/>
          <w:szCs w:val="22"/>
        </w:rPr>
        <w:noBreakHyphen/>
        <w:t>up to resolution.</w:t>
      </w:r>
    </w:p>
    <w:p w14:paraId="2775B2F7" w14:textId="5D028A17" w:rsidR="00103D1D" w:rsidRPr="00AA313C" w:rsidRDefault="00103D1D" w:rsidP="00141DBB">
      <w:pPr>
        <w:pStyle w:val="ListParagraph"/>
        <w:numPr>
          <w:ilvl w:val="0"/>
          <w:numId w:val="5"/>
        </w:numPr>
        <w:spacing w:line="300" w:lineRule="atLeast"/>
        <w:jc w:val="both"/>
        <w:rPr>
          <w:rFonts w:asciiTheme="minorHAnsi" w:hAnsiTheme="minorHAnsi" w:cstheme="minorHAnsi"/>
          <w:sz w:val="22"/>
          <w:szCs w:val="22"/>
          <w:lang w:eastAsia="en-CA"/>
        </w:rPr>
      </w:pPr>
      <w:r w:rsidRPr="00AA313C">
        <w:rPr>
          <w:rFonts w:asciiTheme="minorHAnsi" w:hAnsiTheme="minorHAnsi" w:cstheme="minorHAnsi"/>
          <w:sz w:val="22"/>
          <w:szCs w:val="22"/>
          <w:lang w:eastAsia="en-CA"/>
        </w:rPr>
        <w:t>Maintain and update the REDCap workplace inspection database to ensure accurate, complete, and timely records and reporting.</w:t>
      </w:r>
    </w:p>
    <w:p w14:paraId="56EF9258" w14:textId="763FC1DE" w:rsidR="00D20FC7" w:rsidRPr="00AA313C" w:rsidRDefault="00D20FC7" w:rsidP="00141DBB">
      <w:pPr>
        <w:numPr>
          <w:ilvl w:val="0"/>
          <w:numId w:val="5"/>
        </w:numPr>
        <w:jc w:val="both"/>
        <w:rPr>
          <w:rFonts w:asciiTheme="minorHAnsi" w:hAnsiTheme="minorHAnsi" w:cstheme="minorHAnsi"/>
          <w:sz w:val="22"/>
          <w:szCs w:val="22"/>
        </w:rPr>
      </w:pPr>
      <w:r w:rsidRPr="00AA313C">
        <w:rPr>
          <w:rFonts w:asciiTheme="minorHAnsi" w:hAnsiTheme="minorHAnsi" w:cstheme="minorHAnsi"/>
          <w:sz w:val="22"/>
          <w:szCs w:val="22"/>
        </w:rPr>
        <w:t>Prepare and distribute workplace inspection reports to site leaders, managers, and the H</w:t>
      </w:r>
      <w:r w:rsidR="00103D1D" w:rsidRPr="00AA313C">
        <w:rPr>
          <w:rFonts w:asciiTheme="minorHAnsi" w:hAnsiTheme="minorHAnsi" w:cstheme="minorHAnsi"/>
          <w:sz w:val="22"/>
          <w:szCs w:val="22"/>
        </w:rPr>
        <w:t xml:space="preserve">ealth, </w:t>
      </w:r>
      <w:r w:rsidRPr="00AA313C">
        <w:rPr>
          <w:rFonts w:asciiTheme="minorHAnsi" w:hAnsiTheme="minorHAnsi" w:cstheme="minorHAnsi"/>
          <w:sz w:val="22"/>
          <w:szCs w:val="22"/>
        </w:rPr>
        <w:t>S</w:t>
      </w:r>
      <w:r w:rsidR="00103D1D" w:rsidRPr="00AA313C">
        <w:rPr>
          <w:rFonts w:asciiTheme="minorHAnsi" w:hAnsiTheme="minorHAnsi" w:cstheme="minorHAnsi"/>
          <w:sz w:val="22"/>
          <w:szCs w:val="22"/>
        </w:rPr>
        <w:t xml:space="preserve">afety &amp; </w:t>
      </w:r>
      <w:r w:rsidRPr="00AA313C">
        <w:rPr>
          <w:rFonts w:asciiTheme="minorHAnsi" w:hAnsiTheme="minorHAnsi" w:cstheme="minorHAnsi"/>
          <w:sz w:val="22"/>
          <w:szCs w:val="22"/>
        </w:rPr>
        <w:t>W</w:t>
      </w:r>
      <w:r w:rsidR="00103D1D" w:rsidRPr="00AA313C">
        <w:rPr>
          <w:rFonts w:asciiTheme="minorHAnsi" w:hAnsiTheme="minorHAnsi" w:cstheme="minorHAnsi"/>
          <w:sz w:val="22"/>
          <w:szCs w:val="22"/>
        </w:rPr>
        <w:t>ellness</w:t>
      </w:r>
      <w:r w:rsidRPr="00AA313C">
        <w:rPr>
          <w:rFonts w:asciiTheme="minorHAnsi" w:hAnsiTheme="minorHAnsi" w:cstheme="minorHAnsi"/>
          <w:sz w:val="22"/>
          <w:szCs w:val="22"/>
        </w:rPr>
        <w:t xml:space="preserve"> Manager.</w:t>
      </w:r>
    </w:p>
    <w:p w14:paraId="1E79E046" w14:textId="7C176294" w:rsidR="00103D1D" w:rsidRPr="00AA313C" w:rsidRDefault="00D20FC7" w:rsidP="00141DBB">
      <w:pPr>
        <w:numPr>
          <w:ilvl w:val="0"/>
          <w:numId w:val="5"/>
        </w:numPr>
        <w:jc w:val="both"/>
        <w:rPr>
          <w:rFonts w:asciiTheme="minorHAnsi" w:hAnsiTheme="minorHAnsi" w:cstheme="minorHAnsi"/>
          <w:sz w:val="22"/>
          <w:szCs w:val="22"/>
        </w:rPr>
      </w:pPr>
      <w:r w:rsidRPr="00AA313C">
        <w:rPr>
          <w:rFonts w:asciiTheme="minorHAnsi" w:hAnsiTheme="minorHAnsi" w:cstheme="minorHAnsi"/>
          <w:sz w:val="22"/>
          <w:szCs w:val="22"/>
        </w:rPr>
        <w:t>T</w:t>
      </w:r>
      <w:r w:rsidR="00103D1D" w:rsidRPr="00AA313C">
        <w:rPr>
          <w:rFonts w:asciiTheme="minorHAnsi" w:hAnsiTheme="minorHAnsi" w:cstheme="minorHAnsi"/>
          <w:sz w:val="22"/>
          <w:szCs w:val="22"/>
        </w:rPr>
        <w:t>rack corrective and preventive actions (CAPAs) and follow up with managers to ensure timely completion.</w:t>
      </w:r>
    </w:p>
    <w:p w14:paraId="64F0A335" w14:textId="09C5C0D5" w:rsidR="00587DC9" w:rsidRPr="00AA313C" w:rsidRDefault="00587DC9" w:rsidP="00141DBB">
      <w:pPr>
        <w:numPr>
          <w:ilvl w:val="0"/>
          <w:numId w:val="5"/>
        </w:numPr>
        <w:jc w:val="both"/>
        <w:rPr>
          <w:rFonts w:asciiTheme="minorHAnsi" w:hAnsiTheme="minorHAnsi" w:cstheme="minorHAnsi"/>
          <w:sz w:val="22"/>
          <w:szCs w:val="22"/>
        </w:rPr>
      </w:pPr>
      <w:r w:rsidRPr="00AA313C">
        <w:rPr>
          <w:rFonts w:asciiTheme="minorHAnsi" w:hAnsiTheme="minorHAnsi" w:cstheme="minorHAnsi"/>
          <w:sz w:val="22"/>
          <w:szCs w:val="22"/>
        </w:rPr>
        <w:t xml:space="preserve">Serve as a worker representative on the </w:t>
      </w:r>
      <w:r w:rsidR="00554765" w:rsidRPr="00AA313C">
        <w:rPr>
          <w:rFonts w:asciiTheme="minorHAnsi" w:hAnsiTheme="minorHAnsi" w:cstheme="minorHAnsi"/>
          <w:sz w:val="22"/>
          <w:szCs w:val="22"/>
        </w:rPr>
        <w:t xml:space="preserve">CHEO RI </w:t>
      </w:r>
      <w:r w:rsidRPr="00AA313C">
        <w:rPr>
          <w:rFonts w:asciiTheme="minorHAnsi" w:hAnsiTheme="minorHAnsi" w:cstheme="minorHAnsi"/>
          <w:sz w:val="22"/>
          <w:szCs w:val="22"/>
        </w:rPr>
        <w:t>Joint Health &amp; Safety Committee, includ</w:t>
      </w:r>
      <w:r w:rsidR="00554765" w:rsidRPr="00AA313C">
        <w:rPr>
          <w:rFonts w:asciiTheme="minorHAnsi" w:hAnsiTheme="minorHAnsi" w:cstheme="minorHAnsi"/>
          <w:sz w:val="22"/>
          <w:szCs w:val="22"/>
        </w:rPr>
        <w:t>es</w:t>
      </w:r>
      <w:r w:rsidRPr="00AA313C">
        <w:rPr>
          <w:rFonts w:asciiTheme="minorHAnsi" w:hAnsiTheme="minorHAnsi" w:cstheme="minorHAnsi"/>
          <w:sz w:val="22"/>
          <w:szCs w:val="22"/>
        </w:rPr>
        <w:t xml:space="preserve"> attending meetings, conducting workplace inspections, and participating in committee activities.</w:t>
      </w:r>
    </w:p>
    <w:p w14:paraId="276A40E4" w14:textId="20E23BF6" w:rsidR="00103D1D" w:rsidRPr="00AA313C" w:rsidRDefault="00103D1D" w:rsidP="00141DBB">
      <w:pPr>
        <w:numPr>
          <w:ilvl w:val="0"/>
          <w:numId w:val="5"/>
        </w:numPr>
        <w:jc w:val="both"/>
        <w:rPr>
          <w:rFonts w:asciiTheme="minorHAnsi" w:hAnsiTheme="minorHAnsi" w:cstheme="minorHAnsi"/>
          <w:sz w:val="22"/>
          <w:szCs w:val="22"/>
        </w:rPr>
      </w:pPr>
      <w:r w:rsidRPr="00AA313C">
        <w:rPr>
          <w:rFonts w:asciiTheme="minorHAnsi" w:hAnsiTheme="minorHAnsi" w:cstheme="minorHAnsi"/>
          <w:sz w:val="22"/>
          <w:szCs w:val="22"/>
        </w:rPr>
        <w:t xml:space="preserve">Liaise with </w:t>
      </w:r>
      <w:r w:rsidR="000F1549" w:rsidRPr="00AA313C">
        <w:rPr>
          <w:rFonts w:asciiTheme="minorHAnsi" w:hAnsiTheme="minorHAnsi" w:cstheme="minorHAnsi"/>
          <w:sz w:val="22"/>
          <w:szCs w:val="22"/>
        </w:rPr>
        <w:t>our workforce</w:t>
      </w:r>
      <w:r w:rsidRPr="00AA313C">
        <w:rPr>
          <w:rFonts w:asciiTheme="minorHAnsi" w:hAnsiTheme="minorHAnsi" w:cstheme="minorHAnsi"/>
          <w:sz w:val="22"/>
          <w:szCs w:val="22"/>
        </w:rPr>
        <w:t xml:space="preserve"> and facilities teams to support hazard identification, resolution, and regulatory compliance.</w:t>
      </w:r>
    </w:p>
    <w:p w14:paraId="740C6A73" w14:textId="05704282" w:rsidR="00D20FC7" w:rsidRPr="00AA313C" w:rsidRDefault="00D20FC7" w:rsidP="00141DBB">
      <w:pPr>
        <w:numPr>
          <w:ilvl w:val="0"/>
          <w:numId w:val="5"/>
        </w:numPr>
        <w:jc w:val="both"/>
        <w:rPr>
          <w:rFonts w:asciiTheme="minorHAnsi" w:hAnsiTheme="minorHAnsi" w:cstheme="minorHAnsi"/>
          <w:sz w:val="22"/>
          <w:szCs w:val="22"/>
        </w:rPr>
      </w:pPr>
      <w:r w:rsidRPr="00AA313C">
        <w:rPr>
          <w:rFonts w:asciiTheme="minorHAnsi" w:hAnsiTheme="minorHAnsi" w:cstheme="minorHAnsi"/>
          <w:sz w:val="22"/>
          <w:szCs w:val="22"/>
        </w:rPr>
        <w:t>Maintain documentation, records, and files in accordance with regulatory and organizational requirements (ALCOA</w:t>
      </w:r>
      <w:r w:rsidRPr="00AA313C">
        <w:rPr>
          <w:rFonts w:asciiTheme="minorHAnsi" w:hAnsiTheme="minorHAnsi" w:cstheme="minorHAnsi"/>
          <w:sz w:val="22"/>
          <w:szCs w:val="22"/>
        </w:rPr>
        <w:noBreakHyphen/>
        <w:t>C principles).</w:t>
      </w:r>
    </w:p>
    <w:p w14:paraId="1B5CC3E7" w14:textId="22DA8F6B" w:rsidR="00D20FC7" w:rsidRPr="00AA313C" w:rsidRDefault="00D20FC7" w:rsidP="00141DBB">
      <w:pPr>
        <w:numPr>
          <w:ilvl w:val="0"/>
          <w:numId w:val="5"/>
        </w:numPr>
        <w:jc w:val="both"/>
        <w:rPr>
          <w:rFonts w:asciiTheme="minorHAnsi" w:hAnsiTheme="minorHAnsi" w:cstheme="minorHAnsi"/>
          <w:sz w:val="22"/>
          <w:szCs w:val="22"/>
        </w:rPr>
      </w:pPr>
      <w:r w:rsidRPr="00AA313C">
        <w:rPr>
          <w:rFonts w:asciiTheme="minorHAnsi" w:hAnsiTheme="minorHAnsi" w:cstheme="minorHAnsi"/>
          <w:sz w:val="22"/>
          <w:szCs w:val="22"/>
        </w:rPr>
        <w:t xml:space="preserve">Support the </w:t>
      </w:r>
      <w:r w:rsidR="009120B9" w:rsidRPr="00AA313C">
        <w:rPr>
          <w:rFonts w:asciiTheme="minorHAnsi" w:hAnsiTheme="minorHAnsi" w:cstheme="minorHAnsi"/>
          <w:sz w:val="22"/>
          <w:szCs w:val="22"/>
        </w:rPr>
        <w:t xml:space="preserve">Safety </w:t>
      </w:r>
      <w:r w:rsidRPr="00AA313C">
        <w:rPr>
          <w:rFonts w:asciiTheme="minorHAnsi" w:hAnsiTheme="minorHAnsi" w:cstheme="minorHAnsi"/>
          <w:sz w:val="22"/>
          <w:szCs w:val="22"/>
        </w:rPr>
        <w:t>Reporting System (</w:t>
      </w:r>
      <w:r w:rsidR="009120B9" w:rsidRPr="00AA313C">
        <w:rPr>
          <w:rFonts w:asciiTheme="minorHAnsi" w:hAnsiTheme="minorHAnsi" w:cstheme="minorHAnsi"/>
          <w:sz w:val="22"/>
          <w:szCs w:val="22"/>
        </w:rPr>
        <w:t>S</w:t>
      </w:r>
      <w:r w:rsidRPr="00AA313C">
        <w:rPr>
          <w:rFonts w:asciiTheme="minorHAnsi" w:hAnsiTheme="minorHAnsi" w:cstheme="minorHAnsi"/>
          <w:sz w:val="22"/>
          <w:szCs w:val="22"/>
        </w:rPr>
        <w:t>RS), including data entry, documentation, and follow</w:t>
      </w:r>
      <w:r w:rsidRPr="00AA313C">
        <w:rPr>
          <w:rFonts w:asciiTheme="minorHAnsi" w:hAnsiTheme="minorHAnsi" w:cstheme="minorHAnsi"/>
          <w:sz w:val="22"/>
          <w:szCs w:val="22"/>
        </w:rPr>
        <w:noBreakHyphen/>
        <w:t>up as required.</w:t>
      </w:r>
    </w:p>
    <w:p w14:paraId="50D42DCA" w14:textId="6DC0CF26" w:rsidR="00D20FC7" w:rsidRPr="00AA313C" w:rsidRDefault="00D20FC7" w:rsidP="00141DBB">
      <w:pPr>
        <w:numPr>
          <w:ilvl w:val="0"/>
          <w:numId w:val="5"/>
        </w:numPr>
        <w:jc w:val="both"/>
        <w:rPr>
          <w:rFonts w:asciiTheme="minorHAnsi" w:hAnsiTheme="minorHAnsi" w:cstheme="minorHAnsi"/>
          <w:sz w:val="22"/>
          <w:szCs w:val="22"/>
        </w:rPr>
      </w:pPr>
      <w:r w:rsidRPr="00AA313C">
        <w:rPr>
          <w:rFonts w:asciiTheme="minorHAnsi" w:hAnsiTheme="minorHAnsi" w:cstheme="minorHAnsi"/>
          <w:sz w:val="22"/>
          <w:szCs w:val="22"/>
        </w:rPr>
        <w:t>Contribute to Health &amp; Safety communications and internal postings</w:t>
      </w:r>
      <w:r w:rsidR="009120B9" w:rsidRPr="00AA313C">
        <w:rPr>
          <w:rFonts w:asciiTheme="minorHAnsi" w:hAnsiTheme="minorHAnsi" w:cstheme="minorHAnsi"/>
          <w:sz w:val="22"/>
          <w:szCs w:val="22"/>
        </w:rPr>
        <w:t xml:space="preserve"> on CHEONet</w:t>
      </w:r>
      <w:r w:rsidRPr="00AA313C">
        <w:rPr>
          <w:rFonts w:asciiTheme="minorHAnsi" w:hAnsiTheme="minorHAnsi" w:cstheme="minorHAnsi"/>
          <w:sz w:val="22"/>
          <w:szCs w:val="22"/>
        </w:rPr>
        <w:t>, ensuring information is current and accurate.</w:t>
      </w:r>
    </w:p>
    <w:p w14:paraId="76ED730C" w14:textId="23EA4C22" w:rsidR="00D20FC7" w:rsidRPr="00AA313C" w:rsidRDefault="00D20FC7" w:rsidP="00141DBB">
      <w:pPr>
        <w:numPr>
          <w:ilvl w:val="0"/>
          <w:numId w:val="5"/>
        </w:numPr>
        <w:jc w:val="both"/>
        <w:rPr>
          <w:rFonts w:asciiTheme="minorHAnsi" w:hAnsiTheme="minorHAnsi" w:cstheme="minorHAnsi"/>
          <w:sz w:val="22"/>
          <w:szCs w:val="22"/>
        </w:rPr>
      </w:pPr>
      <w:r w:rsidRPr="00AA313C">
        <w:rPr>
          <w:rFonts w:asciiTheme="minorHAnsi" w:hAnsiTheme="minorHAnsi" w:cstheme="minorHAnsi"/>
          <w:sz w:val="22"/>
          <w:szCs w:val="22"/>
        </w:rPr>
        <w:t>Provide general administrative and operational support to the HSW Manager and the broader Health</w:t>
      </w:r>
      <w:r w:rsidR="009120B9" w:rsidRPr="00AA313C">
        <w:rPr>
          <w:rFonts w:asciiTheme="minorHAnsi" w:hAnsiTheme="minorHAnsi" w:cstheme="minorHAnsi"/>
          <w:sz w:val="22"/>
          <w:szCs w:val="22"/>
        </w:rPr>
        <w:t xml:space="preserve">, Safety </w:t>
      </w:r>
      <w:r w:rsidRPr="00AA313C">
        <w:rPr>
          <w:rFonts w:asciiTheme="minorHAnsi" w:hAnsiTheme="minorHAnsi" w:cstheme="minorHAnsi"/>
          <w:sz w:val="22"/>
          <w:szCs w:val="22"/>
        </w:rPr>
        <w:t xml:space="preserve">&amp; </w:t>
      </w:r>
      <w:r w:rsidR="009120B9" w:rsidRPr="00AA313C">
        <w:rPr>
          <w:rFonts w:asciiTheme="minorHAnsi" w:hAnsiTheme="minorHAnsi" w:cstheme="minorHAnsi"/>
          <w:sz w:val="22"/>
          <w:szCs w:val="22"/>
        </w:rPr>
        <w:t xml:space="preserve">Wellness </w:t>
      </w:r>
      <w:r w:rsidRPr="00AA313C">
        <w:rPr>
          <w:rFonts w:asciiTheme="minorHAnsi" w:hAnsiTheme="minorHAnsi" w:cstheme="minorHAnsi"/>
          <w:sz w:val="22"/>
          <w:szCs w:val="22"/>
        </w:rPr>
        <w:t>program.</w:t>
      </w:r>
    </w:p>
    <w:p w14:paraId="7030C1A1" w14:textId="77777777" w:rsidR="00141DBB" w:rsidRPr="00AA313C" w:rsidRDefault="00141DBB" w:rsidP="00141DBB">
      <w:pPr>
        <w:jc w:val="both"/>
        <w:rPr>
          <w:rFonts w:asciiTheme="minorHAnsi" w:hAnsiTheme="minorHAnsi" w:cstheme="minorHAnsi"/>
          <w:i/>
          <w:iCs/>
          <w:sz w:val="22"/>
          <w:szCs w:val="22"/>
        </w:rPr>
      </w:pPr>
    </w:p>
    <w:p w14:paraId="0E639D4E" w14:textId="38C4C7C6" w:rsidR="00D20FC7" w:rsidRPr="00AA313C" w:rsidRDefault="00D20FC7" w:rsidP="00141DBB">
      <w:pPr>
        <w:jc w:val="both"/>
        <w:rPr>
          <w:rFonts w:asciiTheme="minorHAnsi" w:hAnsiTheme="minorHAnsi" w:cstheme="minorHAnsi"/>
          <w:i/>
          <w:iCs/>
          <w:sz w:val="22"/>
          <w:szCs w:val="22"/>
          <w:u w:val="single"/>
        </w:rPr>
      </w:pPr>
      <w:r w:rsidRPr="00AA313C">
        <w:rPr>
          <w:rFonts w:asciiTheme="minorHAnsi" w:hAnsiTheme="minorHAnsi" w:cstheme="minorHAnsi"/>
          <w:i/>
          <w:iCs/>
          <w:sz w:val="22"/>
          <w:szCs w:val="22"/>
          <w:u w:val="single"/>
        </w:rPr>
        <w:lastRenderedPageBreak/>
        <w:t>Learning &amp; Development Team Support</w:t>
      </w:r>
    </w:p>
    <w:p w14:paraId="1E967C40" w14:textId="0B6ED259" w:rsidR="00D20FC7" w:rsidRPr="00AA313C" w:rsidRDefault="00D20FC7" w:rsidP="00141DBB">
      <w:pPr>
        <w:jc w:val="both"/>
        <w:rPr>
          <w:rFonts w:asciiTheme="minorHAnsi" w:hAnsiTheme="minorHAnsi" w:cstheme="minorHAnsi"/>
          <w:sz w:val="22"/>
          <w:szCs w:val="22"/>
        </w:rPr>
      </w:pPr>
      <w:r w:rsidRPr="00AA313C">
        <w:rPr>
          <w:rFonts w:asciiTheme="minorHAnsi" w:hAnsiTheme="minorHAnsi" w:cstheme="minorHAnsi"/>
          <w:sz w:val="22"/>
          <w:szCs w:val="22"/>
        </w:rPr>
        <w:t xml:space="preserve">Provides administrative and operational support </w:t>
      </w:r>
      <w:r w:rsidR="0097582A" w:rsidRPr="00AA313C">
        <w:rPr>
          <w:rFonts w:asciiTheme="minorHAnsi" w:hAnsiTheme="minorHAnsi" w:cstheme="minorHAnsi"/>
          <w:sz w:val="22"/>
          <w:szCs w:val="22"/>
        </w:rPr>
        <w:t xml:space="preserve">for </w:t>
      </w:r>
      <w:r w:rsidRPr="00AA313C">
        <w:rPr>
          <w:rFonts w:asciiTheme="minorHAnsi" w:hAnsiTheme="minorHAnsi" w:cstheme="minorHAnsi"/>
          <w:sz w:val="22"/>
          <w:szCs w:val="22"/>
        </w:rPr>
        <w:t>Learning &amp; Development initiatives to ensure compliance, continuity, and effective delivery.</w:t>
      </w:r>
    </w:p>
    <w:p w14:paraId="0EB55AA4" w14:textId="77777777" w:rsidR="00141DBB" w:rsidRPr="00AA313C" w:rsidRDefault="00141DBB" w:rsidP="00141DBB">
      <w:pPr>
        <w:jc w:val="both"/>
        <w:rPr>
          <w:rFonts w:asciiTheme="minorHAnsi" w:hAnsiTheme="minorHAnsi" w:cstheme="minorHAnsi"/>
          <w:sz w:val="22"/>
          <w:szCs w:val="22"/>
        </w:rPr>
      </w:pPr>
    </w:p>
    <w:p w14:paraId="0E295E99" w14:textId="77777777" w:rsidR="00D20FC7" w:rsidRPr="00AA313C" w:rsidRDefault="00D20FC7" w:rsidP="00141DBB">
      <w:pPr>
        <w:numPr>
          <w:ilvl w:val="0"/>
          <w:numId w:val="6"/>
        </w:numPr>
        <w:jc w:val="both"/>
        <w:rPr>
          <w:rFonts w:asciiTheme="minorHAnsi" w:hAnsiTheme="minorHAnsi" w:cstheme="minorHAnsi"/>
          <w:sz w:val="22"/>
          <w:szCs w:val="22"/>
        </w:rPr>
      </w:pPr>
      <w:r w:rsidRPr="00AA313C">
        <w:rPr>
          <w:rFonts w:asciiTheme="minorHAnsi" w:hAnsiTheme="minorHAnsi" w:cstheme="minorHAnsi"/>
          <w:sz w:val="22"/>
          <w:szCs w:val="22"/>
        </w:rPr>
        <w:t>Lead mandatory training surveillance for volunteers, ensuring compliance with organizational requirements.</w:t>
      </w:r>
    </w:p>
    <w:p w14:paraId="641EC1A9" w14:textId="77777777" w:rsidR="00D20FC7" w:rsidRPr="00AA313C" w:rsidRDefault="00D20FC7" w:rsidP="00141DBB">
      <w:pPr>
        <w:numPr>
          <w:ilvl w:val="0"/>
          <w:numId w:val="6"/>
        </w:numPr>
        <w:jc w:val="both"/>
        <w:rPr>
          <w:rFonts w:asciiTheme="minorHAnsi" w:hAnsiTheme="minorHAnsi" w:cstheme="minorHAnsi"/>
          <w:sz w:val="22"/>
          <w:szCs w:val="22"/>
        </w:rPr>
      </w:pPr>
      <w:r w:rsidRPr="00AA313C">
        <w:rPr>
          <w:rFonts w:asciiTheme="minorHAnsi" w:hAnsiTheme="minorHAnsi" w:cstheme="minorHAnsi"/>
          <w:sz w:val="22"/>
          <w:szCs w:val="22"/>
        </w:rPr>
        <w:t>Provide administrative support for the annual CHEO RI Summer Student Research Day.</w:t>
      </w:r>
    </w:p>
    <w:p w14:paraId="0AF86570" w14:textId="77777777" w:rsidR="00D20FC7" w:rsidRPr="00AA313C" w:rsidRDefault="00D20FC7" w:rsidP="00141DBB">
      <w:pPr>
        <w:numPr>
          <w:ilvl w:val="0"/>
          <w:numId w:val="6"/>
        </w:numPr>
        <w:jc w:val="both"/>
        <w:rPr>
          <w:rFonts w:asciiTheme="minorHAnsi" w:hAnsiTheme="minorHAnsi" w:cstheme="minorHAnsi"/>
          <w:sz w:val="22"/>
          <w:szCs w:val="22"/>
        </w:rPr>
      </w:pPr>
      <w:r w:rsidRPr="00AA313C">
        <w:rPr>
          <w:rFonts w:asciiTheme="minorHAnsi" w:hAnsiTheme="minorHAnsi" w:cstheme="minorHAnsi"/>
          <w:sz w:val="22"/>
          <w:szCs w:val="22"/>
        </w:rPr>
        <w:t>Support the coordination and moderation of education sessions and learning events.</w:t>
      </w:r>
    </w:p>
    <w:p w14:paraId="76582285" w14:textId="77777777" w:rsidR="00D20FC7" w:rsidRPr="00AA313C" w:rsidRDefault="00D20FC7" w:rsidP="00141DBB">
      <w:pPr>
        <w:numPr>
          <w:ilvl w:val="0"/>
          <w:numId w:val="6"/>
        </w:numPr>
        <w:jc w:val="both"/>
        <w:rPr>
          <w:rFonts w:asciiTheme="minorHAnsi" w:hAnsiTheme="minorHAnsi" w:cstheme="minorHAnsi"/>
          <w:sz w:val="22"/>
          <w:szCs w:val="22"/>
        </w:rPr>
      </w:pPr>
      <w:r w:rsidRPr="00AA313C">
        <w:rPr>
          <w:rFonts w:asciiTheme="minorHAnsi" w:hAnsiTheme="minorHAnsi" w:cstheme="minorHAnsi"/>
          <w:sz w:val="22"/>
          <w:szCs w:val="22"/>
        </w:rPr>
        <w:t>Serve as backup support for orientation activities to ensure continuity of onboarding processes.</w:t>
      </w:r>
    </w:p>
    <w:p w14:paraId="2E31484C" w14:textId="77777777" w:rsidR="00D20FC7" w:rsidRPr="00AA313C" w:rsidRDefault="00D20FC7" w:rsidP="00141DBB">
      <w:pPr>
        <w:numPr>
          <w:ilvl w:val="0"/>
          <w:numId w:val="6"/>
        </w:numPr>
        <w:jc w:val="both"/>
        <w:rPr>
          <w:rFonts w:asciiTheme="minorHAnsi" w:hAnsiTheme="minorHAnsi" w:cstheme="minorHAnsi"/>
          <w:sz w:val="22"/>
          <w:szCs w:val="22"/>
        </w:rPr>
      </w:pPr>
      <w:r w:rsidRPr="00AA313C">
        <w:rPr>
          <w:rFonts w:asciiTheme="minorHAnsi" w:hAnsiTheme="minorHAnsi" w:cstheme="minorHAnsi"/>
          <w:sz w:val="22"/>
          <w:szCs w:val="22"/>
        </w:rPr>
        <w:t>Provide administrative support for mandatory training coordination and delivery for staff, as required.</w:t>
      </w:r>
    </w:p>
    <w:p w14:paraId="33AF4861" w14:textId="77777777" w:rsidR="00D20FC7" w:rsidRPr="00AA313C" w:rsidRDefault="00D20FC7" w:rsidP="00141DBB">
      <w:pPr>
        <w:numPr>
          <w:ilvl w:val="0"/>
          <w:numId w:val="6"/>
        </w:numPr>
        <w:jc w:val="both"/>
        <w:rPr>
          <w:rFonts w:asciiTheme="minorHAnsi" w:hAnsiTheme="minorHAnsi" w:cstheme="minorHAnsi"/>
          <w:sz w:val="22"/>
          <w:szCs w:val="22"/>
        </w:rPr>
      </w:pPr>
      <w:r w:rsidRPr="00AA313C">
        <w:rPr>
          <w:rFonts w:asciiTheme="minorHAnsi" w:hAnsiTheme="minorHAnsi" w:cstheme="minorHAnsi"/>
          <w:sz w:val="22"/>
          <w:szCs w:val="22"/>
        </w:rPr>
        <w:t>Perform other duties as assigned within the Learning &amp; Development portfolio.</w:t>
      </w:r>
    </w:p>
    <w:p w14:paraId="146411FF" w14:textId="77777777" w:rsidR="00141DBB" w:rsidRPr="00AA313C" w:rsidRDefault="00141DBB" w:rsidP="00141DBB">
      <w:pPr>
        <w:jc w:val="both"/>
        <w:rPr>
          <w:rFonts w:asciiTheme="minorHAnsi" w:hAnsiTheme="minorHAnsi" w:cstheme="minorHAnsi"/>
          <w:i/>
          <w:iCs/>
          <w:sz w:val="22"/>
          <w:szCs w:val="22"/>
        </w:rPr>
      </w:pPr>
    </w:p>
    <w:p w14:paraId="667870A0" w14:textId="6DD3C414" w:rsidR="00D20FC7" w:rsidRPr="00AA313C" w:rsidRDefault="00D20FC7" w:rsidP="00141DBB">
      <w:pPr>
        <w:jc w:val="both"/>
        <w:rPr>
          <w:rFonts w:asciiTheme="minorHAnsi" w:hAnsiTheme="minorHAnsi" w:cstheme="minorHAnsi"/>
          <w:i/>
          <w:iCs/>
          <w:sz w:val="22"/>
          <w:szCs w:val="22"/>
          <w:u w:val="single"/>
        </w:rPr>
      </w:pPr>
      <w:r w:rsidRPr="00AA313C">
        <w:rPr>
          <w:rFonts w:asciiTheme="minorHAnsi" w:hAnsiTheme="minorHAnsi" w:cstheme="minorHAnsi"/>
          <w:i/>
          <w:iCs/>
          <w:sz w:val="22"/>
          <w:szCs w:val="22"/>
          <w:u w:val="single"/>
        </w:rPr>
        <w:t xml:space="preserve">Volunteer </w:t>
      </w:r>
      <w:r w:rsidR="00141DBB" w:rsidRPr="00AA313C">
        <w:rPr>
          <w:rFonts w:asciiTheme="minorHAnsi" w:hAnsiTheme="minorHAnsi" w:cstheme="minorHAnsi"/>
          <w:i/>
          <w:iCs/>
          <w:sz w:val="22"/>
          <w:szCs w:val="22"/>
          <w:u w:val="single"/>
        </w:rPr>
        <w:t xml:space="preserve">Services </w:t>
      </w:r>
      <w:r w:rsidRPr="00AA313C">
        <w:rPr>
          <w:rFonts w:asciiTheme="minorHAnsi" w:hAnsiTheme="minorHAnsi" w:cstheme="minorHAnsi"/>
          <w:i/>
          <w:iCs/>
          <w:sz w:val="22"/>
          <w:szCs w:val="22"/>
          <w:u w:val="single"/>
        </w:rPr>
        <w:t>&amp; Appointment Program Support</w:t>
      </w:r>
    </w:p>
    <w:p w14:paraId="35859D97" w14:textId="3C4B1E1E" w:rsidR="00D20FC7" w:rsidRPr="00AA313C" w:rsidRDefault="00D20FC7" w:rsidP="00141DBB">
      <w:pPr>
        <w:jc w:val="both"/>
        <w:rPr>
          <w:rFonts w:asciiTheme="minorHAnsi" w:hAnsiTheme="minorHAnsi" w:cstheme="minorHAnsi"/>
          <w:sz w:val="22"/>
          <w:szCs w:val="22"/>
        </w:rPr>
      </w:pPr>
      <w:r w:rsidRPr="00AA313C">
        <w:rPr>
          <w:rFonts w:asciiTheme="minorHAnsi" w:hAnsiTheme="minorHAnsi" w:cstheme="minorHAnsi"/>
          <w:sz w:val="22"/>
          <w:szCs w:val="22"/>
        </w:rPr>
        <w:t xml:space="preserve">Supports the effective administration and oversight of </w:t>
      </w:r>
      <w:r w:rsidR="00141DBB" w:rsidRPr="00AA313C">
        <w:rPr>
          <w:rFonts w:asciiTheme="minorHAnsi" w:hAnsiTheme="minorHAnsi" w:cstheme="minorHAnsi"/>
          <w:sz w:val="22"/>
          <w:szCs w:val="22"/>
        </w:rPr>
        <w:t xml:space="preserve">the </w:t>
      </w:r>
      <w:r w:rsidRPr="00AA313C">
        <w:rPr>
          <w:rFonts w:asciiTheme="minorHAnsi" w:hAnsiTheme="minorHAnsi" w:cstheme="minorHAnsi"/>
          <w:sz w:val="22"/>
          <w:szCs w:val="22"/>
        </w:rPr>
        <w:t>Volunteer and Appointment Programs.</w:t>
      </w:r>
    </w:p>
    <w:p w14:paraId="1E30DC49" w14:textId="77777777" w:rsidR="00141DBB" w:rsidRPr="00AA313C" w:rsidRDefault="00141DBB" w:rsidP="00141DBB">
      <w:pPr>
        <w:jc w:val="both"/>
        <w:rPr>
          <w:rFonts w:asciiTheme="minorHAnsi" w:hAnsiTheme="minorHAnsi" w:cstheme="minorHAnsi"/>
          <w:sz w:val="22"/>
          <w:szCs w:val="22"/>
        </w:rPr>
      </w:pPr>
    </w:p>
    <w:p w14:paraId="54786E23" w14:textId="0E2442E7" w:rsidR="00587DC9" w:rsidRPr="00AA313C" w:rsidRDefault="00587DC9" w:rsidP="00141DBB">
      <w:pPr>
        <w:pStyle w:val="ListParagraph"/>
        <w:numPr>
          <w:ilvl w:val="0"/>
          <w:numId w:val="7"/>
        </w:numPr>
        <w:spacing w:line="300" w:lineRule="atLeast"/>
        <w:jc w:val="both"/>
        <w:rPr>
          <w:rFonts w:asciiTheme="minorHAnsi" w:hAnsiTheme="minorHAnsi" w:cstheme="minorHAnsi"/>
          <w:sz w:val="22"/>
          <w:szCs w:val="22"/>
          <w:lang w:eastAsia="en-CA"/>
        </w:rPr>
      </w:pPr>
      <w:r w:rsidRPr="00AA313C">
        <w:rPr>
          <w:rFonts w:asciiTheme="minorHAnsi" w:hAnsiTheme="minorHAnsi" w:cstheme="minorHAnsi"/>
          <w:sz w:val="22"/>
          <w:szCs w:val="22"/>
          <w:lang w:eastAsia="en-CA"/>
        </w:rPr>
        <w:t>Provide day</w:t>
      </w:r>
      <w:r w:rsidRPr="00AA313C">
        <w:rPr>
          <w:rFonts w:asciiTheme="minorHAnsi" w:hAnsiTheme="minorHAnsi" w:cstheme="minorHAnsi"/>
          <w:sz w:val="22"/>
          <w:szCs w:val="22"/>
          <w:lang w:eastAsia="en-CA"/>
        </w:rPr>
        <w:noBreakHyphen/>
        <w:t>to</w:t>
      </w:r>
      <w:r w:rsidRPr="00AA313C">
        <w:rPr>
          <w:rFonts w:asciiTheme="minorHAnsi" w:hAnsiTheme="minorHAnsi" w:cstheme="minorHAnsi"/>
          <w:sz w:val="22"/>
          <w:szCs w:val="22"/>
          <w:lang w:eastAsia="en-CA"/>
        </w:rPr>
        <w:noBreakHyphen/>
        <w:t>day administrative support to the</w:t>
      </w:r>
      <w:r w:rsidR="00141DBB" w:rsidRPr="00AA313C">
        <w:rPr>
          <w:rFonts w:asciiTheme="minorHAnsi" w:hAnsiTheme="minorHAnsi" w:cstheme="minorHAnsi"/>
          <w:sz w:val="22"/>
          <w:szCs w:val="22"/>
          <w:lang w:eastAsia="en-CA"/>
        </w:rPr>
        <w:t xml:space="preserve"> </w:t>
      </w:r>
      <w:r w:rsidRPr="00AA313C">
        <w:rPr>
          <w:rFonts w:asciiTheme="minorHAnsi" w:hAnsiTheme="minorHAnsi" w:cstheme="minorHAnsi"/>
          <w:sz w:val="22"/>
          <w:szCs w:val="22"/>
          <w:lang w:eastAsia="en-CA"/>
        </w:rPr>
        <w:t>Volunteer &amp; Appointment Program Administrator.</w:t>
      </w:r>
    </w:p>
    <w:p w14:paraId="54060E37" w14:textId="43D4C438" w:rsidR="00587DC9" w:rsidRPr="00AA313C" w:rsidRDefault="00587DC9" w:rsidP="00141DBB">
      <w:pPr>
        <w:pStyle w:val="ListParagraph"/>
        <w:numPr>
          <w:ilvl w:val="0"/>
          <w:numId w:val="7"/>
        </w:numPr>
        <w:spacing w:line="300" w:lineRule="atLeast"/>
        <w:jc w:val="both"/>
        <w:rPr>
          <w:rFonts w:asciiTheme="minorHAnsi" w:hAnsiTheme="minorHAnsi" w:cstheme="minorHAnsi"/>
          <w:sz w:val="22"/>
          <w:szCs w:val="22"/>
          <w:lang w:eastAsia="en-CA"/>
        </w:rPr>
      </w:pPr>
      <w:r w:rsidRPr="00AA313C">
        <w:rPr>
          <w:rFonts w:asciiTheme="minorHAnsi" w:hAnsiTheme="minorHAnsi" w:cstheme="minorHAnsi"/>
          <w:sz w:val="22"/>
          <w:szCs w:val="22"/>
        </w:rPr>
        <w:t>Provide administrative support for documentation management within the Volunteer and Appointment Programs, ensuring files are complete, current, and appropriately organized.</w:t>
      </w:r>
    </w:p>
    <w:p w14:paraId="6DE990AE" w14:textId="77777777" w:rsidR="00587DC9" w:rsidRPr="00AA313C" w:rsidRDefault="00587DC9" w:rsidP="00141DBB">
      <w:pPr>
        <w:spacing w:line="300" w:lineRule="atLeast"/>
        <w:jc w:val="both"/>
        <w:rPr>
          <w:rFonts w:asciiTheme="minorHAnsi" w:hAnsiTheme="minorHAnsi" w:cstheme="minorHAnsi"/>
          <w:sz w:val="22"/>
          <w:szCs w:val="22"/>
          <w:lang w:eastAsia="en-CA"/>
        </w:rPr>
      </w:pPr>
    </w:p>
    <w:p w14:paraId="7169ECC5" w14:textId="77777777" w:rsidR="00D20FC7" w:rsidRPr="00AA313C" w:rsidRDefault="00D20FC7" w:rsidP="00141DBB">
      <w:pPr>
        <w:jc w:val="both"/>
        <w:rPr>
          <w:rFonts w:asciiTheme="minorHAnsi" w:hAnsiTheme="minorHAnsi" w:cstheme="minorHAnsi"/>
          <w:i/>
          <w:iCs/>
          <w:sz w:val="22"/>
          <w:szCs w:val="22"/>
          <w:u w:val="single"/>
        </w:rPr>
      </w:pPr>
      <w:r w:rsidRPr="00AA313C">
        <w:rPr>
          <w:rFonts w:asciiTheme="minorHAnsi" w:hAnsiTheme="minorHAnsi" w:cstheme="minorHAnsi"/>
          <w:i/>
          <w:iCs/>
          <w:sz w:val="22"/>
          <w:szCs w:val="22"/>
          <w:u w:val="single"/>
        </w:rPr>
        <w:t>Human Resources General Support</w:t>
      </w:r>
    </w:p>
    <w:p w14:paraId="07AD248D" w14:textId="0CE4E70B" w:rsidR="00D20FC7" w:rsidRPr="00AA313C" w:rsidRDefault="00D20FC7" w:rsidP="00141DBB">
      <w:pPr>
        <w:jc w:val="both"/>
        <w:rPr>
          <w:rFonts w:asciiTheme="minorHAnsi" w:hAnsiTheme="minorHAnsi" w:cstheme="minorHAnsi"/>
          <w:sz w:val="22"/>
          <w:szCs w:val="22"/>
        </w:rPr>
      </w:pPr>
      <w:r w:rsidRPr="00AA313C">
        <w:rPr>
          <w:rFonts w:asciiTheme="minorHAnsi" w:hAnsiTheme="minorHAnsi" w:cstheme="minorHAnsi"/>
          <w:sz w:val="22"/>
          <w:szCs w:val="22"/>
        </w:rPr>
        <w:t xml:space="preserve">Provides general administrative and operational support </w:t>
      </w:r>
      <w:r w:rsidR="0097582A" w:rsidRPr="00AA313C">
        <w:rPr>
          <w:rFonts w:asciiTheme="minorHAnsi" w:hAnsiTheme="minorHAnsi" w:cstheme="minorHAnsi"/>
          <w:sz w:val="22"/>
          <w:szCs w:val="22"/>
        </w:rPr>
        <w:t xml:space="preserve">for </w:t>
      </w:r>
      <w:r w:rsidRPr="00AA313C">
        <w:rPr>
          <w:rFonts w:asciiTheme="minorHAnsi" w:hAnsiTheme="minorHAnsi" w:cstheme="minorHAnsi"/>
          <w:sz w:val="22"/>
          <w:szCs w:val="22"/>
        </w:rPr>
        <w:t>Human Resources functions.</w:t>
      </w:r>
    </w:p>
    <w:p w14:paraId="185FE6C1" w14:textId="77777777" w:rsidR="00D20FC7" w:rsidRPr="00AA313C" w:rsidRDefault="00D20FC7"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Maintain organizational distribution lists.</w:t>
      </w:r>
    </w:p>
    <w:p w14:paraId="32243010" w14:textId="77777777" w:rsidR="00D20FC7" w:rsidRPr="00AA313C" w:rsidRDefault="00D20FC7"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Provide bi</w:t>
      </w:r>
      <w:r w:rsidRPr="00AA313C">
        <w:rPr>
          <w:rFonts w:asciiTheme="minorHAnsi" w:hAnsiTheme="minorHAnsi" w:cstheme="minorHAnsi"/>
          <w:sz w:val="22"/>
          <w:szCs w:val="22"/>
        </w:rPr>
        <w:noBreakHyphen/>
        <w:t>weekly timekeeping support and processing.</w:t>
      </w:r>
    </w:p>
    <w:p w14:paraId="3154A743" w14:textId="77777777" w:rsidR="00D20FC7" w:rsidRPr="00AA313C" w:rsidRDefault="00D20FC7"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Prepare employment</w:t>
      </w:r>
      <w:r w:rsidRPr="00AA313C">
        <w:rPr>
          <w:rFonts w:asciiTheme="minorHAnsi" w:hAnsiTheme="minorHAnsi" w:cstheme="minorHAnsi"/>
          <w:sz w:val="22"/>
          <w:szCs w:val="22"/>
        </w:rPr>
        <w:noBreakHyphen/>
        <w:t>related letters, including salary confirmation and employment verification.</w:t>
      </w:r>
    </w:p>
    <w:p w14:paraId="17A179D4" w14:textId="77777777" w:rsidR="00D20FC7" w:rsidRPr="00AA313C" w:rsidRDefault="00D20FC7"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Process HR transactions and activities in Workday.</w:t>
      </w:r>
    </w:p>
    <w:p w14:paraId="33FAE0FF" w14:textId="77777777" w:rsidR="00D20FC7" w:rsidRPr="00AA313C" w:rsidRDefault="00D20FC7"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Conduct regular audits of HR processes in accordance with established standard operating procedures.</w:t>
      </w:r>
    </w:p>
    <w:p w14:paraId="1DCFA7C0" w14:textId="0D4BE773" w:rsidR="00C7535B" w:rsidRPr="00AA313C" w:rsidRDefault="00C7535B"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Perform other related duties as assigned</w:t>
      </w:r>
      <w:r w:rsidR="003E0E84" w:rsidRPr="00AA313C">
        <w:rPr>
          <w:rFonts w:asciiTheme="minorHAnsi" w:hAnsiTheme="minorHAnsi" w:cstheme="minorHAnsi"/>
          <w:sz w:val="22"/>
          <w:szCs w:val="22"/>
        </w:rPr>
        <w:t xml:space="preserve"> within the scope of this role</w:t>
      </w:r>
      <w:r w:rsidRPr="00AA313C">
        <w:rPr>
          <w:rFonts w:asciiTheme="minorHAnsi" w:hAnsiTheme="minorHAnsi" w:cstheme="minorHAnsi"/>
          <w:sz w:val="22"/>
          <w:szCs w:val="22"/>
        </w:rPr>
        <w:t>.</w:t>
      </w:r>
    </w:p>
    <w:p w14:paraId="1F5BA4BD" w14:textId="77777777" w:rsidR="00C96362" w:rsidRPr="00AA313C" w:rsidRDefault="00C96362" w:rsidP="00141DBB">
      <w:pPr>
        <w:ind w:left="360"/>
        <w:jc w:val="both"/>
        <w:rPr>
          <w:rFonts w:asciiTheme="minorHAnsi" w:hAnsiTheme="minorHAnsi" w:cstheme="minorHAnsi"/>
          <w:b/>
          <w:bCs/>
          <w:sz w:val="22"/>
          <w:szCs w:val="22"/>
        </w:rPr>
      </w:pPr>
    </w:p>
    <w:p w14:paraId="2716B4C4" w14:textId="3ED5683D" w:rsidR="00412824" w:rsidRPr="00AA313C" w:rsidRDefault="002102AD" w:rsidP="00141DBB">
      <w:pPr>
        <w:jc w:val="both"/>
        <w:rPr>
          <w:rFonts w:asciiTheme="minorHAnsi" w:hAnsiTheme="minorHAnsi" w:cstheme="minorHAnsi"/>
          <w:b/>
          <w:bCs/>
          <w:sz w:val="22"/>
          <w:szCs w:val="22"/>
        </w:rPr>
      </w:pPr>
      <w:r w:rsidRPr="00AA313C">
        <w:rPr>
          <w:rFonts w:asciiTheme="minorHAnsi" w:hAnsiTheme="minorHAnsi" w:cstheme="minorHAnsi"/>
          <w:b/>
          <w:bCs/>
          <w:sz w:val="22"/>
          <w:szCs w:val="22"/>
        </w:rPr>
        <w:t>QUALIFICATIONS</w:t>
      </w:r>
      <w:r w:rsidR="00F1495D" w:rsidRPr="00AA313C">
        <w:rPr>
          <w:rFonts w:asciiTheme="minorHAnsi" w:hAnsiTheme="minorHAnsi" w:cstheme="minorHAnsi"/>
          <w:b/>
          <w:bCs/>
          <w:sz w:val="22"/>
          <w:szCs w:val="22"/>
        </w:rPr>
        <w:t xml:space="preserve"> </w:t>
      </w:r>
    </w:p>
    <w:p w14:paraId="57638BE8" w14:textId="60815543" w:rsidR="00CA6E97" w:rsidRPr="00AA313C" w:rsidRDefault="00CA6E97"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Post-secondary education (diploma or certificate) in Occupational Health &amp; Safety, Human Resources or Business Administration</w:t>
      </w:r>
      <w:r w:rsidR="00587DC9" w:rsidRPr="00AA313C">
        <w:rPr>
          <w:rFonts w:asciiTheme="minorHAnsi" w:hAnsiTheme="minorHAnsi" w:cstheme="minorHAnsi"/>
          <w:sz w:val="22"/>
          <w:szCs w:val="22"/>
        </w:rPr>
        <w:t>, or a</w:t>
      </w:r>
      <w:r w:rsidR="00554765" w:rsidRPr="00AA313C">
        <w:rPr>
          <w:rFonts w:asciiTheme="minorHAnsi" w:hAnsiTheme="minorHAnsi" w:cstheme="minorHAnsi"/>
          <w:sz w:val="22"/>
          <w:szCs w:val="22"/>
        </w:rPr>
        <w:t>nother</w:t>
      </w:r>
      <w:r w:rsidR="00587DC9" w:rsidRPr="00AA313C">
        <w:rPr>
          <w:rFonts w:asciiTheme="minorHAnsi" w:hAnsiTheme="minorHAnsi" w:cstheme="minorHAnsi"/>
          <w:sz w:val="22"/>
          <w:szCs w:val="22"/>
        </w:rPr>
        <w:t xml:space="preserve"> related field</w:t>
      </w:r>
      <w:r w:rsidRPr="00AA313C">
        <w:rPr>
          <w:rFonts w:asciiTheme="minorHAnsi" w:hAnsiTheme="minorHAnsi" w:cstheme="minorHAnsi"/>
          <w:sz w:val="22"/>
          <w:szCs w:val="22"/>
        </w:rPr>
        <w:t xml:space="preserve">. </w:t>
      </w:r>
    </w:p>
    <w:p w14:paraId="3D00A757" w14:textId="0369807E" w:rsidR="000F1549" w:rsidRPr="00AA313C" w:rsidRDefault="000F1549"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Two (2) or more years of experience providing administrative support in a fast-paced environment, supporting a customer focused and service driven environment</w:t>
      </w:r>
      <w:r w:rsidR="006779B0" w:rsidRPr="00AA313C">
        <w:rPr>
          <w:rFonts w:asciiTheme="minorHAnsi" w:hAnsiTheme="minorHAnsi" w:cstheme="minorHAnsi"/>
          <w:sz w:val="22"/>
          <w:szCs w:val="22"/>
        </w:rPr>
        <w:t xml:space="preserve">, particularly within a </w:t>
      </w:r>
      <w:r w:rsidRPr="00AA313C">
        <w:rPr>
          <w:rFonts w:asciiTheme="minorHAnsi" w:hAnsiTheme="minorHAnsi" w:cstheme="minorHAnsi"/>
          <w:sz w:val="22"/>
          <w:szCs w:val="22"/>
        </w:rPr>
        <w:t>human resources</w:t>
      </w:r>
      <w:r w:rsidR="006779B0" w:rsidRPr="00AA313C">
        <w:rPr>
          <w:rFonts w:asciiTheme="minorHAnsi" w:hAnsiTheme="minorHAnsi" w:cstheme="minorHAnsi"/>
          <w:sz w:val="22"/>
          <w:szCs w:val="22"/>
        </w:rPr>
        <w:t xml:space="preserve"> department or a department with a focus on</w:t>
      </w:r>
      <w:r w:rsidRPr="00AA313C">
        <w:rPr>
          <w:rFonts w:asciiTheme="minorHAnsi" w:hAnsiTheme="minorHAnsi" w:cstheme="minorHAnsi"/>
          <w:sz w:val="22"/>
          <w:szCs w:val="22"/>
        </w:rPr>
        <w:t xml:space="preserve"> health and safety. </w:t>
      </w:r>
    </w:p>
    <w:p w14:paraId="43020F71" w14:textId="13A46F1C" w:rsidR="0013402D" w:rsidRPr="00AA313C" w:rsidRDefault="0013402D"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Demonstrat</w:t>
      </w:r>
      <w:r w:rsidR="00554765" w:rsidRPr="00AA313C">
        <w:rPr>
          <w:rFonts w:asciiTheme="minorHAnsi" w:hAnsiTheme="minorHAnsi" w:cstheme="minorHAnsi"/>
          <w:sz w:val="22"/>
          <w:szCs w:val="22"/>
        </w:rPr>
        <w:t>ion of a</w:t>
      </w:r>
      <w:r w:rsidRPr="00AA313C">
        <w:rPr>
          <w:rFonts w:asciiTheme="minorHAnsi" w:hAnsiTheme="minorHAnsi" w:cstheme="minorHAnsi"/>
          <w:sz w:val="22"/>
          <w:szCs w:val="22"/>
        </w:rPr>
        <w:t xml:space="preserve"> high level of professionalism</w:t>
      </w:r>
      <w:r w:rsidR="00587DC9" w:rsidRPr="00AA313C">
        <w:rPr>
          <w:rFonts w:asciiTheme="minorHAnsi" w:hAnsiTheme="minorHAnsi" w:cstheme="minorHAnsi"/>
          <w:sz w:val="22"/>
          <w:szCs w:val="22"/>
        </w:rPr>
        <w:t xml:space="preserve"> and accountability</w:t>
      </w:r>
      <w:r w:rsidRPr="00AA313C">
        <w:rPr>
          <w:rFonts w:asciiTheme="minorHAnsi" w:hAnsiTheme="minorHAnsi" w:cstheme="minorHAnsi"/>
          <w:sz w:val="22"/>
          <w:szCs w:val="22"/>
        </w:rPr>
        <w:t xml:space="preserve">. </w:t>
      </w:r>
    </w:p>
    <w:p w14:paraId="010A7C5F" w14:textId="70BCDCE8" w:rsidR="00966995" w:rsidRPr="00AA313C" w:rsidRDefault="008877F8"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 xml:space="preserve">Proficient </w:t>
      </w:r>
      <w:r w:rsidR="05012B7C" w:rsidRPr="00AA313C">
        <w:rPr>
          <w:rFonts w:asciiTheme="minorHAnsi" w:hAnsiTheme="minorHAnsi" w:cstheme="minorHAnsi"/>
          <w:sz w:val="22"/>
          <w:szCs w:val="22"/>
        </w:rPr>
        <w:t>computer skills (Microsoft Office</w:t>
      </w:r>
      <w:r w:rsidR="574A763D" w:rsidRPr="00AA313C">
        <w:rPr>
          <w:rFonts w:asciiTheme="minorHAnsi" w:hAnsiTheme="minorHAnsi" w:cstheme="minorHAnsi"/>
          <w:sz w:val="22"/>
          <w:szCs w:val="22"/>
        </w:rPr>
        <w:t xml:space="preserve"> 365 and SharePoint</w:t>
      </w:r>
      <w:r w:rsidR="78A10263" w:rsidRPr="00AA313C">
        <w:rPr>
          <w:rFonts w:asciiTheme="minorHAnsi" w:hAnsiTheme="minorHAnsi" w:cstheme="minorHAnsi"/>
          <w:sz w:val="22"/>
          <w:szCs w:val="22"/>
        </w:rPr>
        <w:t>)</w:t>
      </w:r>
      <w:r w:rsidR="00771E6A" w:rsidRPr="00AA313C">
        <w:rPr>
          <w:rFonts w:asciiTheme="minorHAnsi" w:hAnsiTheme="minorHAnsi" w:cstheme="minorHAnsi"/>
          <w:sz w:val="22"/>
          <w:szCs w:val="22"/>
        </w:rPr>
        <w:t>.</w:t>
      </w:r>
      <w:r w:rsidR="00554765" w:rsidRPr="00AA313C">
        <w:rPr>
          <w:rFonts w:asciiTheme="minorHAnsi" w:hAnsiTheme="minorHAnsi" w:cstheme="minorHAnsi"/>
          <w:sz w:val="22"/>
          <w:szCs w:val="22"/>
        </w:rPr>
        <w:t xml:space="preserve"> </w:t>
      </w:r>
    </w:p>
    <w:p w14:paraId="663AABE8" w14:textId="6930988B" w:rsidR="009612F6" w:rsidRPr="00AA313C" w:rsidRDefault="003C7F23"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Strong organizational skills including time management, prioritization, scheduling and file management</w:t>
      </w:r>
      <w:r w:rsidR="00771E6A" w:rsidRPr="00AA313C">
        <w:rPr>
          <w:rFonts w:asciiTheme="minorHAnsi" w:hAnsiTheme="minorHAnsi" w:cstheme="minorHAnsi"/>
          <w:sz w:val="22"/>
          <w:szCs w:val="22"/>
        </w:rPr>
        <w:t>.</w:t>
      </w:r>
    </w:p>
    <w:p w14:paraId="03BA72BA" w14:textId="1B8F6C55" w:rsidR="003C7F23" w:rsidRPr="00AA313C" w:rsidRDefault="002C704E"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High degree of accuracy</w:t>
      </w:r>
      <w:r w:rsidR="003C7F23" w:rsidRPr="00AA313C">
        <w:rPr>
          <w:rFonts w:asciiTheme="minorHAnsi" w:hAnsiTheme="minorHAnsi" w:cstheme="minorHAnsi"/>
          <w:sz w:val="22"/>
          <w:szCs w:val="22"/>
        </w:rPr>
        <w:t xml:space="preserve">, </w:t>
      </w:r>
      <w:r w:rsidR="00587DC9" w:rsidRPr="00AA313C">
        <w:rPr>
          <w:rFonts w:asciiTheme="minorHAnsi" w:hAnsiTheme="minorHAnsi" w:cstheme="minorHAnsi"/>
          <w:sz w:val="22"/>
          <w:szCs w:val="22"/>
        </w:rPr>
        <w:t xml:space="preserve">with strong attention to detail and </w:t>
      </w:r>
      <w:r w:rsidR="003C7F23" w:rsidRPr="00AA313C">
        <w:rPr>
          <w:rFonts w:asciiTheme="minorHAnsi" w:hAnsiTheme="minorHAnsi" w:cstheme="minorHAnsi"/>
          <w:sz w:val="22"/>
          <w:szCs w:val="22"/>
        </w:rPr>
        <w:t>proofreading</w:t>
      </w:r>
      <w:r w:rsidR="00587DC9" w:rsidRPr="00AA313C">
        <w:rPr>
          <w:rFonts w:asciiTheme="minorHAnsi" w:hAnsiTheme="minorHAnsi" w:cstheme="minorHAnsi"/>
          <w:sz w:val="22"/>
          <w:szCs w:val="22"/>
        </w:rPr>
        <w:t xml:space="preserve"> skills. </w:t>
      </w:r>
    </w:p>
    <w:p w14:paraId="75FA934F" w14:textId="009E2D3E" w:rsidR="00587DC9" w:rsidRPr="00AA313C" w:rsidRDefault="00587DC9"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Demonstrated ability to handle sensitive information with a high degree of confidentiality, discretion, and commitment to data protection and privacy.</w:t>
      </w:r>
    </w:p>
    <w:p w14:paraId="2F1A17DB" w14:textId="527A373A" w:rsidR="00587DC9" w:rsidRPr="00AA313C" w:rsidRDefault="00587DC9"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Excellent verbal and written communication skills, with strong interpersonal abilities and a customer service mindset.</w:t>
      </w:r>
    </w:p>
    <w:p w14:paraId="6789D5EA" w14:textId="77777777" w:rsidR="00CA6E97" w:rsidRPr="00AA313C" w:rsidRDefault="00CA6E97" w:rsidP="00141DBB">
      <w:pPr>
        <w:jc w:val="both"/>
        <w:rPr>
          <w:rFonts w:asciiTheme="minorHAnsi" w:hAnsiTheme="minorHAnsi" w:cstheme="minorHAnsi"/>
          <w:sz w:val="22"/>
          <w:szCs w:val="22"/>
        </w:rPr>
      </w:pPr>
      <w:r w:rsidRPr="00AA313C">
        <w:rPr>
          <w:rFonts w:asciiTheme="minorHAnsi" w:hAnsiTheme="minorHAnsi" w:cstheme="minorHAnsi"/>
          <w:sz w:val="22"/>
          <w:szCs w:val="22"/>
        </w:rPr>
        <w:t>Assets:</w:t>
      </w:r>
    </w:p>
    <w:p w14:paraId="20503884" w14:textId="77777777" w:rsidR="006779B0" w:rsidRPr="00AA313C" w:rsidRDefault="00587DC9"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Coursework or training in Ontario Occupational Health &amp; Safety legislation, workplace inspections, incident reporting, and Joint Health &amp; Safety Committee (JHSC) fundamentals</w:t>
      </w:r>
      <w:r w:rsidR="006779B0" w:rsidRPr="00AA313C">
        <w:rPr>
          <w:rFonts w:asciiTheme="minorHAnsi" w:hAnsiTheme="minorHAnsi" w:cstheme="minorHAnsi"/>
          <w:sz w:val="22"/>
          <w:szCs w:val="22"/>
        </w:rPr>
        <w:t>.</w:t>
      </w:r>
    </w:p>
    <w:p w14:paraId="2B288BD4" w14:textId="77777777" w:rsidR="006779B0" w:rsidRPr="00AA313C" w:rsidRDefault="006779B0"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F</w:t>
      </w:r>
      <w:r w:rsidR="00587DC9" w:rsidRPr="00AA313C">
        <w:rPr>
          <w:rFonts w:asciiTheme="minorHAnsi" w:hAnsiTheme="minorHAnsi" w:cstheme="minorHAnsi"/>
          <w:sz w:val="22"/>
          <w:szCs w:val="22"/>
        </w:rPr>
        <w:t>amiliarity with quality and compliance principles (ALCOA</w:t>
      </w:r>
      <w:r w:rsidR="00587DC9" w:rsidRPr="00AA313C">
        <w:rPr>
          <w:rFonts w:asciiTheme="minorHAnsi" w:hAnsiTheme="minorHAnsi" w:cstheme="minorHAnsi"/>
          <w:sz w:val="22"/>
          <w:szCs w:val="22"/>
        </w:rPr>
        <w:noBreakHyphen/>
        <w:t xml:space="preserve">C). </w:t>
      </w:r>
    </w:p>
    <w:p w14:paraId="586EE6F7" w14:textId="4D890281" w:rsidR="00587DC9" w:rsidRPr="00AA313C" w:rsidRDefault="00587DC9"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JHSC Certification or related Health &amp; Safety training.</w:t>
      </w:r>
    </w:p>
    <w:p w14:paraId="50732FDA" w14:textId="7B57E519" w:rsidR="006779B0" w:rsidRPr="00AA313C" w:rsidRDefault="006779B0"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 xml:space="preserve">CHRP or CHRL designation. </w:t>
      </w:r>
    </w:p>
    <w:p w14:paraId="422C331C" w14:textId="110BCA3B" w:rsidR="00554765" w:rsidRPr="00AA313C" w:rsidRDefault="00554765"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Experience with REDCap</w:t>
      </w:r>
      <w:r w:rsidR="006779B0" w:rsidRPr="00AA313C">
        <w:rPr>
          <w:rFonts w:asciiTheme="minorHAnsi" w:hAnsiTheme="minorHAnsi" w:cstheme="minorHAnsi"/>
          <w:sz w:val="22"/>
          <w:szCs w:val="22"/>
        </w:rPr>
        <w:t>, SurveyMonkey, Workday, Excel, Safety Reporting Sy</w:t>
      </w:r>
      <w:r w:rsidR="00AC1541" w:rsidRPr="00AA313C">
        <w:rPr>
          <w:rFonts w:asciiTheme="minorHAnsi" w:hAnsiTheme="minorHAnsi" w:cstheme="minorHAnsi"/>
          <w:sz w:val="22"/>
          <w:szCs w:val="22"/>
        </w:rPr>
        <w:t>s</w:t>
      </w:r>
      <w:r w:rsidR="006779B0" w:rsidRPr="00AA313C">
        <w:rPr>
          <w:rFonts w:asciiTheme="minorHAnsi" w:hAnsiTheme="minorHAnsi" w:cstheme="minorHAnsi"/>
          <w:sz w:val="22"/>
          <w:szCs w:val="22"/>
        </w:rPr>
        <w:t>tems</w:t>
      </w:r>
      <w:r w:rsidRPr="00AA313C">
        <w:rPr>
          <w:rFonts w:asciiTheme="minorHAnsi" w:hAnsiTheme="minorHAnsi" w:cstheme="minorHAnsi"/>
          <w:sz w:val="22"/>
          <w:szCs w:val="22"/>
        </w:rPr>
        <w:t>.</w:t>
      </w:r>
    </w:p>
    <w:p w14:paraId="41D6DF5B" w14:textId="75CAF7E6" w:rsidR="6D6ADD07" w:rsidRPr="00AA313C" w:rsidRDefault="00D05BE3" w:rsidP="00141DBB">
      <w:pPr>
        <w:numPr>
          <w:ilvl w:val="0"/>
          <w:numId w:val="8"/>
        </w:numPr>
        <w:jc w:val="both"/>
        <w:rPr>
          <w:rFonts w:asciiTheme="minorHAnsi" w:hAnsiTheme="minorHAnsi" w:cstheme="minorHAnsi"/>
          <w:sz w:val="22"/>
          <w:szCs w:val="22"/>
        </w:rPr>
      </w:pPr>
      <w:r w:rsidRPr="00AA313C">
        <w:rPr>
          <w:rFonts w:asciiTheme="minorHAnsi" w:hAnsiTheme="minorHAnsi" w:cstheme="minorHAnsi"/>
          <w:sz w:val="22"/>
          <w:szCs w:val="22"/>
        </w:rPr>
        <w:t>Proficiency in both official languages</w:t>
      </w:r>
      <w:r w:rsidR="00771E6A" w:rsidRPr="00AA313C">
        <w:rPr>
          <w:rFonts w:asciiTheme="minorHAnsi" w:hAnsiTheme="minorHAnsi" w:cstheme="minorHAnsi"/>
          <w:sz w:val="22"/>
          <w:szCs w:val="22"/>
        </w:rPr>
        <w:t xml:space="preserve"> (English and French).</w:t>
      </w:r>
      <w:r w:rsidR="6D6ADD07" w:rsidRPr="00AA313C">
        <w:rPr>
          <w:rFonts w:asciiTheme="minorHAnsi" w:hAnsiTheme="minorHAnsi" w:cstheme="minorHAnsi"/>
          <w:sz w:val="22"/>
          <w:szCs w:val="22"/>
        </w:rPr>
        <w:t xml:space="preserve">                                                       </w:t>
      </w:r>
      <w:r w:rsidR="0C1D11C4" w:rsidRPr="00AA313C">
        <w:rPr>
          <w:rFonts w:asciiTheme="minorHAnsi" w:hAnsiTheme="minorHAnsi" w:cstheme="minorHAnsi"/>
          <w:sz w:val="22"/>
          <w:szCs w:val="22"/>
        </w:rPr>
        <w:t xml:space="preserve"> </w:t>
      </w:r>
    </w:p>
    <w:p w14:paraId="0A8B4AB9" w14:textId="77777777" w:rsidR="001C3033" w:rsidRPr="00AA313C" w:rsidRDefault="001C3033" w:rsidP="00141DBB">
      <w:pPr>
        <w:rPr>
          <w:rFonts w:asciiTheme="minorHAnsi" w:hAnsiTheme="minorHAnsi" w:cstheme="minorHAnsi"/>
          <w:b/>
          <w:bCs/>
          <w:sz w:val="22"/>
          <w:szCs w:val="22"/>
        </w:rPr>
      </w:pPr>
    </w:p>
    <w:p w14:paraId="6A6BD45E" w14:textId="5E3CD532" w:rsidR="0089787A" w:rsidRPr="00AA313C" w:rsidRDefault="0089787A" w:rsidP="00141DBB">
      <w:pPr>
        <w:rPr>
          <w:rFonts w:asciiTheme="minorHAnsi" w:hAnsiTheme="minorHAnsi" w:cstheme="minorHAnsi"/>
          <w:b/>
          <w:bCs/>
          <w:sz w:val="22"/>
          <w:szCs w:val="22"/>
        </w:rPr>
      </w:pPr>
      <w:r w:rsidRPr="00AA313C">
        <w:rPr>
          <w:rFonts w:asciiTheme="minorHAnsi" w:hAnsiTheme="minorHAnsi" w:cstheme="minorHAnsi"/>
          <w:b/>
          <w:bCs/>
          <w:sz w:val="22"/>
          <w:szCs w:val="22"/>
        </w:rPr>
        <w:t>WORKING CONDITIONS</w:t>
      </w:r>
    </w:p>
    <w:p w14:paraId="45BF1B1A" w14:textId="77777777" w:rsidR="0089787A" w:rsidRPr="00AA313C" w:rsidRDefault="0089787A" w:rsidP="00141DBB">
      <w:pPr>
        <w:rPr>
          <w:rFonts w:asciiTheme="minorHAnsi" w:hAnsiTheme="minorHAnsi" w:cstheme="minorHAnsi"/>
          <w:sz w:val="22"/>
          <w:szCs w:val="22"/>
        </w:rPr>
      </w:pPr>
    </w:p>
    <w:p w14:paraId="4F7F7F13" w14:textId="512341B6" w:rsidR="0089787A" w:rsidRPr="00AA313C" w:rsidRDefault="0089787A" w:rsidP="00141DBB">
      <w:pPr>
        <w:numPr>
          <w:ilvl w:val="0"/>
          <w:numId w:val="8"/>
        </w:numPr>
        <w:tabs>
          <w:tab w:val="num" w:pos="360"/>
        </w:tabs>
        <w:rPr>
          <w:rFonts w:asciiTheme="minorHAnsi" w:hAnsiTheme="minorHAnsi" w:cstheme="minorHAnsi"/>
          <w:sz w:val="22"/>
          <w:szCs w:val="22"/>
        </w:rPr>
      </w:pPr>
      <w:r w:rsidRPr="00AA313C">
        <w:rPr>
          <w:rFonts w:asciiTheme="minorHAnsi" w:hAnsiTheme="minorHAnsi" w:cstheme="minorHAnsi"/>
          <w:sz w:val="22"/>
          <w:szCs w:val="22"/>
        </w:rPr>
        <w:t>Work independently and in a team-based environment</w:t>
      </w:r>
      <w:r w:rsidR="00F1495D" w:rsidRPr="00AA313C">
        <w:rPr>
          <w:rFonts w:asciiTheme="minorHAnsi" w:hAnsiTheme="minorHAnsi" w:cstheme="minorHAnsi"/>
          <w:sz w:val="22"/>
          <w:szCs w:val="22"/>
        </w:rPr>
        <w:t>.</w:t>
      </w:r>
    </w:p>
    <w:p w14:paraId="693AD271" w14:textId="509CC559" w:rsidR="0089787A" w:rsidRPr="00AA313C" w:rsidRDefault="0089787A" w:rsidP="00141DBB">
      <w:pPr>
        <w:numPr>
          <w:ilvl w:val="0"/>
          <w:numId w:val="8"/>
        </w:numPr>
        <w:tabs>
          <w:tab w:val="num" w:pos="360"/>
        </w:tabs>
        <w:rPr>
          <w:rFonts w:asciiTheme="minorHAnsi" w:hAnsiTheme="minorHAnsi" w:cstheme="minorHAnsi"/>
          <w:sz w:val="22"/>
          <w:szCs w:val="22"/>
        </w:rPr>
      </w:pPr>
      <w:r w:rsidRPr="00AA313C">
        <w:rPr>
          <w:rFonts w:asciiTheme="minorHAnsi" w:hAnsiTheme="minorHAnsi" w:cstheme="minorHAnsi"/>
          <w:sz w:val="22"/>
          <w:szCs w:val="22"/>
        </w:rPr>
        <w:t>Ability to work under tight deadlines</w:t>
      </w:r>
      <w:r w:rsidR="00F1495D" w:rsidRPr="00AA313C">
        <w:rPr>
          <w:rFonts w:asciiTheme="minorHAnsi" w:hAnsiTheme="minorHAnsi" w:cstheme="minorHAnsi"/>
          <w:sz w:val="22"/>
          <w:szCs w:val="22"/>
        </w:rPr>
        <w:t>.</w:t>
      </w:r>
      <w:r w:rsidRPr="00AA313C">
        <w:rPr>
          <w:rFonts w:asciiTheme="minorHAnsi" w:hAnsiTheme="minorHAnsi" w:cstheme="minorHAnsi"/>
          <w:sz w:val="22"/>
          <w:szCs w:val="22"/>
        </w:rPr>
        <w:t xml:space="preserve"> </w:t>
      </w:r>
    </w:p>
    <w:p w14:paraId="5DCC0F63" w14:textId="294BC631" w:rsidR="0089787A" w:rsidRPr="00AA313C" w:rsidRDefault="0089787A" w:rsidP="00141DBB">
      <w:pPr>
        <w:numPr>
          <w:ilvl w:val="0"/>
          <w:numId w:val="8"/>
        </w:numPr>
        <w:tabs>
          <w:tab w:val="num" w:pos="360"/>
        </w:tabs>
        <w:rPr>
          <w:rFonts w:asciiTheme="minorHAnsi" w:hAnsiTheme="minorHAnsi" w:cstheme="minorHAnsi"/>
          <w:sz w:val="22"/>
          <w:szCs w:val="22"/>
        </w:rPr>
      </w:pPr>
      <w:r w:rsidRPr="00AA313C">
        <w:rPr>
          <w:rFonts w:asciiTheme="minorHAnsi" w:hAnsiTheme="minorHAnsi" w:cstheme="minorHAnsi"/>
          <w:sz w:val="22"/>
          <w:szCs w:val="22"/>
        </w:rPr>
        <w:t>On-site work, with the flexibility to work in a hybrid work model</w:t>
      </w:r>
      <w:r w:rsidR="00F1495D" w:rsidRPr="00AA313C">
        <w:rPr>
          <w:rFonts w:asciiTheme="minorHAnsi" w:hAnsiTheme="minorHAnsi" w:cstheme="minorHAnsi"/>
          <w:sz w:val="22"/>
          <w:szCs w:val="22"/>
        </w:rPr>
        <w:t>.</w:t>
      </w:r>
    </w:p>
    <w:p w14:paraId="3B726EF4" w14:textId="77777777" w:rsidR="003E0E84" w:rsidRPr="00AA313C" w:rsidRDefault="003E0E84" w:rsidP="00141DBB">
      <w:pPr>
        <w:ind w:left="1080"/>
        <w:rPr>
          <w:rFonts w:asciiTheme="minorHAnsi" w:hAnsiTheme="minorHAnsi" w:cstheme="minorHAnsi"/>
          <w:sz w:val="22"/>
          <w:szCs w:val="22"/>
        </w:rPr>
      </w:pPr>
    </w:p>
    <w:p w14:paraId="78773C93" w14:textId="77777777" w:rsidR="0089787A" w:rsidRPr="00AA313C" w:rsidRDefault="0089787A" w:rsidP="00141DBB">
      <w:pPr>
        <w:rPr>
          <w:rFonts w:asciiTheme="minorHAnsi" w:hAnsiTheme="minorHAnsi" w:cstheme="minorHAnsi"/>
          <w:b/>
          <w:sz w:val="22"/>
          <w:szCs w:val="22"/>
        </w:rPr>
      </w:pPr>
      <w:r w:rsidRPr="00AA313C">
        <w:rPr>
          <w:rFonts w:asciiTheme="minorHAnsi" w:hAnsiTheme="minorHAnsi" w:cstheme="minorHAnsi"/>
          <w:b/>
          <w:sz w:val="22"/>
          <w:szCs w:val="22"/>
        </w:rPr>
        <w:t>OTHER REQUIREMENTS</w:t>
      </w:r>
    </w:p>
    <w:p w14:paraId="115BDE06" w14:textId="77777777" w:rsidR="0089787A" w:rsidRPr="00AA313C" w:rsidRDefault="0089787A" w:rsidP="00141DBB">
      <w:pPr>
        <w:rPr>
          <w:rFonts w:asciiTheme="minorHAnsi" w:hAnsiTheme="minorHAnsi" w:cstheme="minorHAnsi"/>
          <w:b/>
          <w:sz w:val="22"/>
          <w:szCs w:val="22"/>
        </w:rPr>
      </w:pPr>
    </w:p>
    <w:p w14:paraId="0C614128" w14:textId="77777777" w:rsidR="0089787A" w:rsidRPr="00AA313C" w:rsidRDefault="0089787A" w:rsidP="00141DBB">
      <w:pPr>
        <w:numPr>
          <w:ilvl w:val="0"/>
          <w:numId w:val="8"/>
        </w:numPr>
        <w:tabs>
          <w:tab w:val="num" w:pos="360"/>
        </w:tabs>
        <w:rPr>
          <w:rFonts w:asciiTheme="minorHAnsi" w:hAnsiTheme="minorHAnsi" w:cstheme="minorHAnsi"/>
          <w:sz w:val="22"/>
          <w:szCs w:val="22"/>
        </w:rPr>
      </w:pPr>
      <w:r w:rsidRPr="00AA313C">
        <w:rPr>
          <w:rFonts w:asciiTheme="minorHAnsi" w:hAnsiTheme="minorHAnsi" w:cstheme="minorHAnsi"/>
          <w:sz w:val="22"/>
          <w:szCs w:val="22"/>
        </w:rPr>
        <w:t>Eligible to work in Canada;</w:t>
      </w:r>
    </w:p>
    <w:p w14:paraId="3374468C" w14:textId="77777777" w:rsidR="00C55FCF" w:rsidRDefault="00C55FCF" w:rsidP="00C55FCF">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Compliance with CHEO RI’s occupational health, immunization, and health</w:t>
      </w:r>
      <w:r>
        <w:rPr>
          <w:rStyle w:val="nobreakhyphenblob"/>
          <w:rFonts w:ascii="Calibri" w:hAnsi="Calibri" w:cs="Calibri"/>
          <w:sz w:val="22"/>
          <w:szCs w:val="22"/>
        </w:rPr>
        <w:noBreakHyphen/>
      </w:r>
      <w:r>
        <w:rPr>
          <w:rStyle w:val="normaltextrun"/>
          <w:rFonts w:ascii="Calibri" w:hAnsi="Calibri" w:cs="Calibri"/>
          <w:sz w:val="22"/>
          <w:szCs w:val="22"/>
        </w:rPr>
        <w:t>surveillance requirements, as applicable to the role and work environment.</w:t>
      </w:r>
      <w:r>
        <w:rPr>
          <w:rStyle w:val="eop"/>
          <w:rFonts w:ascii="Calibri" w:hAnsi="Calibri" w:cs="Calibri"/>
          <w:sz w:val="22"/>
          <w:szCs w:val="22"/>
          <w:bdr w:val="none" w:sz="0" w:space="0" w:color="auto" w:frame="1"/>
          <w:shd w:val="clear" w:color="auto" w:fill="C6C6C6"/>
        </w:rPr>
        <w:t> </w:t>
      </w:r>
    </w:p>
    <w:p w14:paraId="0EC3288D" w14:textId="77777777" w:rsidR="00C55FCF" w:rsidRDefault="00C55FCF" w:rsidP="00C55FCF">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Completion of a Police Record Check, in accordance with institutional and regulatory requirements.</w:t>
      </w:r>
      <w:r>
        <w:rPr>
          <w:rStyle w:val="eop"/>
          <w:rFonts w:ascii="Calibri" w:hAnsi="Calibri" w:cs="Calibri"/>
          <w:sz w:val="22"/>
          <w:szCs w:val="22"/>
          <w:bdr w:val="none" w:sz="0" w:space="0" w:color="auto" w:frame="1"/>
          <w:shd w:val="clear" w:color="auto" w:fill="C6C6C6"/>
        </w:rPr>
        <w:t> </w:t>
      </w:r>
    </w:p>
    <w:p w14:paraId="273CFDF0" w14:textId="77777777" w:rsidR="0089787A" w:rsidRPr="00AA313C" w:rsidRDefault="0089787A" w:rsidP="0089787A">
      <w:pPr>
        <w:rPr>
          <w:rFonts w:asciiTheme="minorHAnsi" w:hAnsiTheme="minorHAnsi" w:cstheme="minorHAnsi"/>
          <w:sz w:val="22"/>
          <w:szCs w:val="22"/>
        </w:rPr>
      </w:pPr>
    </w:p>
    <w:p w14:paraId="69E6B23B" w14:textId="77777777" w:rsidR="0089787A" w:rsidRPr="00AA313C" w:rsidRDefault="0089787A" w:rsidP="0089787A">
      <w:pPr>
        <w:rPr>
          <w:rFonts w:asciiTheme="minorHAnsi" w:hAnsiTheme="minorHAnsi" w:cstheme="minorHAnsi"/>
          <w:b/>
          <w:bCs/>
          <w:sz w:val="22"/>
          <w:szCs w:val="22"/>
          <w:u w:val="single"/>
        </w:rPr>
      </w:pPr>
      <w:r w:rsidRPr="00AA313C">
        <w:rPr>
          <w:rFonts w:asciiTheme="minorHAnsi" w:hAnsiTheme="minorHAnsi" w:cstheme="minorHAnsi"/>
          <w:b/>
          <w:bCs/>
          <w:sz w:val="22"/>
          <w:szCs w:val="22"/>
          <w:u w:val="single"/>
        </w:rPr>
        <w:t>TO APPLY</w:t>
      </w:r>
    </w:p>
    <w:p w14:paraId="52507DAA" w14:textId="77777777" w:rsidR="0089787A" w:rsidRPr="00AA313C" w:rsidRDefault="0089787A" w:rsidP="0089787A">
      <w:pPr>
        <w:rPr>
          <w:rFonts w:asciiTheme="minorHAnsi" w:hAnsiTheme="minorHAnsi" w:cstheme="minorHAnsi"/>
          <w:i/>
          <w:iCs/>
          <w:sz w:val="22"/>
          <w:szCs w:val="22"/>
        </w:rPr>
      </w:pPr>
    </w:p>
    <w:p w14:paraId="74F1C2BD" w14:textId="023C2DA8" w:rsidR="0089787A" w:rsidRPr="00AA313C" w:rsidRDefault="0089787A" w:rsidP="00F1495D">
      <w:pPr>
        <w:jc w:val="both"/>
        <w:rPr>
          <w:rFonts w:asciiTheme="minorHAnsi" w:hAnsiTheme="minorHAnsi" w:cstheme="minorHAnsi"/>
          <w:sz w:val="22"/>
          <w:szCs w:val="22"/>
        </w:rPr>
      </w:pPr>
      <w:r w:rsidRPr="00AA313C">
        <w:rPr>
          <w:rFonts w:asciiTheme="minorHAnsi" w:hAnsiTheme="minorHAnsi" w:cstheme="minorHAnsi"/>
          <w:sz w:val="22"/>
          <w:szCs w:val="22"/>
        </w:rPr>
        <w:t xml:space="preserve">Please send a complete CV and cover letter, </w:t>
      </w:r>
      <w:r w:rsidR="00F1495D" w:rsidRPr="00AA313C">
        <w:rPr>
          <w:rFonts w:asciiTheme="minorHAnsi" w:hAnsiTheme="minorHAnsi" w:cstheme="minorHAnsi"/>
          <w:sz w:val="22"/>
          <w:szCs w:val="22"/>
        </w:rPr>
        <w:t xml:space="preserve">clearly </w:t>
      </w:r>
      <w:r w:rsidRPr="00AA313C">
        <w:rPr>
          <w:rFonts w:asciiTheme="minorHAnsi" w:hAnsiTheme="minorHAnsi" w:cstheme="minorHAnsi"/>
          <w:sz w:val="22"/>
          <w:szCs w:val="22"/>
        </w:rPr>
        <w:t>outlining your experience in relation to the role, to</w:t>
      </w:r>
      <w:r w:rsidR="001C3033" w:rsidRPr="00AA313C">
        <w:rPr>
          <w:rFonts w:asciiTheme="minorHAnsi" w:hAnsiTheme="minorHAnsi" w:cstheme="minorHAnsi"/>
          <w:sz w:val="22"/>
          <w:szCs w:val="22"/>
        </w:rPr>
        <w:t xml:space="preserve"> </w:t>
      </w:r>
      <w:hyperlink r:id="rId10" w:history="1">
        <w:r w:rsidR="00693256" w:rsidRPr="00AA313C">
          <w:rPr>
            <w:rStyle w:val="Hyperlink"/>
            <w:rFonts w:asciiTheme="minorHAnsi" w:hAnsiTheme="minorHAnsi" w:cstheme="minorHAnsi"/>
            <w:sz w:val="22"/>
            <w:szCs w:val="22"/>
          </w:rPr>
          <w:t>researchhr@cheo.on.ca</w:t>
        </w:r>
      </w:hyperlink>
      <w:r w:rsidR="00AE4AC0" w:rsidRPr="00AA313C">
        <w:rPr>
          <w:rFonts w:asciiTheme="minorHAnsi" w:hAnsiTheme="minorHAnsi" w:cstheme="minorHAnsi"/>
          <w:sz w:val="22"/>
          <w:szCs w:val="22"/>
        </w:rPr>
        <w:t xml:space="preserve"> including the posting number in the subject line</w:t>
      </w:r>
      <w:r w:rsidR="001C3033" w:rsidRPr="00AA313C">
        <w:rPr>
          <w:rFonts w:asciiTheme="minorHAnsi" w:hAnsiTheme="minorHAnsi" w:cstheme="minorHAnsi"/>
          <w:sz w:val="22"/>
          <w:szCs w:val="22"/>
        </w:rPr>
        <w:t>.</w:t>
      </w:r>
      <w:r w:rsidR="00F1495D" w:rsidRPr="00AA313C">
        <w:rPr>
          <w:rFonts w:asciiTheme="minorHAnsi" w:hAnsiTheme="minorHAnsi" w:cstheme="minorHAnsi"/>
          <w:sz w:val="22"/>
          <w:szCs w:val="22"/>
        </w:rPr>
        <w:t xml:space="preserve"> Those who do not provide a comprehensive cover letter will not be considered for the role. </w:t>
      </w:r>
      <w:r w:rsidRPr="00AA313C">
        <w:rPr>
          <w:rFonts w:asciiTheme="minorHAnsi" w:hAnsiTheme="minorHAnsi" w:cstheme="minorHAnsi"/>
          <w:sz w:val="22"/>
          <w:szCs w:val="22"/>
        </w:rPr>
        <w:tab/>
      </w:r>
    </w:p>
    <w:p w14:paraId="79C8C0A5" w14:textId="77777777" w:rsidR="0089787A" w:rsidRPr="00AA313C" w:rsidRDefault="0089787A" w:rsidP="00F1495D">
      <w:pPr>
        <w:jc w:val="both"/>
        <w:rPr>
          <w:rFonts w:asciiTheme="minorHAnsi" w:hAnsiTheme="minorHAnsi" w:cstheme="minorHAnsi"/>
          <w:sz w:val="22"/>
          <w:szCs w:val="22"/>
        </w:rPr>
      </w:pPr>
    </w:p>
    <w:p w14:paraId="2593810A" w14:textId="77777777" w:rsidR="0089787A" w:rsidRPr="00AA313C" w:rsidRDefault="0089787A" w:rsidP="00F1495D">
      <w:pPr>
        <w:jc w:val="both"/>
        <w:rPr>
          <w:rFonts w:asciiTheme="minorHAnsi" w:hAnsiTheme="minorHAnsi" w:cstheme="minorHAnsi"/>
          <w:sz w:val="22"/>
          <w:szCs w:val="22"/>
          <w:lang w:val="en-GB"/>
        </w:rPr>
      </w:pPr>
      <w:r w:rsidRPr="00AA313C">
        <w:rPr>
          <w:rFonts w:asciiTheme="minorHAnsi" w:hAnsiTheme="minorHAnsi" w:cstheme="minorHAnsi"/>
          <w:iCs/>
          <w:sz w:val="22"/>
          <w:szCs w:val="22"/>
        </w:rPr>
        <w:t xml:space="preserve">The CHEO Research Institute values diversity and is an equal opportunity employer who value diverse perspectives and support people to be their authentic selves. We are committed to providing an inclusive and barrier-free work environment, starting with the hiring process and welcome interest from all qualified applicants. Should an applicant require any accommodations during the application process, as per the </w:t>
      </w:r>
      <w:r w:rsidRPr="00AA313C">
        <w:rPr>
          <w:rFonts w:asciiTheme="minorHAnsi" w:hAnsiTheme="minorHAnsi" w:cstheme="minorHAnsi"/>
          <w:i/>
          <w:sz w:val="22"/>
          <w:szCs w:val="22"/>
        </w:rPr>
        <w:t>Accessibility for Ontarians with Disabilities Act</w:t>
      </w:r>
      <w:r w:rsidRPr="00AA313C">
        <w:rPr>
          <w:rFonts w:asciiTheme="minorHAnsi" w:hAnsiTheme="minorHAnsi" w:cstheme="minorHAnsi"/>
          <w:iCs/>
          <w:sz w:val="22"/>
          <w:szCs w:val="22"/>
        </w:rPr>
        <w:t xml:space="preserve">, please notify Human Resources at </w:t>
      </w:r>
      <w:hyperlink r:id="rId11" w:history="1">
        <w:r w:rsidRPr="00AA313C">
          <w:rPr>
            <w:rStyle w:val="Hyperlink"/>
            <w:rFonts w:asciiTheme="minorHAnsi" w:hAnsiTheme="minorHAnsi" w:cstheme="minorHAnsi"/>
            <w:iCs/>
            <w:sz w:val="22"/>
            <w:szCs w:val="22"/>
          </w:rPr>
          <w:t>researchhr@cheo.on.ca</w:t>
        </w:r>
      </w:hyperlink>
      <w:r w:rsidRPr="00AA313C">
        <w:rPr>
          <w:rFonts w:asciiTheme="minorHAnsi" w:hAnsiTheme="minorHAnsi" w:cstheme="minorHAnsi"/>
          <w:iCs/>
          <w:sz w:val="22"/>
          <w:szCs w:val="22"/>
          <w:u w:val="single"/>
        </w:rPr>
        <w:t>.</w:t>
      </w:r>
    </w:p>
    <w:p w14:paraId="26CA234B" w14:textId="77777777" w:rsidR="0089787A" w:rsidRPr="00AA313C" w:rsidRDefault="0089787A" w:rsidP="00F1495D">
      <w:pPr>
        <w:jc w:val="both"/>
        <w:rPr>
          <w:rFonts w:asciiTheme="minorHAnsi" w:hAnsiTheme="minorHAnsi" w:cstheme="minorHAnsi"/>
          <w:sz w:val="22"/>
          <w:szCs w:val="22"/>
        </w:rPr>
      </w:pPr>
    </w:p>
    <w:p w14:paraId="33B8B2BD" w14:textId="77777777" w:rsidR="0089787A" w:rsidRPr="00AA313C" w:rsidRDefault="0089787A" w:rsidP="00F1495D">
      <w:pPr>
        <w:jc w:val="both"/>
        <w:rPr>
          <w:rFonts w:asciiTheme="minorHAnsi" w:hAnsiTheme="minorHAnsi" w:cstheme="minorHAnsi"/>
          <w:iCs/>
          <w:sz w:val="22"/>
          <w:szCs w:val="22"/>
        </w:rPr>
      </w:pPr>
      <w:r w:rsidRPr="00AA313C">
        <w:rPr>
          <w:rFonts w:asciiTheme="minorHAnsi" w:hAnsiTheme="minorHAnsi" w:cstheme="minorHAnsi"/>
          <w:iCs/>
          <w:sz w:val="22"/>
          <w:szCs w:val="22"/>
        </w:rPr>
        <w:t xml:space="preserve">The CHEO Research Institute seeks to increase equity, diversity and inclusion in all of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4FADC2DE" w14:textId="77777777" w:rsidR="0089787A" w:rsidRPr="00AA313C" w:rsidRDefault="0089787A" w:rsidP="00F1495D">
      <w:pPr>
        <w:jc w:val="both"/>
        <w:rPr>
          <w:rFonts w:asciiTheme="minorHAnsi" w:hAnsiTheme="minorHAnsi" w:cstheme="minorHAnsi"/>
          <w:sz w:val="22"/>
          <w:szCs w:val="22"/>
        </w:rPr>
      </w:pPr>
    </w:p>
    <w:p w14:paraId="5819A00E" w14:textId="05D05A53" w:rsidR="0089787A" w:rsidRPr="00AA313C" w:rsidRDefault="00F1495D" w:rsidP="00F1495D">
      <w:pPr>
        <w:jc w:val="both"/>
        <w:rPr>
          <w:rFonts w:asciiTheme="minorHAnsi" w:hAnsiTheme="minorHAnsi" w:cstheme="minorHAnsi"/>
          <w:sz w:val="22"/>
          <w:szCs w:val="22"/>
        </w:rPr>
      </w:pPr>
      <w:r w:rsidRPr="00AA313C">
        <w:rPr>
          <w:rFonts w:asciiTheme="minorHAnsi" w:hAnsiTheme="minorHAnsi" w:cstheme="minorHAnsi"/>
          <w:sz w:val="22"/>
          <w:szCs w:val="22"/>
        </w:rPr>
        <w:t xml:space="preserve">For this posting, the </w:t>
      </w:r>
      <w:r w:rsidR="0089787A" w:rsidRPr="00AA313C">
        <w:rPr>
          <w:rFonts w:asciiTheme="minorHAnsi" w:hAnsiTheme="minorHAnsi" w:cstheme="minorHAnsi"/>
          <w:sz w:val="22"/>
          <w:szCs w:val="22"/>
        </w:rPr>
        <w:t xml:space="preserve">CHEO Research Institute </w:t>
      </w:r>
      <w:r w:rsidRPr="00AA313C">
        <w:rPr>
          <w:rFonts w:asciiTheme="minorHAnsi" w:hAnsiTheme="minorHAnsi" w:cstheme="minorHAnsi"/>
          <w:sz w:val="22"/>
          <w:szCs w:val="22"/>
        </w:rPr>
        <w:t>may</w:t>
      </w:r>
      <w:r w:rsidR="0089787A" w:rsidRPr="00AA313C">
        <w:rPr>
          <w:rFonts w:asciiTheme="minorHAnsi" w:hAnsiTheme="minorHAnsi" w:cstheme="minorHAnsi"/>
          <w:sz w:val="22"/>
          <w:szCs w:val="22"/>
        </w:rPr>
        <w:t xml:space="preserve"> use artificial intelligence during the selection and recruitment process. </w:t>
      </w:r>
    </w:p>
    <w:p w14:paraId="6A1E1805" w14:textId="77777777" w:rsidR="0089787A" w:rsidRPr="00AA313C" w:rsidRDefault="0089787A" w:rsidP="00F1495D">
      <w:pPr>
        <w:jc w:val="both"/>
        <w:rPr>
          <w:rFonts w:asciiTheme="minorHAnsi" w:hAnsiTheme="minorHAnsi" w:cstheme="minorHAnsi"/>
          <w:sz w:val="22"/>
          <w:szCs w:val="22"/>
        </w:rPr>
      </w:pPr>
    </w:p>
    <w:p w14:paraId="1F8C56FA" w14:textId="77777777" w:rsidR="0089787A" w:rsidRPr="00AA313C" w:rsidRDefault="0089787A" w:rsidP="00F1495D">
      <w:pPr>
        <w:jc w:val="both"/>
        <w:rPr>
          <w:rFonts w:asciiTheme="minorHAnsi" w:hAnsiTheme="minorHAnsi" w:cstheme="minorHAnsi"/>
          <w:sz w:val="22"/>
          <w:szCs w:val="22"/>
        </w:rPr>
      </w:pPr>
      <w:r w:rsidRPr="00AA313C">
        <w:rPr>
          <w:rFonts w:asciiTheme="minorHAnsi" w:hAnsiTheme="minorHAnsi" w:cstheme="minorHAnsi"/>
          <w:sz w:val="22"/>
          <w:szCs w:val="22"/>
        </w:rPr>
        <w:t>Worksite, unless otherwise indicated will be 401 Smyth Road, Ottawa, ON, K1H 8L1. Applications will only be considered from those that are eligible to work in Canada. We thank all applicants for their interest, however, only those invited for an interview will be contacted.</w:t>
      </w:r>
    </w:p>
    <w:p w14:paraId="19B01DF5" w14:textId="77777777" w:rsidR="00C35274" w:rsidRPr="00AA313C" w:rsidRDefault="00C35274" w:rsidP="00F1495D">
      <w:pPr>
        <w:jc w:val="both"/>
        <w:rPr>
          <w:rFonts w:asciiTheme="minorHAnsi" w:hAnsiTheme="minorHAnsi" w:cstheme="minorHAnsi"/>
          <w:sz w:val="22"/>
          <w:szCs w:val="22"/>
        </w:rPr>
      </w:pPr>
    </w:p>
    <w:p w14:paraId="5B9E5CAF" w14:textId="77777777" w:rsidR="00AA313C" w:rsidRPr="00AA313C" w:rsidRDefault="00AA313C" w:rsidP="00AA313C">
      <w:pPr>
        <w:pStyle w:val="BodyA"/>
        <w:spacing w:line="240" w:lineRule="auto"/>
        <w:contextualSpacing/>
        <w:rPr>
          <w:rStyle w:val="None"/>
          <w:rFonts w:asciiTheme="minorHAnsi" w:hAnsiTheme="minorHAnsi" w:cstheme="minorHAnsi"/>
        </w:rPr>
      </w:pPr>
      <w:r w:rsidRPr="00AA313C">
        <w:rPr>
          <w:rStyle w:val="None"/>
          <w:rFonts w:asciiTheme="minorHAnsi" w:hAnsiTheme="minorHAnsi" w:cstheme="minorHAnsi"/>
        </w:rPr>
        <w:t>CHEO Research Institute - Human Resources Department</w:t>
      </w:r>
    </w:p>
    <w:p w14:paraId="65568362" w14:textId="77777777" w:rsidR="00AA313C" w:rsidRPr="00AA313C" w:rsidRDefault="00AA313C" w:rsidP="00AA313C">
      <w:pPr>
        <w:pStyle w:val="BodyA"/>
        <w:spacing w:line="240" w:lineRule="auto"/>
        <w:contextualSpacing/>
        <w:rPr>
          <w:rStyle w:val="None"/>
          <w:rFonts w:asciiTheme="minorHAnsi" w:hAnsiTheme="minorHAnsi" w:cstheme="minorHAnsi"/>
        </w:rPr>
      </w:pPr>
      <w:r w:rsidRPr="00AA313C">
        <w:rPr>
          <w:rStyle w:val="None"/>
          <w:rFonts w:asciiTheme="minorHAnsi" w:hAnsiTheme="minorHAnsi" w:cstheme="minorHAnsi"/>
        </w:rPr>
        <w:t>researchhr@cheo.on.ca</w:t>
      </w:r>
    </w:p>
    <w:p w14:paraId="42FB3053" w14:textId="77777777" w:rsidR="00AA313C" w:rsidRPr="00AA313C" w:rsidRDefault="00AA313C" w:rsidP="00AA313C">
      <w:pPr>
        <w:pStyle w:val="BodyA"/>
        <w:spacing w:after="0" w:line="240" w:lineRule="auto"/>
        <w:contextualSpacing/>
        <w:rPr>
          <w:rFonts w:asciiTheme="minorHAnsi" w:hAnsiTheme="minorHAnsi" w:cstheme="minorHAnsi"/>
        </w:rPr>
      </w:pPr>
      <w:r w:rsidRPr="00AA313C">
        <w:rPr>
          <w:rStyle w:val="None"/>
          <w:rFonts w:asciiTheme="minorHAnsi" w:hAnsiTheme="minorHAnsi" w:cstheme="minorHAnsi"/>
        </w:rPr>
        <w:t>401 Smyth Road</w:t>
      </w:r>
    </w:p>
    <w:p w14:paraId="3979C54E" w14:textId="77777777" w:rsidR="00AA313C" w:rsidRPr="00AA313C" w:rsidRDefault="00AA313C" w:rsidP="00AA313C">
      <w:pPr>
        <w:pStyle w:val="BodyA"/>
        <w:spacing w:after="0" w:line="240" w:lineRule="auto"/>
        <w:contextualSpacing/>
        <w:rPr>
          <w:rStyle w:val="None"/>
          <w:rFonts w:asciiTheme="minorHAnsi" w:hAnsiTheme="minorHAnsi" w:cstheme="minorHAnsi"/>
          <w:lang w:val="fr-CA"/>
        </w:rPr>
      </w:pPr>
      <w:r w:rsidRPr="00AA313C">
        <w:rPr>
          <w:rStyle w:val="None"/>
          <w:rFonts w:asciiTheme="minorHAnsi" w:hAnsiTheme="minorHAnsi" w:cstheme="minorHAnsi"/>
          <w:lang w:val="fr-CA"/>
        </w:rPr>
        <w:t>Ottawa, ON, K1H 8L1, CANADA</w:t>
      </w:r>
    </w:p>
    <w:p w14:paraId="0F93236C" w14:textId="77777777" w:rsidR="00AA313C" w:rsidRPr="00AA313C" w:rsidRDefault="00AA313C" w:rsidP="00AA313C">
      <w:pPr>
        <w:jc w:val="center"/>
        <w:rPr>
          <w:rFonts w:asciiTheme="minorHAnsi" w:eastAsia="Calibri" w:hAnsiTheme="minorHAnsi" w:cstheme="minorHAnsi"/>
          <w:b/>
          <w:bCs/>
          <w:sz w:val="22"/>
          <w:szCs w:val="22"/>
          <w:lang w:val="fr-CA"/>
        </w:rPr>
      </w:pPr>
    </w:p>
    <w:p w14:paraId="1AC290CC" w14:textId="77777777" w:rsidR="00AA313C" w:rsidRPr="00AA313C" w:rsidRDefault="00AA313C" w:rsidP="00AA313C">
      <w:pPr>
        <w:jc w:val="center"/>
        <w:rPr>
          <w:rFonts w:asciiTheme="minorHAnsi" w:eastAsia="Calibri" w:hAnsiTheme="minorHAnsi" w:cstheme="minorHAnsi"/>
          <w:b/>
          <w:bCs/>
          <w:sz w:val="22"/>
          <w:szCs w:val="22"/>
          <w:lang w:val="fr-CA"/>
        </w:rPr>
      </w:pPr>
    </w:p>
    <w:p w14:paraId="35399C2E" w14:textId="77777777" w:rsidR="00AA313C" w:rsidRPr="00AA313C" w:rsidRDefault="00AA313C" w:rsidP="00AA313C">
      <w:pPr>
        <w:jc w:val="center"/>
        <w:rPr>
          <w:rFonts w:asciiTheme="minorHAnsi" w:eastAsia="Calibri" w:hAnsiTheme="minorHAnsi" w:cstheme="minorHAnsi"/>
          <w:b/>
          <w:bCs/>
          <w:sz w:val="22"/>
          <w:szCs w:val="22"/>
          <w:lang w:val="fr-CA"/>
        </w:rPr>
      </w:pPr>
      <w:r w:rsidRPr="00AA313C">
        <w:rPr>
          <w:rFonts w:asciiTheme="minorHAnsi" w:eastAsia="Calibri" w:hAnsiTheme="minorHAnsi" w:cstheme="minorHAnsi"/>
          <w:b/>
          <w:bCs/>
          <w:sz w:val="22"/>
          <w:szCs w:val="22"/>
          <w:lang w:val="fr-CA"/>
        </w:rPr>
        <w:t xml:space="preserve">DESCRIPTION DE POSTE </w:t>
      </w:r>
    </w:p>
    <w:p w14:paraId="7E2961C8" w14:textId="22AF502C" w:rsidR="00AA313C" w:rsidRPr="00AA313C" w:rsidRDefault="00AA313C" w:rsidP="00AA313C">
      <w:pPr>
        <w:jc w:val="center"/>
        <w:rPr>
          <w:rFonts w:asciiTheme="minorHAnsi" w:eastAsia="Calibri" w:hAnsiTheme="minorHAnsi" w:cstheme="minorHAnsi"/>
          <w:b/>
          <w:bCs/>
          <w:sz w:val="22"/>
          <w:szCs w:val="22"/>
          <w:lang w:val="fr-CA"/>
        </w:rPr>
      </w:pPr>
      <w:r w:rsidRPr="00AA313C">
        <w:rPr>
          <w:rFonts w:asciiTheme="minorHAnsi" w:eastAsia="Calibri" w:hAnsiTheme="minorHAnsi" w:cstheme="minorHAnsi"/>
          <w:b/>
          <w:bCs/>
          <w:sz w:val="22"/>
          <w:szCs w:val="22"/>
          <w:lang w:val="fr-CA"/>
        </w:rPr>
        <w:t>Numéro d’affichage - #RI-26-02</w:t>
      </w:r>
      <w:r w:rsidRPr="00AA313C">
        <w:rPr>
          <w:rFonts w:asciiTheme="minorHAnsi" w:eastAsia="Calibri" w:hAnsiTheme="minorHAnsi" w:cstheme="minorHAnsi"/>
          <w:b/>
          <w:bCs/>
          <w:sz w:val="22"/>
          <w:szCs w:val="22"/>
          <w:lang w:val="fr-CA"/>
        </w:rPr>
        <w:t>7</w:t>
      </w:r>
    </w:p>
    <w:p w14:paraId="14992407" w14:textId="77777777" w:rsidR="00AA313C" w:rsidRPr="00AA313C" w:rsidRDefault="00AA313C" w:rsidP="00AA313C">
      <w:pPr>
        <w:jc w:val="center"/>
        <w:rPr>
          <w:rFonts w:asciiTheme="minorHAnsi" w:eastAsia="Calibri" w:hAnsiTheme="minorHAnsi" w:cstheme="minorHAnsi"/>
          <w:b/>
          <w:bCs/>
          <w:sz w:val="22"/>
          <w:szCs w:val="22"/>
          <w:lang w:val="fr-CA"/>
        </w:rPr>
      </w:pPr>
      <w:r w:rsidRPr="00AA313C">
        <w:rPr>
          <w:rFonts w:asciiTheme="minorHAnsi" w:eastAsia="Calibri" w:hAnsiTheme="minorHAnsi" w:cstheme="minorHAnsi"/>
          <w:b/>
          <w:bCs/>
          <w:sz w:val="22"/>
          <w:szCs w:val="22"/>
          <w:lang w:val="fr-CA"/>
        </w:rPr>
        <w:t xml:space="preserve"> </w:t>
      </w:r>
    </w:p>
    <w:p w14:paraId="5207E973" w14:textId="13CF632C" w:rsidR="00AA313C" w:rsidRPr="00AA313C" w:rsidRDefault="00AA313C" w:rsidP="00AA313C">
      <w:pPr>
        <w:jc w:val="center"/>
        <w:rPr>
          <w:rFonts w:asciiTheme="minorHAnsi" w:eastAsia="Calibri" w:hAnsiTheme="minorHAnsi" w:cstheme="minorHAnsi"/>
          <w:b/>
          <w:bCs/>
          <w:sz w:val="22"/>
          <w:szCs w:val="22"/>
          <w:lang w:val="fr-CA"/>
        </w:rPr>
      </w:pPr>
      <w:r w:rsidRPr="00AA313C">
        <w:rPr>
          <w:rFonts w:asciiTheme="minorHAnsi" w:eastAsia="Calibri" w:hAnsiTheme="minorHAnsi" w:cstheme="minorHAnsi"/>
          <w:b/>
          <w:bCs/>
          <w:sz w:val="22"/>
          <w:szCs w:val="22"/>
          <w:lang w:val="fr-CA"/>
        </w:rPr>
        <w:t>Période d’affichage – du 1</w:t>
      </w:r>
      <w:r w:rsidRPr="00AA313C">
        <w:rPr>
          <w:rFonts w:asciiTheme="minorHAnsi" w:eastAsia="Calibri" w:hAnsiTheme="minorHAnsi" w:cstheme="minorHAnsi"/>
          <w:b/>
          <w:bCs/>
          <w:sz w:val="22"/>
          <w:szCs w:val="22"/>
          <w:lang w:val="fr-CA"/>
        </w:rPr>
        <w:t>9</w:t>
      </w:r>
      <w:r w:rsidRPr="00AA313C">
        <w:rPr>
          <w:rFonts w:asciiTheme="minorHAnsi" w:eastAsia="Calibri" w:hAnsiTheme="minorHAnsi" w:cstheme="minorHAnsi"/>
          <w:b/>
          <w:bCs/>
          <w:sz w:val="22"/>
          <w:szCs w:val="22"/>
          <w:lang w:val="fr-CA"/>
        </w:rPr>
        <w:t xml:space="preserve"> mai au 2 </w:t>
      </w:r>
      <w:r w:rsidRPr="00AA313C">
        <w:rPr>
          <w:rFonts w:asciiTheme="minorHAnsi" w:eastAsia="Calibri" w:hAnsiTheme="minorHAnsi" w:cstheme="minorHAnsi"/>
          <w:b/>
          <w:bCs/>
          <w:sz w:val="22"/>
          <w:szCs w:val="22"/>
          <w:lang w:val="fr-CA"/>
        </w:rPr>
        <w:t>ju</w:t>
      </w:r>
      <w:r w:rsidRPr="00AA313C">
        <w:rPr>
          <w:rFonts w:asciiTheme="minorHAnsi" w:eastAsia="Calibri" w:hAnsiTheme="minorHAnsi" w:cstheme="minorHAnsi"/>
          <w:b/>
          <w:bCs/>
          <w:sz w:val="22"/>
          <w:szCs w:val="22"/>
          <w:lang w:val="fr-CA"/>
        </w:rPr>
        <w:t>i</w:t>
      </w:r>
      <w:r w:rsidRPr="00AA313C">
        <w:rPr>
          <w:rFonts w:asciiTheme="minorHAnsi" w:eastAsia="Calibri" w:hAnsiTheme="minorHAnsi" w:cstheme="minorHAnsi"/>
          <w:b/>
          <w:bCs/>
          <w:sz w:val="22"/>
          <w:szCs w:val="22"/>
          <w:lang w:val="fr-CA"/>
        </w:rPr>
        <w:t>n</w:t>
      </w:r>
      <w:r w:rsidRPr="00AA313C">
        <w:rPr>
          <w:rFonts w:asciiTheme="minorHAnsi" w:eastAsia="Calibri" w:hAnsiTheme="minorHAnsi" w:cstheme="minorHAnsi"/>
          <w:b/>
          <w:bCs/>
          <w:sz w:val="22"/>
          <w:szCs w:val="22"/>
          <w:lang w:val="fr-CA"/>
        </w:rPr>
        <w:t xml:space="preserve">, 2026 </w:t>
      </w:r>
    </w:p>
    <w:p w14:paraId="1493B081" w14:textId="77777777" w:rsidR="00AA313C" w:rsidRPr="00AA313C" w:rsidRDefault="00AA313C" w:rsidP="00AA313C">
      <w:pPr>
        <w:rPr>
          <w:rFonts w:asciiTheme="minorHAnsi" w:hAnsiTheme="minorHAnsi" w:cstheme="minorHAnsi"/>
          <w:sz w:val="22"/>
          <w:szCs w:val="22"/>
          <w:lang w:val="fr-CA"/>
        </w:rPr>
      </w:pPr>
      <w:r w:rsidRPr="00AA313C">
        <w:rPr>
          <w:rFonts w:asciiTheme="minorHAnsi" w:eastAsia="Calibri" w:hAnsiTheme="minorHAnsi" w:cstheme="minorHAnsi"/>
          <w:sz w:val="22"/>
          <w:szCs w:val="22"/>
          <w:lang w:val="fr-CA"/>
        </w:rPr>
        <w:t xml:space="preserve"> </w:t>
      </w:r>
    </w:p>
    <w:tbl>
      <w:tblPr>
        <w:tblW w:w="0" w:type="auto"/>
        <w:tblLayout w:type="fixed"/>
        <w:tblLook w:val="01E0" w:firstRow="1" w:lastRow="1" w:firstColumn="1" w:lastColumn="1" w:noHBand="0" w:noVBand="0"/>
      </w:tblPr>
      <w:tblGrid>
        <w:gridCol w:w="2610"/>
        <w:gridCol w:w="6900"/>
      </w:tblGrid>
      <w:tr w:rsidR="00AA313C" w:rsidRPr="00AA313C" w14:paraId="305A451F" w14:textId="77777777" w:rsidTr="00D67854">
        <w:trPr>
          <w:trHeight w:val="360"/>
        </w:trPr>
        <w:tc>
          <w:tcPr>
            <w:tcW w:w="2610" w:type="dxa"/>
            <w:tcMar>
              <w:left w:w="108" w:type="dxa"/>
              <w:right w:w="108" w:type="dxa"/>
            </w:tcMar>
          </w:tcPr>
          <w:p w14:paraId="00E70289" w14:textId="77777777" w:rsidR="00AA313C" w:rsidRPr="00AA313C" w:rsidRDefault="00AA313C" w:rsidP="00D67854">
            <w:pPr>
              <w:rPr>
                <w:rFonts w:asciiTheme="minorHAnsi" w:hAnsiTheme="minorHAnsi" w:cstheme="minorHAnsi"/>
                <w:sz w:val="22"/>
                <w:szCs w:val="22"/>
              </w:rPr>
            </w:pPr>
            <w:r w:rsidRPr="00AA313C">
              <w:rPr>
                <w:rFonts w:asciiTheme="minorHAnsi" w:eastAsia="Calibri" w:hAnsiTheme="minorHAnsi" w:cstheme="minorHAnsi"/>
                <w:b/>
                <w:bCs/>
                <w:sz w:val="22"/>
                <w:szCs w:val="22"/>
              </w:rPr>
              <w:t>POSTE:</w:t>
            </w:r>
          </w:p>
        </w:tc>
        <w:tc>
          <w:tcPr>
            <w:tcW w:w="6900" w:type="dxa"/>
            <w:tcMar>
              <w:left w:w="108" w:type="dxa"/>
              <w:right w:w="108" w:type="dxa"/>
            </w:tcMar>
          </w:tcPr>
          <w:p w14:paraId="56BA862B" w14:textId="5838853B" w:rsidR="00AA313C" w:rsidRPr="00AA313C" w:rsidRDefault="00AA313C" w:rsidP="00D67854">
            <w:pPr>
              <w:tabs>
                <w:tab w:val="center" w:pos="3633"/>
              </w:tabs>
              <w:rPr>
                <w:rFonts w:asciiTheme="minorHAnsi" w:eastAsia="Calibri" w:hAnsiTheme="minorHAnsi" w:cstheme="minorHAnsi"/>
                <w:sz w:val="22"/>
                <w:szCs w:val="22"/>
                <w:lang w:val="fr-CA"/>
              </w:rPr>
            </w:pPr>
            <w:r w:rsidRPr="00AA313C">
              <w:rPr>
                <w:rFonts w:asciiTheme="minorHAnsi" w:eastAsia="Calibri" w:hAnsiTheme="minorHAnsi" w:cstheme="minorHAnsi"/>
                <w:b/>
                <w:bCs/>
                <w:sz w:val="22"/>
                <w:szCs w:val="22"/>
                <w:lang w:val="fr-CA"/>
              </w:rPr>
              <w:t>A</w:t>
            </w:r>
            <w:r w:rsidRPr="00AA313C">
              <w:rPr>
                <w:rFonts w:asciiTheme="minorHAnsi" w:eastAsia="Calibri" w:hAnsiTheme="minorHAnsi" w:cstheme="minorHAnsi"/>
                <w:b/>
                <w:bCs/>
                <w:sz w:val="22"/>
                <w:szCs w:val="22"/>
                <w:lang w:val="fr-CA"/>
              </w:rPr>
              <w:t>dministratrice ou administrateur des Ressources humaines</w:t>
            </w:r>
            <w:r w:rsidRPr="00AA313C">
              <w:rPr>
                <w:rFonts w:asciiTheme="minorHAnsi" w:eastAsia="Calibri" w:hAnsiTheme="minorHAnsi" w:cstheme="minorHAnsi"/>
                <w:sz w:val="22"/>
                <w:szCs w:val="22"/>
                <w:lang w:val="fr-CA"/>
              </w:rPr>
              <w:t xml:space="preserve"> </w:t>
            </w:r>
          </w:p>
          <w:p w14:paraId="67DA489B" w14:textId="273A4754" w:rsidR="00AA313C" w:rsidRPr="00AA313C" w:rsidRDefault="00AA313C" w:rsidP="00D67854">
            <w:pPr>
              <w:tabs>
                <w:tab w:val="center" w:pos="3633"/>
              </w:tabs>
              <w:rPr>
                <w:rFonts w:asciiTheme="minorHAnsi" w:eastAsia="Calibri" w:hAnsiTheme="minorHAnsi" w:cstheme="minorHAnsi"/>
                <w:sz w:val="22"/>
                <w:szCs w:val="22"/>
                <w:lang w:val="fr-CA"/>
              </w:rPr>
            </w:pPr>
            <w:r>
              <w:rPr>
                <w:rFonts w:asciiTheme="minorHAnsi" w:eastAsia="Calibri" w:hAnsiTheme="minorHAnsi" w:cstheme="minorHAnsi"/>
                <w:b/>
                <w:bCs/>
                <w:sz w:val="22"/>
                <w:szCs w:val="22"/>
                <w:lang w:val="fr-CA"/>
              </w:rPr>
              <w:t xml:space="preserve">IR de CHEO - </w:t>
            </w:r>
            <w:r w:rsidRPr="00AA313C">
              <w:rPr>
                <w:rFonts w:asciiTheme="minorHAnsi" w:eastAsia="Calibri" w:hAnsiTheme="minorHAnsi" w:cstheme="minorHAnsi"/>
                <w:b/>
                <w:bCs/>
                <w:sz w:val="22"/>
                <w:szCs w:val="22"/>
                <w:lang w:val="fr-CA"/>
              </w:rPr>
              <w:t>Bureau des services de recherche</w:t>
            </w:r>
            <w:r w:rsidRPr="00AA313C">
              <w:rPr>
                <w:rFonts w:asciiTheme="minorHAnsi" w:eastAsia="Calibri" w:hAnsiTheme="minorHAnsi" w:cstheme="minorHAnsi"/>
                <w:sz w:val="22"/>
                <w:szCs w:val="22"/>
                <w:lang w:val="fr-CA"/>
              </w:rPr>
              <w:t xml:space="preserve"> </w:t>
            </w:r>
          </w:p>
          <w:p w14:paraId="50F3B457" w14:textId="52ECF75B" w:rsidR="00AA313C" w:rsidRPr="00AA313C" w:rsidRDefault="00AA313C" w:rsidP="00D67854">
            <w:pPr>
              <w:tabs>
                <w:tab w:val="center" w:pos="3633"/>
              </w:tabs>
              <w:rPr>
                <w:rFonts w:asciiTheme="minorHAnsi" w:hAnsiTheme="minorHAnsi" w:cstheme="minorHAnsi"/>
                <w:sz w:val="22"/>
                <w:szCs w:val="22"/>
                <w:lang w:val="fr-CA"/>
              </w:rPr>
            </w:pPr>
            <w:r w:rsidRPr="00AA313C">
              <w:rPr>
                <w:rFonts w:asciiTheme="minorHAnsi" w:eastAsia="Calibri" w:hAnsiTheme="minorHAnsi" w:cstheme="minorHAnsi"/>
                <w:sz w:val="22"/>
                <w:szCs w:val="22"/>
                <w:lang w:val="fr-CA"/>
              </w:rPr>
              <w:t>Nouveau position</w:t>
            </w:r>
          </w:p>
        </w:tc>
      </w:tr>
      <w:tr w:rsidR="00AA313C" w:rsidRPr="00AA313C" w14:paraId="2479FA8B" w14:textId="77777777" w:rsidTr="00D67854">
        <w:trPr>
          <w:trHeight w:val="360"/>
        </w:trPr>
        <w:tc>
          <w:tcPr>
            <w:tcW w:w="2610" w:type="dxa"/>
            <w:tcMar>
              <w:left w:w="108" w:type="dxa"/>
              <w:right w:w="108" w:type="dxa"/>
            </w:tcMar>
          </w:tcPr>
          <w:p w14:paraId="121A9619" w14:textId="77777777" w:rsidR="00AA313C" w:rsidRPr="00AA313C" w:rsidRDefault="00AA313C" w:rsidP="00D67854">
            <w:pPr>
              <w:rPr>
                <w:rFonts w:asciiTheme="minorHAnsi" w:hAnsiTheme="minorHAnsi" w:cstheme="minorHAnsi"/>
                <w:sz w:val="22"/>
                <w:szCs w:val="22"/>
                <w:lang w:val="fr-CA"/>
              </w:rPr>
            </w:pPr>
            <w:r w:rsidRPr="00AA313C">
              <w:rPr>
                <w:rFonts w:asciiTheme="minorHAnsi" w:eastAsia="Calibri" w:hAnsiTheme="minorHAnsi" w:cstheme="minorHAnsi"/>
                <w:b/>
                <w:bCs/>
                <w:sz w:val="22"/>
                <w:szCs w:val="22"/>
                <w:lang w:val="fr-CA"/>
              </w:rPr>
              <w:t xml:space="preserve"> </w:t>
            </w:r>
          </w:p>
        </w:tc>
        <w:tc>
          <w:tcPr>
            <w:tcW w:w="6900" w:type="dxa"/>
            <w:tcMar>
              <w:left w:w="108" w:type="dxa"/>
              <w:right w:w="108" w:type="dxa"/>
            </w:tcMar>
          </w:tcPr>
          <w:p w14:paraId="20FCFCC6" w14:textId="77777777" w:rsidR="00AA313C" w:rsidRPr="00AA313C" w:rsidRDefault="00AA313C" w:rsidP="00D67854">
            <w:pPr>
              <w:rPr>
                <w:rFonts w:asciiTheme="minorHAnsi" w:hAnsiTheme="minorHAnsi" w:cstheme="minorHAnsi"/>
                <w:sz w:val="22"/>
                <w:szCs w:val="22"/>
                <w:lang w:val="fr-CA"/>
              </w:rPr>
            </w:pPr>
            <w:r w:rsidRPr="00AA313C">
              <w:rPr>
                <w:rFonts w:asciiTheme="minorHAnsi" w:eastAsia="Calibri" w:hAnsiTheme="minorHAnsi" w:cstheme="minorHAnsi"/>
                <w:sz w:val="22"/>
                <w:szCs w:val="22"/>
                <w:lang w:val="fr-CA"/>
              </w:rPr>
              <w:t xml:space="preserve"> </w:t>
            </w:r>
          </w:p>
        </w:tc>
      </w:tr>
      <w:tr w:rsidR="00AA313C" w:rsidRPr="00AA313C" w14:paraId="11812704" w14:textId="77777777" w:rsidTr="00D67854">
        <w:trPr>
          <w:trHeight w:val="360"/>
        </w:trPr>
        <w:tc>
          <w:tcPr>
            <w:tcW w:w="2610" w:type="dxa"/>
            <w:tcMar>
              <w:left w:w="108" w:type="dxa"/>
              <w:right w:w="108" w:type="dxa"/>
            </w:tcMar>
          </w:tcPr>
          <w:p w14:paraId="768D6C54" w14:textId="77777777" w:rsidR="00AA313C" w:rsidRPr="00AA313C" w:rsidRDefault="00AA313C" w:rsidP="00D67854">
            <w:pPr>
              <w:rPr>
                <w:rFonts w:asciiTheme="minorHAnsi" w:hAnsiTheme="minorHAnsi" w:cstheme="minorHAnsi"/>
                <w:sz w:val="22"/>
                <w:szCs w:val="22"/>
              </w:rPr>
            </w:pPr>
            <w:r w:rsidRPr="00AA313C">
              <w:rPr>
                <w:rFonts w:asciiTheme="minorHAnsi" w:eastAsia="Calibri" w:hAnsiTheme="minorHAnsi" w:cstheme="minorHAnsi"/>
                <w:b/>
                <w:bCs/>
                <w:sz w:val="22"/>
                <w:szCs w:val="22"/>
                <w:lang w:val="fr-CA"/>
              </w:rPr>
              <w:t>DURÉE:</w:t>
            </w:r>
          </w:p>
        </w:tc>
        <w:tc>
          <w:tcPr>
            <w:tcW w:w="6900" w:type="dxa"/>
            <w:tcMar>
              <w:left w:w="108" w:type="dxa"/>
              <w:right w:w="108" w:type="dxa"/>
            </w:tcMar>
          </w:tcPr>
          <w:p w14:paraId="2A81B772" w14:textId="1419B4F3" w:rsidR="00AA313C" w:rsidRPr="00AA313C" w:rsidRDefault="00AA313C" w:rsidP="00D67854">
            <w:pPr>
              <w:rPr>
                <w:rFonts w:asciiTheme="minorHAnsi" w:hAnsiTheme="minorHAnsi" w:cstheme="minorHAnsi"/>
                <w:sz w:val="22"/>
                <w:szCs w:val="22"/>
                <w:lang w:val="fr-CA"/>
              </w:rPr>
            </w:pPr>
            <w:r w:rsidRPr="00AA313C">
              <w:rPr>
                <w:rFonts w:asciiTheme="minorHAnsi" w:eastAsia="Calibri" w:hAnsiTheme="minorHAnsi" w:cstheme="minorHAnsi"/>
                <w:sz w:val="22"/>
                <w:szCs w:val="22"/>
                <w:lang w:val="fr-CA"/>
              </w:rPr>
              <w:t>Temps plein</w:t>
            </w:r>
            <w:r w:rsidRPr="00AA313C">
              <w:rPr>
                <w:rFonts w:asciiTheme="minorHAnsi" w:eastAsia="Calibri" w:hAnsiTheme="minorHAnsi" w:cstheme="minorHAnsi"/>
                <w:sz w:val="22"/>
                <w:szCs w:val="22"/>
                <w:lang w:val="fr-CA"/>
              </w:rPr>
              <w:t xml:space="preserve"> (</w:t>
            </w:r>
            <w:r w:rsidRPr="00AA313C">
              <w:rPr>
                <w:rFonts w:asciiTheme="minorHAnsi" w:eastAsia="Calibri" w:hAnsiTheme="minorHAnsi" w:cstheme="minorHAnsi"/>
                <w:sz w:val="22"/>
                <w:szCs w:val="22"/>
                <w:lang w:val="fr-CA"/>
              </w:rPr>
              <w:t>1,0 ETP</w:t>
            </w:r>
            <w:r w:rsidRPr="00AA313C">
              <w:rPr>
                <w:rFonts w:asciiTheme="minorHAnsi" w:eastAsia="Calibri" w:hAnsiTheme="minorHAnsi" w:cstheme="minorHAnsi"/>
                <w:sz w:val="22"/>
                <w:szCs w:val="22"/>
                <w:lang w:val="fr-CA"/>
              </w:rPr>
              <w:t xml:space="preserve">), </w:t>
            </w:r>
            <w:r w:rsidRPr="00AA313C">
              <w:rPr>
                <w:rFonts w:asciiTheme="minorHAnsi" w:eastAsia="Calibri" w:hAnsiTheme="minorHAnsi" w:cstheme="minorHAnsi"/>
                <w:sz w:val="22"/>
                <w:szCs w:val="22"/>
                <w:lang w:val="fr-CA"/>
              </w:rPr>
              <w:t>permanant</w:t>
            </w:r>
          </w:p>
          <w:p w14:paraId="4D675DAA" w14:textId="77777777" w:rsidR="00AA313C" w:rsidRPr="00AA313C" w:rsidRDefault="00AA313C" w:rsidP="00D67854">
            <w:pPr>
              <w:rPr>
                <w:rFonts w:asciiTheme="minorHAnsi" w:hAnsiTheme="minorHAnsi" w:cstheme="minorHAnsi"/>
                <w:sz w:val="22"/>
                <w:szCs w:val="22"/>
                <w:lang w:val="fr-CA"/>
              </w:rPr>
            </w:pPr>
            <w:r w:rsidRPr="00AA313C">
              <w:rPr>
                <w:rFonts w:asciiTheme="minorHAnsi" w:eastAsia="Calibri" w:hAnsiTheme="minorHAnsi" w:cstheme="minorHAnsi"/>
                <w:sz w:val="22"/>
                <w:szCs w:val="22"/>
                <w:lang w:val="fr-CA"/>
              </w:rPr>
              <w:t xml:space="preserve"> </w:t>
            </w:r>
          </w:p>
        </w:tc>
      </w:tr>
      <w:tr w:rsidR="00AA313C" w:rsidRPr="00AA313C" w14:paraId="2E3326E6" w14:textId="77777777" w:rsidTr="00D67854">
        <w:trPr>
          <w:trHeight w:val="360"/>
        </w:trPr>
        <w:tc>
          <w:tcPr>
            <w:tcW w:w="2610" w:type="dxa"/>
            <w:tcMar>
              <w:left w:w="108" w:type="dxa"/>
              <w:right w:w="108" w:type="dxa"/>
            </w:tcMar>
          </w:tcPr>
          <w:p w14:paraId="22C27948" w14:textId="77777777" w:rsidR="00AA313C" w:rsidRPr="00AA313C" w:rsidRDefault="00AA313C" w:rsidP="00D67854">
            <w:pPr>
              <w:rPr>
                <w:rFonts w:asciiTheme="minorHAnsi" w:hAnsiTheme="minorHAnsi" w:cstheme="minorHAnsi"/>
                <w:sz w:val="22"/>
                <w:szCs w:val="22"/>
              </w:rPr>
            </w:pPr>
            <w:r w:rsidRPr="00AA313C">
              <w:rPr>
                <w:rFonts w:asciiTheme="minorHAnsi" w:eastAsia="Calibri" w:hAnsiTheme="minorHAnsi" w:cstheme="minorHAnsi"/>
                <w:b/>
                <w:bCs/>
                <w:sz w:val="22"/>
                <w:szCs w:val="22"/>
              </w:rPr>
              <w:t xml:space="preserve">SALAIRE: </w:t>
            </w:r>
          </w:p>
        </w:tc>
        <w:tc>
          <w:tcPr>
            <w:tcW w:w="6900" w:type="dxa"/>
            <w:tcMar>
              <w:left w:w="108" w:type="dxa"/>
              <w:right w:w="108" w:type="dxa"/>
            </w:tcMar>
          </w:tcPr>
          <w:p w14:paraId="19B374CF" w14:textId="115718C6" w:rsidR="00AA313C" w:rsidRPr="00AA313C" w:rsidRDefault="00AA313C" w:rsidP="00D67854">
            <w:pPr>
              <w:rPr>
                <w:rFonts w:asciiTheme="minorHAnsi" w:hAnsiTheme="minorHAnsi" w:cstheme="minorHAnsi"/>
                <w:sz w:val="22"/>
                <w:szCs w:val="22"/>
                <w:lang w:val="fr-CA"/>
              </w:rPr>
            </w:pPr>
            <w:r w:rsidRPr="00AA313C">
              <w:rPr>
                <w:rFonts w:asciiTheme="minorHAnsi" w:eastAsia="Calibri" w:hAnsiTheme="minorHAnsi" w:cstheme="minorHAnsi"/>
                <w:sz w:val="22"/>
                <w:szCs w:val="22"/>
                <w:lang w:val="fr-CA"/>
              </w:rPr>
              <w:t xml:space="preserve">25 - 32$/heure, sera </w:t>
            </w:r>
            <w:r w:rsidRPr="00AA313C">
              <w:rPr>
                <w:rFonts w:asciiTheme="minorHAnsi" w:eastAsia="Calibri" w:hAnsiTheme="minorHAnsi" w:cstheme="minorHAnsi"/>
                <w:sz w:val="22"/>
                <w:szCs w:val="22"/>
                <w:lang w:val="fr-CA"/>
              </w:rPr>
              <w:t>proportionnel</w:t>
            </w:r>
            <w:r w:rsidRPr="00AA313C">
              <w:rPr>
                <w:rFonts w:asciiTheme="minorHAnsi" w:eastAsia="Calibri" w:hAnsiTheme="minorHAnsi" w:cstheme="minorHAnsi"/>
                <w:sz w:val="22"/>
                <w:szCs w:val="22"/>
                <w:lang w:val="fr-CA"/>
              </w:rPr>
              <w:t xml:space="preserve"> au compétences et l’expérience</w:t>
            </w:r>
          </w:p>
          <w:p w14:paraId="1494DEC7" w14:textId="77777777" w:rsidR="00AA313C" w:rsidRPr="00AA313C" w:rsidRDefault="00AA313C" w:rsidP="00D67854">
            <w:pPr>
              <w:rPr>
                <w:rFonts w:asciiTheme="minorHAnsi" w:hAnsiTheme="minorHAnsi" w:cstheme="minorHAnsi"/>
                <w:sz w:val="22"/>
                <w:szCs w:val="22"/>
                <w:lang w:val="fr-CA"/>
              </w:rPr>
            </w:pPr>
            <w:r w:rsidRPr="00AA313C">
              <w:rPr>
                <w:rFonts w:asciiTheme="minorHAnsi" w:eastAsia="Calibri" w:hAnsiTheme="minorHAnsi" w:cstheme="minorHAnsi"/>
                <w:sz w:val="22"/>
                <w:szCs w:val="22"/>
                <w:lang w:val="fr-CA"/>
              </w:rPr>
              <w:t xml:space="preserve"> </w:t>
            </w:r>
          </w:p>
        </w:tc>
      </w:tr>
      <w:tr w:rsidR="00AA313C" w:rsidRPr="00AA313C" w14:paraId="305DA145" w14:textId="77777777" w:rsidTr="00D67854">
        <w:trPr>
          <w:trHeight w:val="360"/>
        </w:trPr>
        <w:tc>
          <w:tcPr>
            <w:tcW w:w="2610" w:type="dxa"/>
            <w:tcMar>
              <w:left w:w="108" w:type="dxa"/>
              <w:right w:w="108" w:type="dxa"/>
            </w:tcMar>
          </w:tcPr>
          <w:p w14:paraId="7B681EA4" w14:textId="77777777" w:rsidR="00AA313C" w:rsidRPr="00AA313C" w:rsidRDefault="00AA313C" w:rsidP="00D67854">
            <w:pPr>
              <w:rPr>
                <w:rFonts w:asciiTheme="minorHAnsi" w:hAnsiTheme="minorHAnsi" w:cstheme="minorHAnsi"/>
                <w:sz w:val="22"/>
                <w:szCs w:val="22"/>
              </w:rPr>
            </w:pPr>
            <w:r w:rsidRPr="00AA313C">
              <w:rPr>
                <w:rFonts w:asciiTheme="minorHAnsi" w:eastAsia="Calibri" w:hAnsiTheme="minorHAnsi" w:cstheme="minorHAnsi"/>
                <w:b/>
                <w:bCs/>
                <w:sz w:val="22"/>
                <w:szCs w:val="22"/>
              </w:rPr>
              <w:t>RELÈVE DE:</w:t>
            </w:r>
          </w:p>
        </w:tc>
        <w:tc>
          <w:tcPr>
            <w:tcW w:w="6900" w:type="dxa"/>
            <w:tcMar>
              <w:left w:w="108" w:type="dxa"/>
              <w:right w:w="108" w:type="dxa"/>
            </w:tcMar>
          </w:tcPr>
          <w:p w14:paraId="646C78A8" w14:textId="49C4E80B" w:rsidR="00AA313C" w:rsidRPr="00AA313C" w:rsidRDefault="00AA313C" w:rsidP="00D67854">
            <w:pPr>
              <w:rPr>
                <w:rFonts w:asciiTheme="minorHAnsi" w:hAnsiTheme="minorHAnsi" w:cstheme="minorHAnsi"/>
                <w:sz w:val="22"/>
                <w:szCs w:val="22"/>
                <w:lang w:val="fr-CA"/>
              </w:rPr>
            </w:pPr>
            <w:r w:rsidRPr="00AA313C">
              <w:rPr>
                <w:rFonts w:asciiTheme="minorHAnsi" w:eastAsia="Calibri" w:hAnsiTheme="minorHAnsi" w:cstheme="minorHAnsi"/>
                <w:sz w:val="22"/>
                <w:szCs w:val="22"/>
                <w:lang w:val="fr-CA"/>
              </w:rPr>
              <w:t xml:space="preserve">Directrice des </w:t>
            </w:r>
            <w:r>
              <w:rPr>
                <w:rFonts w:asciiTheme="minorHAnsi" w:eastAsia="Calibri" w:hAnsiTheme="minorHAnsi" w:cstheme="minorHAnsi"/>
                <w:sz w:val="22"/>
                <w:szCs w:val="22"/>
                <w:lang w:val="fr-CA"/>
              </w:rPr>
              <w:t>R</w:t>
            </w:r>
            <w:r w:rsidRPr="00AA313C">
              <w:rPr>
                <w:rFonts w:asciiTheme="minorHAnsi" w:eastAsia="Calibri" w:hAnsiTheme="minorHAnsi" w:cstheme="minorHAnsi"/>
                <w:sz w:val="22"/>
                <w:szCs w:val="22"/>
                <w:lang w:val="fr-CA"/>
              </w:rPr>
              <w:t>essources humaines</w:t>
            </w:r>
            <w:r w:rsidRPr="00AA313C">
              <w:rPr>
                <w:rFonts w:asciiTheme="minorHAnsi" w:eastAsia="Calibri" w:hAnsiTheme="minorHAnsi" w:cstheme="minorHAnsi"/>
                <w:sz w:val="22"/>
                <w:szCs w:val="22"/>
                <w:lang w:val="fr-CA"/>
              </w:rPr>
              <w:t xml:space="preserve"> </w:t>
            </w:r>
          </w:p>
        </w:tc>
      </w:tr>
      <w:tr w:rsidR="00AA313C" w:rsidRPr="00AA313C" w14:paraId="3B769472" w14:textId="77777777" w:rsidTr="00D67854">
        <w:trPr>
          <w:trHeight w:val="360"/>
        </w:trPr>
        <w:tc>
          <w:tcPr>
            <w:tcW w:w="2610" w:type="dxa"/>
            <w:tcMar>
              <w:left w:w="108" w:type="dxa"/>
              <w:right w:w="108" w:type="dxa"/>
            </w:tcMar>
          </w:tcPr>
          <w:p w14:paraId="13009E8C" w14:textId="77777777" w:rsidR="00AA313C" w:rsidRPr="00AA313C" w:rsidRDefault="00AA313C" w:rsidP="00D67854">
            <w:pPr>
              <w:rPr>
                <w:rFonts w:asciiTheme="minorHAnsi" w:hAnsiTheme="minorHAnsi" w:cstheme="minorHAnsi"/>
                <w:sz w:val="22"/>
                <w:szCs w:val="22"/>
                <w:lang w:val="fr-CA"/>
              </w:rPr>
            </w:pPr>
            <w:r w:rsidRPr="00AA313C">
              <w:rPr>
                <w:rFonts w:asciiTheme="minorHAnsi" w:eastAsia="Calibri" w:hAnsiTheme="minorHAnsi" w:cstheme="minorHAnsi"/>
                <w:b/>
                <w:bCs/>
                <w:sz w:val="22"/>
                <w:szCs w:val="22"/>
                <w:lang w:val="fr-CA"/>
              </w:rPr>
              <w:t xml:space="preserve"> </w:t>
            </w:r>
          </w:p>
        </w:tc>
        <w:tc>
          <w:tcPr>
            <w:tcW w:w="6900" w:type="dxa"/>
            <w:tcMar>
              <w:left w:w="108" w:type="dxa"/>
              <w:right w:w="108" w:type="dxa"/>
            </w:tcMar>
            <w:vAlign w:val="center"/>
          </w:tcPr>
          <w:p w14:paraId="19CF2978" w14:textId="77777777" w:rsidR="00AA313C" w:rsidRPr="00AA313C" w:rsidRDefault="00AA313C" w:rsidP="00D67854">
            <w:pPr>
              <w:rPr>
                <w:rFonts w:asciiTheme="minorHAnsi" w:hAnsiTheme="minorHAnsi" w:cstheme="minorHAnsi"/>
                <w:sz w:val="22"/>
                <w:szCs w:val="22"/>
                <w:lang w:val="fr-CA"/>
              </w:rPr>
            </w:pPr>
            <w:r w:rsidRPr="00AA313C">
              <w:rPr>
                <w:rFonts w:asciiTheme="minorHAnsi" w:eastAsia="Calibri" w:hAnsiTheme="minorHAnsi" w:cstheme="minorHAnsi"/>
                <w:sz w:val="22"/>
                <w:szCs w:val="22"/>
                <w:lang w:val="fr-CA"/>
              </w:rPr>
              <w:t xml:space="preserve"> </w:t>
            </w:r>
          </w:p>
        </w:tc>
      </w:tr>
    </w:tbl>
    <w:p w14:paraId="4F29A790" w14:textId="77777777" w:rsidR="00AA313C" w:rsidRPr="00AA313C" w:rsidRDefault="00AA313C" w:rsidP="00AA313C">
      <w:pPr>
        <w:jc w:val="both"/>
        <w:rPr>
          <w:rFonts w:asciiTheme="minorHAnsi" w:eastAsia="Calibri" w:hAnsiTheme="minorHAnsi" w:cstheme="minorHAnsi"/>
          <w:sz w:val="22"/>
          <w:szCs w:val="22"/>
          <w:lang w:val="fr-CA"/>
        </w:rPr>
      </w:pPr>
      <w:r w:rsidRPr="00AA313C">
        <w:rPr>
          <w:rFonts w:asciiTheme="minorHAnsi" w:eastAsia="Calibri" w:hAnsiTheme="minorHAnsi" w:cstheme="minorHAnsi"/>
          <w:sz w:val="22"/>
          <w:szCs w:val="22"/>
          <w:lang w:val="fr-CA"/>
        </w:rPr>
        <w:t xml:space="preserve">L’Institut de recherche du Centre hospitalier pour enfants de l’est de l’Ontario Inc. (« IR de CHEO ») est l’organisme de recherche du Centre de traitement pour enfants du Centre hospitalier pour enfants de l’est de l’Ontario situé à Ottawa (« CHEO ») et un institut affilié de l’Université d’Ottawa. </w:t>
      </w:r>
      <w:r w:rsidRPr="00AA313C">
        <w:rPr>
          <w:rFonts w:asciiTheme="minorHAnsi" w:hAnsiTheme="minorHAnsi" w:cstheme="minorHAnsi"/>
          <w:sz w:val="22"/>
          <w:szCs w:val="22"/>
          <w:lang w:val="fr-FR"/>
        </w:rPr>
        <w:t>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w:t>
      </w:r>
      <w:r w:rsidRPr="00AA313C">
        <w:rPr>
          <w:rFonts w:asciiTheme="minorHAnsi" w:hAnsiTheme="minorHAnsi" w:cstheme="minorHAnsi"/>
          <w:sz w:val="22"/>
          <w:szCs w:val="22"/>
          <w:lang w:val="fr-CA"/>
        </w:rPr>
        <w:t xml:space="preserve"> </w:t>
      </w:r>
      <w:r w:rsidRPr="00AA313C">
        <w:rPr>
          <w:rFonts w:asciiTheme="minorHAnsi" w:eastAsia="Calibri" w:hAnsiTheme="minorHAnsi" w:cstheme="minorHAnsi"/>
          <w:sz w:val="22"/>
          <w:szCs w:val="22"/>
          <w:lang w:val="fr-CA"/>
        </w:rPr>
        <w:t xml:space="preserve">CHEO est une institution et un milieu de travail que nous chérissons et qui est largement reconnu pour être une source de soutien dans notre collectivité. L’IR de CHEO travaille pour créer de nouvelles connaissances et de nouvelles preuves pour soutenir CHEO dans sa prestation de soins de classe mondiale à nos enfants. Notre mission à l’IR de CHEO est de mettre en relation des talents et des technologies exceptionnels, dans le but de mener des recherches permettant de changer la vie de chaque enfant, adolescent et famille de notre communauté et au-delà. </w:t>
      </w:r>
    </w:p>
    <w:p w14:paraId="0C0E2A77" w14:textId="77777777" w:rsidR="00AA313C" w:rsidRPr="00AA313C" w:rsidRDefault="00AA313C" w:rsidP="00AA313C">
      <w:pPr>
        <w:jc w:val="both"/>
        <w:rPr>
          <w:rFonts w:asciiTheme="minorHAnsi" w:eastAsia="Calibri" w:hAnsiTheme="minorHAnsi" w:cstheme="minorHAnsi"/>
          <w:sz w:val="22"/>
          <w:szCs w:val="22"/>
          <w:lang w:val="fr-CA"/>
        </w:rPr>
      </w:pPr>
    </w:p>
    <w:p w14:paraId="247C8779" w14:textId="66EC3D40" w:rsidR="00AA313C" w:rsidRPr="00AA313C" w:rsidRDefault="00AA313C" w:rsidP="00AA313C">
      <w:pPr>
        <w:tabs>
          <w:tab w:val="left" w:pos="2160"/>
        </w:tabs>
        <w:rPr>
          <w:rFonts w:asciiTheme="minorHAnsi" w:eastAsia="Calibri" w:hAnsiTheme="minorHAnsi" w:cstheme="minorHAnsi"/>
          <w:sz w:val="22"/>
          <w:szCs w:val="22"/>
          <w:lang w:val="fr-CA"/>
        </w:rPr>
      </w:pPr>
      <w:r w:rsidRPr="00AA313C">
        <w:rPr>
          <w:rFonts w:asciiTheme="minorHAnsi" w:eastAsia="Calibri" w:hAnsiTheme="minorHAnsi" w:cstheme="minorHAnsi"/>
          <w:bCs/>
          <w:sz w:val="22"/>
          <w:szCs w:val="22"/>
          <w:lang w:val="fr-CA"/>
        </w:rPr>
        <w:lastRenderedPageBreak/>
        <w:t>L’Institut de recherche (IR) du CHEO a immédiatement besoin</w:t>
      </w:r>
      <w:r w:rsidRPr="00AA313C">
        <w:rPr>
          <w:rFonts w:asciiTheme="minorHAnsi" w:eastAsia="Calibri" w:hAnsiTheme="minorHAnsi" w:cstheme="minorHAnsi"/>
          <w:b/>
          <w:sz w:val="22"/>
          <w:szCs w:val="22"/>
          <w:lang w:val="fr-CA"/>
        </w:rPr>
        <w:t xml:space="preserve"> d’une </w:t>
      </w:r>
      <w:r w:rsidRPr="00AA313C">
        <w:rPr>
          <w:rFonts w:asciiTheme="minorHAnsi" w:eastAsia="Calibri" w:hAnsiTheme="minorHAnsi" w:cstheme="minorHAnsi"/>
          <w:b/>
          <w:bCs/>
          <w:sz w:val="22"/>
          <w:szCs w:val="22"/>
          <w:lang w:val="fr-CA"/>
        </w:rPr>
        <w:t>administratrice ou d’un administrateur des Ressources humaines pour le Bureau des services de recherche (BSR</w:t>
      </w:r>
      <w:r w:rsidRPr="00AA313C">
        <w:rPr>
          <w:rFonts w:asciiTheme="minorHAnsi" w:eastAsia="Calibri" w:hAnsiTheme="minorHAnsi" w:cstheme="minorHAnsi"/>
          <w:sz w:val="22"/>
          <w:szCs w:val="22"/>
          <w:lang w:val="fr-CA"/>
        </w:rPr>
        <w:t>)</w:t>
      </w:r>
      <w:r w:rsidRPr="00AA313C">
        <w:rPr>
          <w:rFonts w:asciiTheme="minorHAnsi" w:eastAsia="Calibri" w:hAnsiTheme="minorHAnsi" w:cstheme="minorHAnsi"/>
          <w:sz w:val="22"/>
          <w:szCs w:val="22"/>
          <w:lang w:val="fr-CA"/>
        </w:rPr>
        <w:t>.</w:t>
      </w:r>
      <w:r w:rsidRPr="00AA313C">
        <w:rPr>
          <w:rFonts w:asciiTheme="minorHAnsi" w:eastAsia="Calibri" w:hAnsiTheme="minorHAnsi" w:cstheme="minorHAnsi"/>
          <w:sz w:val="22"/>
          <w:szCs w:val="22"/>
          <w:lang w:val="fr-CA"/>
        </w:rPr>
        <w:t xml:space="preserve"> La personne se concentrera sur la prestation d’un soutien aux divers services relevant des Ressources humaines, notamment : Santé, sécurité et bien-être, Apprentissage et perfectionnement, Services bénévoles, Programme des nominations et Ressources humaines.</w:t>
      </w:r>
    </w:p>
    <w:p w14:paraId="5865E96C" w14:textId="77777777" w:rsidR="00AA313C" w:rsidRPr="00AA313C" w:rsidRDefault="00AA313C" w:rsidP="00AA313C">
      <w:pPr>
        <w:tabs>
          <w:tab w:val="left" w:pos="2160"/>
        </w:tabs>
        <w:rPr>
          <w:rFonts w:asciiTheme="minorHAnsi" w:eastAsia="Calibri" w:hAnsiTheme="minorHAnsi" w:cstheme="minorHAnsi"/>
          <w:b/>
          <w:sz w:val="22"/>
          <w:szCs w:val="22"/>
          <w:lang w:val="fr-CA"/>
        </w:rPr>
      </w:pPr>
    </w:p>
    <w:p w14:paraId="58B8C47A" w14:textId="77777777" w:rsidR="00AA313C" w:rsidRPr="00AA313C" w:rsidRDefault="00AA313C" w:rsidP="00AA313C">
      <w:pPr>
        <w:tabs>
          <w:tab w:val="left" w:pos="2160"/>
        </w:tabs>
        <w:rPr>
          <w:rFonts w:asciiTheme="minorHAnsi" w:eastAsia="Calibri" w:hAnsiTheme="minorHAnsi" w:cstheme="minorHAnsi"/>
          <w:b/>
          <w:sz w:val="22"/>
          <w:szCs w:val="22"/>
          <w:lang w:val="fr-CA"/>
        </w:rPr>
      </w:pPr>
      <w:r w:rsidRPr="00AA313C">
        <w:rPr>
          <w:rFonts w:asciiTheme="minorHAnsi" w:eastAsia="Calibri" w:hAnsiTheme="minorHAnsi" w:cstheme="minorHAnsi"/>
          <w:b/>
          <w:sz w:val="22"/>
          <w:szCs w:val="22"/>
          <w:lang w:val="fr-CA"/>
        </w:rPr>
        <w:t>PRINCIPALES RESPONSABILITÉS</w:t>
      </w:r>
    </w:p>
    <w:p w14:paraId="435659E8" w14:textId="77777777" w:rsidR="00AA313C" w:rsidRPr="00AA313C" w:rsidRDefault="00AA313C" w:rsidP="00AA313C">
      <w:pPr>
        <w:tabs>
          <w:tab w:val="left" w:pos="2160"/>
        </w:tabs>
        <w:rPr>
          <w:rFonts w:asciiTheme="minorHAnsi" w:eastAsia="Calibri" w:hAnsiTheme="minorHAnsi" w:cstheme="minorHAnsi"/>
          <w:bCs/>
          <w:i/>
          <w:iCs/>
          <w:sz w:val="22"/>
          <w:szCs w:val="22"/>
          <w:lang w:val="fr-CA"/>
        </w:rPr>
      </w:pPr>
      <w:r w:rsidRPr="00AA313C">
        <w:rPr>
          <w:rFonts w:asciiTheme="minorHAnsi" w:eastAsia="Calibri" w:hAnsiTheme="minorHAnsi" w:cstheme="minorHAnsi"/>
          <w:bCs/>
          <w:i/>
          <w:sz w:val="22"/>
          <w:szCs w:val="22"/>
          <w:lang w:val="fr-CA"/>
        </w:rPr>
        <w:t>Soutien opérationnel à l’équipe Santé, sécurité et bien-être (priorité)</w:t>
      </w:r>
    </w:p>
    <w:p w14:paraId="62C3EE19" w14:textId="77777777" w:rsidR="00AA313C" w:rsidRPr="00AA313C" w:rsidRDefault="00AA313C" w:rsidP="00AA313C">
      <w:p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Fournir un soutien opérationnel et administratif au programme de Santé, sécurité et bien-être (SSBE), y compris le suivi obligatoire de la surveillance de la santé, l’exécution d’inspections des lieux de travail, le soutien des activités du Comité mixte de santé et de sécurité (CMSS), les initiatives en matière de bien-être et la coordination de l’amélioration des systèmes de gestion de la qualité du programme de SSBE. La collaboration avec les membres de l’équipe de SSBE permet d’assurer la conformité, l’uniformité et le suivi en temps opportun dans l’ensemble des sites de l’IR du CHEO.</w:t>
      </w:r>
    </w:p>
    <w:p w14:paraId="1192269A" w14:textId="77777777" w:rsidR="00AA313C" w:rsidRPr="00AA313C" w:rsidRDefault="00AA313C" w:rsidP="00AA313C">
      <w:pPr>
        <w:tabs>
          <w:tab w:val="left" w:pos="2160"/>
        </w:tabs>
        <w:rPr>
          <w:rFonts w:asciiTheme="minorHAnsi" w:eastAsia="Calibri" w:hAnsiTheme="minorHAnsi" w:cstheme="minorHAnsi"/>
          <w:bCs/>
          <w:sz w:val="22"/>
          <w:szCs w:val="22"/>
          <w:lang w:val="fr-CA"/>
        </w:rPr>
      </w:pPr>
    </w:p>
    <w:p w14:paraId="2EDF9C8A" w14:textId="77777777" w:rsidR="00AA313C" w:rsidRPr="00AA313C" w:rsidRDefault="00AA313C" w:rsidP="00AA313C">
      <w:pPr>
        <w:numPr>
          <w:ilvl w:val="0"/>
          <w:numId w:val="13"/>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Appuyer l’administration continue du programme de SSBE de l’IR du CHEO.</w:t>
      </w:r>
    </w:p>
    <w:p w14:paraId="5385359F" w14:textId="77777777" w:rsidR="00AA313C" w:rsidRPr="00AA313C" w:rsidRDefault="00AA313C" w:rsidP="00AA313C">
      <w:pPr>
        <w:numPr>
          <w:ilvl w:val="0"/>
          <w:numId w:val="13"/>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Coordonner les inspections régulières des lieux de travail et y participer, notamment la documentation, la saisie de données REDCap, la production de rapports et le suivi en vue d’une résolution.</w:t>
      </w:r>
    </w:p>
    <w:p w14:paraId="3866E649" w14:textId="77777777" w:rsidR="00AA313C" w:rsidRPr="00AA313C" w:rsidRDefault="00AA313C" w:rsidP="00AA313C">
      <w:pPr>
        <w:numPr>
          <w:ilvl w:val="0"/>
          <w:numId w:val="13"/>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Tenir et mettre à jour la base de données REDCap sur les inspections des lieux de travail pour assurer l’exactitude, l’intégralité et la rapidité des dossiers et des rapports.</w:t>
      </w:r>
    </w:p>
    <w:p w14:paraId="5E9D49F9" w14:textId="77777777" w:rsidR="00AA313C" w:rsidRPr="00AA313C" w:rsidRDefault="00AA313C" w:rsidP="00AA313C">
      <w:pPr>
        <w:numPr>
          <w:ilvl w:val="0"/>
          <w:numId w:val="13"/>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Préparer des rapports d’inspection des lieux de travail et les distribuer aux responsables des sites, aux gestionnaires et au gestionnaire, Santé, sécurité et bien-être.</w:t>
      </w:r>
    </w:p>
    <w:p w14:paraId="532BABEC" w14:textId="77777777" w:rsidR="00AA313C" w:rsidRPr="00AA313C" w:rsidRDefault="00AA313C" w:rsidP="00AA313C">
      <w:pPr>
        <w:numPr>
          <w:ilvl w:val="0"/>
          <w:numId w:val="13"/>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Assurer le suivi des mesures correctives et préventives (MCP) et faire un suivi auprès des gestionnaires pour s’assurer qu’elles sont prises en temps opportun.</w:t>
      </w:r>
    </w:p>
    <w:p w14:paraId="4D6F6E1A" w14:textId="77777777" w:rsidR="00AA313C" w:rsidRPr="00AA313C" w:rsidRDefault="00AA313C" w:rsidP="00AA313C">
      <w:pPr>
        <w:numPr>
          <w:ilvl w:val="0"/>
          <w:numId w:val="13"/>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Agir à titre de représentante ou représentant des membres du personnel au sein du Comité mixte de santé et de sécurité de l’IR du CHEO en assistant aux réunions, en menant des inspections sur les lieux de travail et en participant aux activités du comité.</w:t>
      </w:r>
    </w:p>
    <w:p w14:paraId="46DFAE77" w14:textId="77777777" w:rsidR="00AA313C" w:rsidRPr="00AA313C" w:rsidRDefault="00AA313C" w:rsidP="00AA313C">
      <w:pPr>
        <w:numPr>
          <w:ilvl w:val="0"/>
          <w:numId w:val="13"/>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Assurer la liaison avec notre effectif et nos équipes des installations pour appuyer l’identification et la résolution des dangers ainsi que la conformité réglementaire.</w:t>
      </w:r>
    </w:p>
    <w:p w14:paraId="0E34EEF7" w14:textId="77777777" w:rsidR="00AA313C" w:rsidRPr="00AA313C" w:rsidRDefault="00AA313C" w:rsidP="00AA313C">
      <w:pPr>
        <w:numPr>
          <w:ilvl w:val="0"/>
          <w:numId w:val="13"/>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Tenir à jour la documentation, les registres et les dossiers conformément aux exigences réglementaires et organisationnelles (principes ALCOA-C).</w:t>
      </w:r>
    </w:p>
    <w:p w14:paraId="1FC02424" w14:textId="77777777" w:rsidR="00AA313C" w:rsidRPr="00AA313C" w:rsidRDefault="00AA313C" w:rsidP="00AA313C">
      <w:pPr>
        <w:numPr>
          <w:ilvl w:val="0"/>
          <w:numId w:val="13"/>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Assurer le soutien du Système de rapports de sécurité (SRS), y compris la saisie des données, la documentation et le suivi au besoin.</w:t>
      </w:r>
    </w:p>
    <w:p w14:paraId="29374B93" w14:textId="77777777" w:rsidR="00AA313C" w:rsidRPr="00AA313C" w:rsidRDefault="00AA313C" w:rsidP="00AA313C">
      <w:pPr>
        <w:numPr>
          <w:ilvl w:val="0"/>
          <w:numId w:val="13"/>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Contribuer aux communications sur la santé et la sécurité et aux avis de postes à pourvoir internes sur CHEONet, en veillant à ce que l’information soit à jour et exacte.</w:t>
      </w:r>
    </w:p>
    <w:p w14:paraId="495B1FB7" w14:textId="77777777" w:rsidR="00AA313C" w:rsidRPr="00AA313C" w:rsidRDefault="00AA313C" w:rsidP="00AA313C">
      <w:pPr>
        <w:numPr>
          <w:ilvl w:val="0"/>
          <w:numId w:val="13"/>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Fournir un soutien administratif et opérationnel général au gestionnaire, SSBE, et à l’ensemble du programme de Santé, sécurité et bien-être.</w:t>
      </w:r>
    </w:p>
    <w:p w14:paraId="47DC9D1A" w14:textId="77777777" w:rsidR="00AA313C" w:rsidRPr="00AA313C" w:rsidRDefault="00AA313C" w:rsidP="00AA313C">
      <w:pPr>
        <w:tabs>
          <w:tab w:val="left" w:pos="2160"/>
        </w:tabs>
        <w:rPr>
          <w:rFonts w:asciiTheme="minorHAnsi" w:eastAsia="Calibri" w:hAnsiTheme="minorHAnsi" w:cstheme="minorHAnsi"/>
          <w:bCs/>
          <w:i/>
          <w:iCs/>
          <w:sz w:val="22"/>
          <w:szCs w:val="22"/>
          <w:lang w:val="fr-CA"/>
        </w:rPr>
      </w:pPr>
    </w:p>
    <w:p w14:paraId="7583BE51" w14:textId="77777777" w:rsidR="00AA313C" w:rsidRPr="00AA313C" w:rsidRDefault="00AA313C" w:rsidP="00AA313C">
      <w:pPr>
        <w:tabs>
          <w:tab w:val="left" w:pos="2160"/>
        </w:tabs>
        <w:rPr>
          <w:rFonts w:asciiTheme="minorHAnsi" w:eastAsia="Calibri" w:hAnsiTheme="minorHAnsi" w:cstheme="minorHAnsi"/>
          <w:bCs/>
          <w:i/>
          <w:iCs/>
          <w:sz w:val="22"/>
          <w:szCs w:val="22"/>
          <w:u w:val="single"/>
          <w:lang w:val="fr-CA"/>
        </w:rPr>
      </w:pPr>
      <w:r w:rsidRPr="00AA313C">
        <w:rPr>
          <w:rFonts w:asciiTheme="minorHAnsi" w:eastAsia="Calibri" w:hAnsiTheme="minorHAnsi" w:cstheme="minorHAnsi"/>
          <w:bCs/>
          <w:i/>
          <w:sz w:val="22"/>
          <w:szCs w:val="22"/>
          <w:u w:val="single"/>
          <w:lang w:val="fr-CA"/>
        </w:rPr>
        <w:t>Soutien à l’équipe Apprentissage et perfectionnement</w:t>
      </w:r>
    </w:p>
    <w:p w14:paraId="5A291B64" w14:textId="77777777" w:rsidR="00AA313C" w:rsidRPr="00AA313C" w:rsidRDefault="00AA313C" w:rsidP="00AA313C">
      <w:p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Fournir un soutien administratif et opérationnel pour les initiatives de l’équipe Apprentissage et perfectionnement afin d’en assurer la conformité, la continuité et l’exécution efficace.</w:t>
      </w:r>
    </w:p>
    <w:p w14:paraId="760CAFCE" w14:textId="77777777" w:rsidR="00AA313C" w:rsidRPr="00AA313C" w:rsidRDefault="00AA313C" w:rsidP="00AA313C">
      <w:pPr>
        <w:tabs>
          <w:tab w:val="left" w:pos="2160"/>
        </w:tabs>
        <w:rPr>
          <w:rFonts w:asciiTheme="minorHAnsi" w:eastAsia="Calibri" w:hAnsiTheme="minorHAnsi" w:cstheme="minorHAnsi"/>
          <w:bCs/>
          <w:sz w:val="22"/>
          <w:szCs w:val="22"/>
          <w:lang w:val="fr-CA"/>
        </w:rPr>
      </w:pPr>
    </w:p>
    <w:p w14:paraId="5FC161ED" w14:textId="77777777" w:rsidR="00AA313C" w:rsidRPr="00AA313C" w:rsidRDefault="00AA313C" w:rsidP="00AA313C">
      <w:pPr>
        <w:numPr>
          <w:ilvl w:val="0"/>
          <w:numId w:val="14"/>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Diriger la surveillance de la formation obligatoire pour les bénévoles, en veillant au respect des exigences organisationnelles.</w:t>
      </w:r>
    </w:p>
    <w:p w14:paraId="18D6B71D" w14:textId="77777777" w:rsidR="00AA313C" w:rsidRPr="00AA313C" w:rsidRDefault="00AA313C" w:rsidP="00AA313C">
      <w:pPr>
        <w:numPr>
          <w:ilvl w:val="0"/>
          <w:numId w:val="14"/>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Fournir un soutien administratif pour la Journée annuelle de recherche des étudiants d’été de l’IR du CHEO.</w:t>
      </w:r>
    </w:p>
    <w:p w14:paraId="003B8A3D" w14:textId="77777777" w:rsidR="00AA313C" w:rsidRPr="00AA313C" w:rsidRDefault="00AA313C" w:rsidP="00AA313C">
      <w:pPr>
        <w:numPr>
          <w:ilvl w:val="0"/>
          <w:numId w:val="14"/>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Appuyer la coordination et l’animation des séances de formation et des activités d’apprentissage.</w:t>
      </w:r>
    </w:p>
    <w:p w14:paraId="0732EA34" w14:textId="77777777" w:rsidR="00AA313C" w:rsidRPr="00AA313C" w:rsidRDefault="00AA313C" w:rsidP="00AA313C">
      <w:pPr>
        <w:numPr>
          <w:ilvl w:val="0"/>
          <w:numId w:val="14"/>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Assurer une couverture de relève pour les activités d’orientation afin d’assurer la continuité des processus d’intégration.</w:t>
      </w:r>
    </w:p>
    <w:p w14:paraId="474F8E87" w14:textId="77777777" w:rsidR="00AA313C" w:rsidRPr="00AA313C" w:rsidRDefault="00AA313C" w:rsidP="00AA313C">
      <w:pPr>
        <w:numPr>
          <w:ilvl w:val="0"/>
          <w:numId w:val="14"/>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Fournir un soutien administratif pour la coordination et la prestation de la formation obligatoire pour le personnel, au besoin.</w:t>
      </w:r>
    </w:p>
    <w:p w14:paraId="521BBDC1" w14:textId="77777777" w:rsidR="00AA313C" w:rsidRPr="00AA313C" w:rsidRDefault="00AA313C" w:rsidP="00AA313C">
      <w:pPr>
        <w:numPr>
          <w:ilvl w:val="0"/>
          <w:numId w:val="14"/>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Accomplir d’autres tâches assignées au sein du portefeuille de l’équipe Apprentissage et perfectionnement.</w:t>
      </w:r>
    </w:p>
    <w:p w14:paraId="0D4B752D" w14:textId="77777777" w:rsidR="00AA313C" w:rsidRPr="00AA313C" w:rsidRDefault="00AA313C" w:rsidP="00AA313C">
      <w:pPr>
        <w:tabs>
          <w:tab w:val="left" w:pos="2160"/>
        </w:tabs>
        <w:rPr>
          <w:rFonts w:asciiTheme="minorHAnsi" w:eastAsia="Calibri" w:hAnsiTheme="minorHAnsi" w:cstheme="minorHAnsi"/>
          <w:bCs/>
          <w:i/>
          <w:iCs/>
          <w:sz w:val="22"/>
          <w:szCs w:val="22"/>
          <w:lang w:val="fr-CA"/>
        </w:rPr>
      </w:pPr>
    </w:p>
    <w:p w14:paraId="22DAED95" w14:textId="77777777" w:rsidR="00AA313C" w:rsidRPr="00AA313C" w:rsidRDefault="00AA313C" w:rsidP="00AA313C">
      <w:pPr>
        <w:tabs>
          <w:tab w:val="left" w:pos="2160"/>
        </w:tabs>
        <w:rPr>
          <w:rFonts w:asciiTheme="minorHAnsi" w:eastAsia="Calibri" w:hAnsiTheme="minorHAnsi" w:cstheme="minorHAnsi"/>
          <w:bCs/>
          <w:i/>
          <w:iCs/>
          <w:sz w:val="22"/>
          <w:szCs w:val="22"/>
          <w:u w:val="single"/>
          <w:lang w:val="fr-CA"/>
        </w:rPr>
      </w:pPr>
      <w:r w:rsidRPr="00AA313C">
        <w:rPr>
          <w:rFonts w:asciiTheme="minorHAnsi" w:eastAsia="Calibri" w:hAnsiTheme="minorHAnsi" w:cstheme="minorHAnsi"/>
          <w:bCs/>
          <w:i/>
          <w:sz w:val="22"/>
          <w:szCs w:val="22"/>
          <w:u w:val="single"/>
          <w:lang w:val="fr-CA"/>
        </w:rPr>
        <w:t>Soutien à l’équipe Services bénévoles et au Programme des nominations</w:t>
      </w:r>
    </w:p>
    <w:p w14:paraId="43D92361" w14:textId="77777777" w:rsidR="00AA313C" w:rsidRPr="00AA313C" w:rsidRDefault="00AA313C" w:rsidP="00AA313C">
      <w:p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Appuyer l’administration et la surveillance efficaces des Services bénévoles et du Programme des nominations.</w:t>
      </w:r>
    </w:p>
    <w:p w14:paraId="7C2F0731" w14:textId="77777777" w:rsidR="00AA313C" w:rsidRPr="00AA313C" w:rsidRDefault="00AA313C" w:rsidP="00AA313C">
      <w:pPr>
        <w:tabs>
          <w:tab w:val="left" w:pos="2160"/>
        </w:tabs>
        <w:rPr>
          <w:rFonts w:asciiTheme="minorHAnsi" w:eastAsia="Calibri" w:hAnsiTheme="minorHAnsi" w:cstheme="minorHAnsi"/>
          <w:bCs/>
          <w:sz w:val="22"/>
          <w:szCs w:val="22"/>
          <w:lang w:val="fr-CA"/>
        </w:rPr>
      </w:pPr>
    </w:p>
    <w:p w14:paraId="3333E387" w14:textId="77777777" w:rsidR="00AA313C" w:rsidRPr="00AA313C" w:rsidRDefault="00AA313C" w:rsidP="00AA313C">
      <w:pPr>
        <w:numPr>
          <w:ilvl w:val="0"/>
          <w:numId w:val="15"/>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Fournir un soutien administratif quotidien à l’administratrice ou à l’administrateur des Services bénévoles et du Programme des nominations.</w:t>
      </w:r>
    </w:p>
    <w:p w14:paraId="68AC8E47" w14:textId="77777777" w:rsidR="00AA313C" w:rsidRPr="00AA313C" w:rsidRDefault="00AA313C" w:rsidP="00AA313C">
      <w:pPr>
        <w:numPr>
          <w:ilvl w:val="0"/>
          <w:numId w:val="15"/>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Fournir un soutien administratif pour la gestion de la documentation dans le cadre des Services bénévoles et du Programme des nominations, en veillant à ce que les dossiers soient complets, à jour et bien organisés.</w:t>
      </w:r>
    </w:p>
    <w:p w14:paraId="3EDB2AA3" w14:textId="77777777" w:rsidR="00AA313C" w:rsidRPr="00AA313C" w:rsidRDefault="00AA313C" w:rsidP="00AA313C">
      <w:pPr>
        <w:tabs>
          <w:tab w:val="left" w:pos="2160"/>
        </w:tabs>
        <w:rPr>
          <w:rFonts w:asciiTheme="minorHAnsi" w:eastAsia="Calibri" w:hAnsiTheme="minorHAnsi" w:cstheme="minorHAnsi"/>
          <w:bCs/>
          <w:sz w:val="22"/>
          <w:szCs w:val="22"/>
          <w:lang w:val="fr-CA"/>
        </w:rPr>
      </w:pPr>
    </w:p>
    <w:p w14:paraId="78FF77D1" w14:textId="77777777" w:rsidR="00AA313C" w:rsidRPr="00AA313C" w:rsidRDefault="00AA313C" w:rsidP="00AA313C">
      <w:pPr>
        <w:tabs>
          <w:tab w:val="left" w:pos="2160"/>
        </w:tabs>
        <w:rPr>
          <w:rFonts w:asciiTheme="minorHAnsi" w:eastAsia="Calibri" w:hAnsiTheme="minorHAnsi" w:cstheme="minorHAnsi"/>
          <w:bCs/>
          <w:i/>
          <w:iCs/>
          <w:sz w:val="22"/>
          <w:szCs w:val="22"/>
          <w:u w:val="single"/>
          <w:lang w:val="fr-CA"/>
        </w:rPr>
      </w:pPr>
      <w:r w:rsidRPr="00AA313C">
        <w:rPr>
          <w:rFonts w:asciiTheme="minorHAnsi" w:eastAsia="Calibri" w:hAnsiTheme="minorHAnsi" w:cstheme="minorHAnsi"/>
          <w:bCs/>
          <w:i/>
          <w:sz w:val="22"/>
          <w:szCs w:val="22"/>
          <w:u w:val="single"/>
          <w:lang w:val="fr-CA"/>
        </w:rPr>
        <w:t>Soutien général aux Ressources humaines</w:t>
      </w:r>
    </w:p>
    <w:p w14:paraId="7BA48D80" w14:textId="77777777" w:rsidR="00AA313C" w:rsidRPr="00AA313C" w:rsidRDefault="00AA313C" w:rsidP="00AA313C">
      <w:p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lastRenderedPageBreak/>
        <w:t>Fournir un soutien administratif et opérationnel général aux fonctions de ressources humaines.</w:t>
      </w:r>
    </w:p>
    <w:p w14:paraId="72D55C03" w14:textId="77777777" w:rsidR="00AA313C" w:rsidRPr="00AA313C" w:rsidRDefault="00AA313C" w:rsidP="00AA313C">
      <w:pPr>
        <w:tabs>
          <w:tab w:val="left" w:pos="2160"/>
        </w:tabs>
        <w:rPr>
          <w:rFonts w:asciiTheme="minorHAnsi" w:eastAsia="Calibri" w:hAnsiTheme="minorHAnsi" w:cstheme="minorHAnsi"/>
          <w:bCs/>
          <w:sz w:val="22"/>
          <w:szCs w:val="22"/>
          <w:lang w:val="fr-CA"/>
        </w:rPr>
      </w:pPr>
    </w:p>
    <w:p w14:paraId="7E37CA4F"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Tenir à jour les listes de distribution organisationnelles.</w:t>
      </w:r>
    </w:p>
    <w:p w14:paraId="3D593634"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Assurer un soutien et le traitement de la comptabilisation du temps aux deux semaines.</w:t>
      </w:r>
    </w:p>
    <w:p w14:paraId="22814C53"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Préparer des lettres liées à l’emploi, y compris les vérifications salariales et les confirmations d’emploi.</w:t>
      </w:r>
    </w:p>
    <w:p w14:paraId="5559C10D"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 xml:space="preserve">Traiter les transactions et les activités des RH dans </w:t>
      </w:r>
      <w:proofErr w:type="spellStart"/>
      <w:r w:rsidRPr="00AA313C">
        <w:rPr>
          <w:rFonts w:asciiTheme="minorHAnsi" w:eastAsia="Calibri" w:hAnsiTheme="minorHAnsi" w:cstheme="minorHAnsi"/>
          <w:bCs/>
          <w:sz w:val="22"/>
          <w:szCs w:val="22"/>
          <w:lang w:val="fr-CA"/>
        </w:rPr>
        <w:t>Workday</w:t>
      </w:r>
      <w:proofErr w:type="spellEnd"/>
      <w:r w:rsidRPr="00AA313C">
        <w:rPr>
          <w:rFonts w:asciiTheme="minorHAnsi" w:eastAsia="Calibri" w:hAnsiTheme="minorHAnsi" w:cstheme="minorHAnsi"/>
          <w:bCs/>
          <w:sz w:val="22"/>
          <w:szCs w:val="22"/>
          <w:lang w:val="fr-CA"/>
        </w:rPr>
        <w:t>.</w:t>
      </w:r>
    </w:p>
    <w:p w14:paraId="6F4FF2B3"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Effectuer des vérifications régulières des processus des RH conformément aux procédures normales d’exploitation établies.</w:t>
      </w:r>
    </w:p>
    <w:p w14:paraId="691EBB34"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Accomplir d’autres tâches connexes assignées, conformément à la portée du poste.</w:t>
      </w:r>
    </w:p>
    <w:p w14:paraId="5B00B599" w14:textId="77777777" w:rsidR="00AA313C" w:rsidRPr="00AA313C" w:rsidRDefault="00AA313C" w:rsidP="00AA313C">
      <w:pPr>
        <w:tabs>
          <w:tab w:val="left" w:pos="2160"/>
        </w:tabs>
        <w:rPr>
          <w:rFonts w:asciiTheme="minorHAnsi" w:eastAsia="Calibri" w:hAnsiTheme="minorHAnsi" w:cstheme="minorHAnsi"/>
          <w:b/>
          <w:bCs/>
          <w:sz w:val="22"/>
          <w:szCs w:val="22"/>
          <w:lang w:val="fr-CA"/>
        </w:rPr>
      </w:pPr>
    </w:p>
    <w:p w14:paraId="45438426" w14:textId="77777777" w:rsidR="00AA313C" w:rsidRPr="00AA313C" w:rsidRDefault="00AA313C" w:rsidP="00AA313C">
      <w:pPr>
        <w:tabs>
          <w:tab w:val="left" w:pos="2160"/>
        </w:tabs>
        <w:rPr>
          <w:rFonts w:asciiTheme="minorHAnsi" w:eastAsia="Calibri" w:hAnsiTheme="minorHAnsi" w:cstheme="minorHAnsi"/>
          <w:b/>
          <w:sz w:val="22"/>
          <w:szCs w:val="22"/>
          <w:lang w:val="fr-CA"/>
        </w:rPr>
      </w:pPr>
      <w:r w:rsidRPr="00AA313C">
        <w:rPr>
          <w:rFonts w:asciiTheme="minorHAnsi" w:eastAsia="Calibri" w:hAnsiTheme="minorHAnsi" w:cstheme="minorHAnsi"/>
          <w:b/>
          <w:sz w:val="22"/>
          <w:szCs w:val="22"/>
          <w:lang w:val="fr-CA"/>
        </w:rPr>
        <w:t>QUALIFICATIONS</w:t>
      </w:r>
    </w:p>
    <w:p w14:paraId="4A319047" w14:textId="77777777" w:rsidR="00AA313C" w:rsidRPr="00AA313C" w:rsidRDefault="00AA313C" w:rsidP="00AA313C">
      <w:pPr>
        <w:tabs>
          <w:tab w:val="left" w:pos="2160"/>
        </w:tabs>
        <w:rPr>
          <w:rFonts w:asciiTheme="minorHAnsi" w:eastAsia="Calibri" w:hAnsiTheme="minorHAnsi" w:cstheme="minorHAnsi"/>
          <w:b/>
          <w:bCs/>
          <w:sz w:val="22"/>
          <w:szCs w:val="22"/>
          <w:lang w:val="fr-CA"/>
        </w:rPr>
      </w:pPr>
    </w:p>
    <w:p w14:paraId="6A78D1E7"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Études postsecondaires (diplôme ou certificat) en santé et sécurité au travail, en ressources humaines ou en administration des affaires, ou dans un autre domaine connexe.</w:t>
      </w:r>
    </w:p>
    <w:p w14:paraId="38196A27"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Au moins deux (2) ans d’expérience de la prestation de services de soutien administratif dans un environnement dynamique, axé sur le service à la clientèle, en particulier au sein d’un service des Ressources humaines ou d’un service qui met l’accent sur la santé et la sécurité.</w:t>
      </w:r>
    </w:p>
    <w:p w14:paraId="420A2ED6"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Haut niveau de professionnalisme et de responsabilité.</w:t>
      </w:r>
    </w:p>
    <w:p w14:paraId="1BB3AB53"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Maîtrise de l’informatique (Microsoft Office 365 et SharePoint).</w:t>
      </w:r>
    </w:p>
    <w:p w14:paraId="56C051FD"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Solides compétences organisationnelles, notamment en gestion du temps, en établissement des priorités, en ordonnancement et en gestion des dossiers.</w:t>
      </w:r>
    </w:p>
    <w:p w14:paraId="2B1631A6"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Haut degré de précision, grand souci du détail et compétences en correction d’épreuves.</w:t>
      </w:r>
    </w:p>
    <w:p w14:paraId="0D7B85E0"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Capacité démontrée à traiter des renseignements de nature délicate avec un degré élevé de confidentialité, de discrétion et d’engagement envers la protection des données et la confidentialité.</w:t>
      </w:r>
    </w:p>
    <w:p w14:paraId="56CB8A50"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Excellentes compétences de communication tant à l’oral qu’à l’écrit, solides aptitudes interpersonnelles et sens aigu du service à la clientèle.</w:t>
      </w:r>
    </w:p>
    <w:p w14:paraId="5985F1C8" w14:textId="77777777" w:rsidR="00AA313C" w:rsidRPr="00AA313C" w:rsidRDefault="00AA313C" w:rsidP="00AA313C">
      <w:p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Atouts :</w:t>
      </w:r>
    </w:p>
    <w:p w14:paraId="029973E1"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Cours ou formation sur la législation de l’Ontario en matière de santé et de sécurité au travail, les inspections des lieux de travail, le signalement des incidents et les principes fondamentaux du Comité mixte de santé et de sécurité (CMSS).</w:t>
      </w:r>
    </w:p>
    <w:p w14:paraId="53FF39A2"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Connaissance des principes de qualité et conformité (ALCOA-C).</w:t>
      </w:r>
    </w:p>
    <w:p w14:paraId="0152CCDB"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Certification du CMSS ou formation connexe en santé et sécurité.</w:t>
      </w:r>
    </w:p>
    <w:p w14:paraId="60899F3C"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Titre de CRHA ou de LRHA.</w:t>
      </w:r>
    </w:p>
    <w:p w14:paraId="1AAEAB0D"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 xml:space="preserve">Expérience de REDCap, </w:t>
      </w:r>
      <w:proofErr w:type="spellStart"/>
      <w:r w:rsidRPr="00AA313C">
        <w:rPr>
          <w:rFonts w:asciiTheme="minorHAnsi" w:eastAsia="Calibri" w:hAnsiTheme="minorHAnsi" w:cstheme="minorHAnsi"/>
          <w:bCs/>
          <w:sz w:val="22"/>
          <w:szCs w:val="22"/>
          <w:lang w:val="fr-CA"/>
        </w:rPr>
        <w:t>SurveyMonkey</w:t>
      </w:r>
      <w:proofErr w:type="spellEnd"/>
      <w:r w:rsidRPr="00AA313C">
        <w:rPr>
          <w:rFonts w:asciiTheme="minorHAnsi" w:eastAsia="Calibri" w:hAnsiTheme="minorHAnsi" w:cstheme="minorHAnsi"/>
          <w:bCs/>
          <w:sz w:val="22"/>
          <w:szCs w:val="22"/>
          <w:lang w:val="fr-CA"/>
        </w:rPr>
        <w:t xml:space="preserve">, </w:t>
      </w:r>
      <w:proofErr w:type="spellStart"/>
      <w:r w:rsidRPr="00AA313C">
        <w:rPr>
          <w:rFonts w:asciiTheme="minorHAnsi" w:eastAsia="Calibri" w:hAnsiTheme="minorHAnsi" w:cstheme="minorHAnsi"/>
          <w:bCs/>
          <w:sz w:val="22"/>
          <w:szCs w:val="22"/>
          <w:lang w:val="fr-CA"/>
        </w:rPr>
        <w:t>Workday</w:t>
      </w:r>
      <w:proofErr w:type="spellEnd"/>
      <w:r w:rsidRPr="00AA313C">
        <w:rPr>
          <w:rFonts w:asciiTheme="minorHAnsi" w:eastAsia="Calibri" w:hAnsiTheme="minorHAnsi" w:cstheme="minorHAnsi"/>
          <w:bCs/>
          <w:sz w:val="22"/>
          <w:szCs w:val="22"/>
          <w:lang w:val="fr-CA"/>
        </w:rPr>
        <w:t>, Excel et des systèmes de rapports de sécurité.</w:t>
      </w:r>
    </w:p>
    <w:p w14:paraId="39E4C007" w14:textId="77777777" w:rsidR="00AA313C" w:rsidRPr="00AA313C" w:rsidRDefault="00AA313C" w:rsidP="00AA313C">
      <w:pPr>
        <w:numPr>
          <w:ilvl w:val="0"/>
          <w:numId w:val="16"/>
        </w:num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Maîtrise des deux langues officielles (anglais et français).</w:t>
      </w:r>
    </w:p>
    <w:p w14:paraId="17A7B020" w14:textId="77777777" w:rsidR="00AA313C" w:rsidRPr="00AA313C" w:rsidRDefault="00AA313C" w:rsidP="00AA313C">
      <w:pPr>
        <w:tabs>
          <w:tab w:val="left" w:pos="2160"/>
        </w:tabs>
        <w:rPr>
          <w:rFonts w:asciiTheme="minorHAnsi" w:eastAsia="Calibri" w:hAnsiTheme="minorHAnsi" w:cstheme="minorHAnsi"/>
          <w:b/>
          <w:bCs/>
          <w:sz w:val="22"/>
          <w:szCs w:val="22"/>
          <w:lang w:val="fr-CA"/>
        </w:rPr>
      </w:pPr>
    </w:p>
    <w:p w14:paraId="171C7E77" w14:textId="77777777" w:rsidR="00AA313C" w:rsidRPr="00AA313C" w:rsidRDefault="00AA313C" w:rsidP="00AA313C">
      <w:pPr>
        <w:tabs>
          <w:tab w:val="left" w:pos="2160"/>
        </w:tabs>
        <w:rPr>
          <w:rFonts w:asciiTheme="minorHAnsi" w:eastAsia="Calibri" w:hAnsiTheme="minorHAnsi" w:cstheme="minorHAnsi"/>
          <w:b/>
          <w:bCs/>
          <w:sz w:val="22"/>
          <w:szCs w:val="22"/>
          <w:lang w:val="fr-CA"/>
        </w:rPr>
      </w:pPr>
      <w:r w:rsidRPr="00AA313C">
        <w:rPr>
          <w:rFonts w:asciiTheme="minorHAnsi" w:eastAsia="Calibri" w:hAnsiTheme="minorHAnsi" w:cstheme="minorHAnsi"/>
          <w:b/>
          <w:sz w:val="22"/>
          <w:szCs w:val="22"/>
          <w:lang w:val="fr-CA"/>
        </w:rPr>
        <w:t>CONDITIONS DE TRAVAIL</w:t>
      </w:r>
    </w:p>
    <w:p w14:paraId="3B2C4F9B" w14:textId="77777777" w:rsidR="00AA313C" w:rsidRPr="00AA313C" w:rsidRDefault="00AA313C" w:rsidP="00AA313C">
      <w:pPr>
        <w:tabs>
          <w:tab w:val="left" w:pos="2160"/>
        </w:tabs>
        <w:rPr>
          <w:rFonts w:asciiTheme="minorHAnsi" w:eastAsia="Calibri" w:hAnsiTheme="minorHAnsi" w:cstheme="minorHAnsi"/>
          <w:b/>
          <w:sz w:val="22"/>
          <w:szCs w:val="22"/>
          <w:lang w:val="fr-CA"/>
        </w:rPr>
      </w:pPr>
    </w:p>
    <w:p w14:paraId="2DF6C5E0" w14:textId="77777777" w:rsidR="00AA313C" w:rsidRPr="00AA313C" w:rsidRDefault="00AA313C" w:rsidP="00AA313C">
      <w:pPr>
        <w:numPr>
          <w:ilvl w:val="0"/>
          <w:numId w:val="16"/>
        </w:numPr>
        <w:tabs>
          <w:tab w:val="num" w:pos="360"/>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Capacité à travailler en équipe et de façon autonome.</w:t>
      </w:r>
    </w:p>
    <w:p w14:paraId="6F11F0AC" w14:textId="77777777" w:rsidR="00AA313C" w:rsidRPr="00AA313C" w:rsidRDefault="00AA313C" w:rsidP="00AA313C">
      <w:pPr>
        <w:numPr>
          <w:ilvl w:val="0"/>
          <w:numId w:val="16"/>
        </w:numPr>
        <w:tabs>
          <w:tab w:val="num" w:pos="360"/>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Capacité à travailler dans des délais serrés.</w:t>
      </w:r>
    </w:p>
    <w:p w14:paraId="1E4AEF92" w14:textId="77777777" w:rsidR="00AA313C" w:rsidRPr="00AA313C" w:rsidRDefault="00AA313C" w:rsidP="00AA313C">
      <w:pPr>
        <w:numPr>
          <w:ilvl w:val="0"/>
          <w:numId w:val="16"/>
        </w:numPr>
        <w:tabs>
          <w:tab w:val="num" w:pos="360"/>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Travail sur place, avec la possibilité de travailler selon un mode hybride.</w:t>
      </w:r>
    </w:p>
    <w:p w14:paraId="3BD57BE5" w14:textId="77777777" w:rsidR="00AA313C" w:rsidRPr="00AA313C" w:rsidRDefault="00AA313C" w:rsidP="00AA313C">
      <w:pPr>
        <w:tabs>
          <w:tab w:val="left" w:pos="2160"/>
        </w:tabs>
        <w:rPr>
          <w:rFonts w:asciiTheme="minorHAnsi" w:eastAsia="Calibri" w:hAnsiTheme="minorHAnsi" w:cstheme="minorHAnsi"/>
          <w:b/>
          <w:sz w:val="22"/>
          <w:szCs w:val="22"/>
          <w:lang w:val="fr-CA"/>
        </w:rPr>
      </w:pPr>
    </w:p>
    <w:p w14:paraId="07FEE174" w14:textId="77777777" w:rsidR="00AA313C" w:rsidRPr="00AA313C" w:rsidRDefault="00AA313C" w:rsidP="00AA313C">
      <w:pPr>
        <w:tabs>
          <w:tab w:val="left" w:pos="2160"/>
        </w:tabs>
        <w:rPr>
          <w:rFonts w:asciiTheme="minorHAnsi" w:eastAsia="Calibri" w:hAnsiTheme="minorHAnsi" w:cstheme="minorHAnsi"/>
          <w:b/>
          <w:sz w:val="22"/>
          <w:szCs w:val="22"/>
          <w:lang w:val="fr-CA"/>
        </w:rPr>
      </w:pPr>
      <w:r w:rsidRPr="00AA313C">
        <w:rPr>
          <w:rFonts w:asciiTheme="minorHAnsi" w:eastAsia="Calibri" w:hAnsiTheme="minorHAnsi" w:cstheme="minorHAnsi"/>
          <w:b/>
          <w:sz w:val="22"/>
          <w:szCs w:val="22"/>
          <w:lang w:val="fr-CA"/>
        </w:rPr>
        <w:t>AUTRES EXIGENCES</w:t>
      </w:r>
    </w:p>
    <w:p w14:paraId="581BC9C6" w14:textId="77777777" w:rsidR="00AA313C" w:rsidRPr="00AA313C" w:rsidRDefault="00AA313C" w:rsidP="00AA313C">
      <w:pPr>
        <w:tabs>
          <w:tab w:val="left" w:pos="2160"/>
        </w:tabs>
        <w:rPr>
          <w:rFonts w:asciiTheme="minorHAnsi" w:eastAsia="Calibri" w:hAnsiTheme="minorHAnsi" w:cstheme="minorHAnsi"/>
          <w:b/>
          <w:sz w:val="22"/>
          <w:szCs w:val="22"/>
          <w:lang w:val="fr-CA"/>
        </w:rPr>
      </w:pPr>
    </w:p>
    <w:p w14:paraId="3D189855" w14:textId="77777777" w:rsidR="00AA313C" w:rsidRPr="00AA313C" w:rsidRDefault="00AA313C" w:rsidP="00AA313C">
      <w:pPr>
        <w:numPr>
          <w:ilvl w:val="0"/>
          <w:numId w:val="16"/>
        </w:numPr>
        <w:tabs>
          <w:tab w:val="num" w:pos="360"/>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Autorisation de travailler au Canada.</w:t>
      </w:r>
    </w:p>
    <w:p w14:paraId="071EF5B1" w14:textId="1CB5E58E" w:rsidR="00C55FCF" w:rsidRPr="00C55FCF" w:rsidRDefault="00C55FCF" w:rsidP="00C55FCF">
      <w:pPr>
        <w:numPr>
          <w:ilvl w:val="0"/>
          <w:numId w:val="16"/>
        </w:numPr>
        <w:tabs>
          <w:tab w:val="num" w:pos="360"/>
          <w:tab w:val="left" w:pos="2160"/>
        </w:tabs>
        <w:rPr>
          <w:rFonts w:asciiTheme="minorHAnsi" w:eastAsia="Calibri" w:hAnsiTheme="minorHAnsi" w:cstheme="minorHAnsi"/>
          <w:bCs/>
          <w:sz w:val="22"/>
          <w:szCs w:val="22"/>
          <w:lang w:val="fr-CA"/>
        </w:rPr>
      </w:pPr>
      <w:r w:rsidRPr="00C55FCF">
        <w:rPr>
          <w:rFonts w:asciiTheme="minorHAnsi" w:eastAsia="Calibri" w:hAnsiTheme="minorHAnsi" w:cstheme="minorHAnsi"/>
          <w:bCs/>
          <w:sz w:val="22"/>
          <w:szCs w:val="22"/>
          <w:lang w:val="fr-CA"/>
        </w:rPr>
        <w:t>Conformité aux exigences de CHEO RI en matière de santé au travail, de vaccination et de surveillance de la santé, telles qu'elles s'appliquent au rôle et à l'environnement de travail.</w:t>
      </w:r>
    </w:p>
    <w:p w14:paraId="25658E4D" w14:textId="49C44A49" w:rsidR="00AA313C" w:rsidRDefault="00C55FCF" w:rsidP="00C55FCF">
      <w:pPr>
        <w:numPr>
          <w:ilvl w:val="0"/>
          <w:numId w:val="16"/>
        </w:numPr>
        <w:tabs>
          <w:tab w:val="num" w:pos="360"/>
          <w:tab w:val="left" w:pos="2160"/>
        </w:tabs>
        <w:rPr>
          <w:rFonts w:asciiTheme="minorHAnsi" w:eastAsia="Calibri" w:hAnsiTheme="minorHAnsi" w:cstheme="minorHAnsi"/>
          <w:bCs/>
          <w:sz w:val="22"/>
          <w:szCs w:val="22"/>
          <w:lang w:val="fr-CA"/>
        </w:rPr>
      </w:pPr>
      <w:r w:rsidRPr="00C55FCF">
        <w:rPr>
          <w:rFonts w:asciiTheme="minorHAnsi" w:eastAsia="Calibri" w:hAnsiTheme="minorHAnsi" w:cstheme="minorHAnsi"/>
          <w:bCs/>
          <w:sz w:val="22"/>
          <w:szCs w:val="22"/>
          <w:lang w:val="fr-CA"/>
        </w:rPr>
        <w:t>Réalisation d'un contrôle des antécédents judiciaires, conformément aux exigences institutionnelles et réglementaires.</w:t>
      </w:r>
    </w:p>
    <w:p w14:paraId="30C1FC8A" w14:textId="77777777" w:rsidR="00C55FCF" w:rsidRPr="00AA313C" w:rsidRDefault="00C55FCF" w:rsidP="00C55FCF">
      <w:pPr>
        <w:numPr>
          <w:ilvl w:val="0"/>
          <w:numId w:val="16"/>
        </w:numPr>
        <w:tabs>
          <w:tab w:val="num" w:pos="360"/>
          <w:tab w:val="left" w:pos="2160"/>
        </w:tabs>
        <w:rPr>
          <w:rFonts w:asciiTheme="minorHAnsi" w:eastAsia="Calibri" w:hAnsiTheme="minorHAnsi" w:cstheme="minorHAnsi"/>
          <w:bCs/>
          <w:sz w:val="22"/>
          <w:szCs w:val="22"/>
          <w:lang w:val="fr-CA"/>
        </w:rPr>
      </w:pPr>
    </w:p>
    <w:p w14:paraId="4410E20F" w14:textId="77777777" w:rsidR="00AA313C" w:rsidRPr="00AA313C" w:rsidRDefault="00AA313C" w:rsidP="00AA313C">
      <w:pPr>
        <w:tabs>
          <w:tab w:val="left" w:pos="2160"/>
        </w:tabs>
        <w:rPr>
          <w:rFonts w:asciiTheme="minorHAnsi" w:eastAsia="Calibri" w:hAnsiTheme="minorHAnsi" w:cstheme="minorHAnsi"/>
          <w:b/>
          <w:bCs/>
          <w:sz w:val="22"/>
          <w:szCs w:val="22"/>
          <w:u w:val="single"/>
          <w:lang w:val="fr-CA"/>
        </w:rPr>
      </w:pPr>
      <w:r w:rsidRPr="00AA313C">
        <w:rPr>
          <w:rFonts w:asciiTheme="minorHAnsi" w:eastAsia="Calibri" w:hAnsiTheme="minorHAnsi" w:cstheme="minorHAnsi"/>
          <w:b/>
          <w:sz w:val="22"/>
          <w:szCs w:val="22"/>
          <w:u w:val="single"/>
          <w:lang w:val="fr-CA"/>
        </w:rPr>
        <w:t>POUR POSTULER</w:t>
      </w:r>
    </w:p>
    <w:p w14:paraId="56BD3B3B" w14:textId="77777777" w:rsidR="00AA313C" w:rsidRPr="00AA313C" w:rsidRDefault="00AA313C" w:rsidP="00AA313C">
      <w:pPr>
        <w:tabs>
          <w:tab w:val="left" w:pos="2160"/>
        </w:tabs>
        <w:rPr>
          <w:rFonts w:asciiTheme="minorHAnsi" w:eastAsia="Calibri" w:hAnsiTheme="minorHAnsi" w:cstheme="minorHAnsi"/>
          <w:b/>
          <w:i/>
          <w:iCs/>
          <w:sz w:val="22"/>
          <w:szCs w:val="22"/>
          <w:lang w:val="fr-CA"/>
        </w:rPr>
      </w:pPr>
    </w:p>
    <w:p w14:paraId="349621D9" w14:textId="77777777" w:rsidR="00AA313C" w:rsidRPr="00AA313C" w:rsidRDefault="00AA313C" w:rsidP="00AA313C">
      <w:pPr>
        <w:tabs>
          <w:tab w:val="left" w:pos="2160"/>
        </w:tabs>
        <w:rPr>
          <w:rFonts w:asciiTheme="minorHAnsi" w:eastAsia="Calibri" w:hAnsiTheme="minorHAnsi" w:cstheme="minorHAnsi"/>
          <w:bCs/>
          <w:sz w:val="22"/>
          <w:szCs w:val="22"/>
          <w:lang w:val="fr-CA"/>
        </w:rPr>
      </w:pPr>
      <w:r w:rsidRPr="00AA313C">
        <w:rPr>
          <w:rFonts w:asciiTheme="minorHAnsi" w:eastAsia="Calibri" w:hAnsiTheme="minorHAnsi" w:cstheme="minorHAnsi"/>
          <w:bCs/>
          <w:sz w:val="22"/>
          <w:szCs w:val="22"/>
          <w:lang w:val="fr-CA"/>
        </w:rPr>
        <w:t xml:space="preserve">Veuillez envoyer un CV complet et une lettre de présentation décrivant votre expérience par rapport au poste à </w:t>
      </w:r>
      <w:hyperlink r:id="rId12" w:history="1">
        <w:r w:rsidRPr="00AA313C">
          <w:rPr>
            <w:rStyle w:val="Hyperlink"/>
            <w:rFonts w:asciiTheme="minorHAnsi" w:eastAsia="Calibri" w:hAnsiTheme="minorHAnsi" w:cstheme="minorHAnsi"/>
            <w:bCs/>
            <w:sz w:val="22"/>
            <w:szCs w:val="22"/>
            <w:lang w:val="fr-CA"/>
          </w:rPr>
          <w:t>researchhr@cheo.on.ca</w:t>
        </w:r>
      </w:hyperlink>
      <w:r w:rsidRPr="00AA313C">
        <w:rPr>
          <w:rFonts w:asciiTheme="minorHAnsi" w:eastAsia="Calibri" w:hAnsiTheme="minorHAnsi" w:cstheme="minorHAnsi"/>
          <w:bCs/>
          <w:sz w:val="22"/>
          <w:szCs w:val="22"/>
          <w:lang w:val="fr-CA"/>
        </w:rPr>
        <w:t>, en incluant le numéro de l’avis de poste à pourvoir sur la ligne d’objet. Les candidatures des personnes qui ne fournissent pas de lettre de présentation complète ne seront pas prises en considération pour le poste.</w:t>
      </w:r>
    </w:p>
    <w:p w14:paraId="3D787B51" w14:textId="77777777" w:rsidR="00AA313C" w:rsidRPr="00AA313C" w:rsidRDefault="00AA313C" w:rsidP="00AA313C">
      <w:pPr>
        <w:widowControl w:val="0"/>
        <w:tabs>
          <w:tab w:val="left" w:pos="-1080"/>
          <w:tab w:val="left" w:pos="-720"/>
          <w:tab w:val="left" w:pos="0"/>
        </w:tabs>
        <w:rPr>
          <w:rFonts w:asciiTheme="minorHAnsi" w:eastAsia="Calibri" w:hAnsiTheme="minorHAnsi" w:cstheme="minorHAnsi"/>
          <w:sz w:val="22"/>
          <w:szCs w:val="22"/>
          <w:lang w:val="fr-CA"/>
        </w:rPr>
      </w:pPr>
    </w:p>
    <w:p w14:paraId="67E302DE" w14:textId="5E38A0AA" w:rsidR="00AA313C" w:rsidRPr="00AA313C" w:rsidRDefault="00AA313C" w:rsidP="00AA313C">
      <w:pPr>
        <w:widowControl w:val="0"/>
        <w:tabs>
          <w:tab w:val="left" w:pos="-1080"/>
          <w:tab w:val="left" w:pos="-720"/>
          <w:tab w:val="left" w:pos="0"/>
        </w:tabs>
        <w:rPr>
          <w:rFonts w:asciiTheme="minorHAnsi" w:hAnsiTheme="minorHAnsi" w:cstheme="minorHAnsi"/>
          <w:snapToGrid w:val="0"/>
          <w:sz w:val="22"/>
          <w:szCs w:val="22"/>
          <w:lang w:val="fr-CA"/>
        </w:rPr>
      </w:pPr>
      <w:r w:rsidRPr="00AA313C">
        <w:rPr>
          <w:rFonts w:asciiTheme="minorHAnsi" w:hAnsiTheme="minorHAnsi" w:cstheme="minorHAnsi"/>
          <w:iCs/>
          <w:color w:val="000000"/>
          <w:kern w:val="24"/>
          <w:sz w:val="22"/>
          <w:szCs w:val="22"/>
          <w:lang w:val="fr-CA"/>
        </w:rPr>
        <w:t xml:space="preserve">L’Institut de recherche de CHEO valorise la diversité et est un employeur qui souscrit au principe de l’égalité d’accès. Nous nous engageons à fournir un environnement de travail inclusif et sans obstacle, en commençant par le processus d’embauche, et nous sommes heureux de recevoir les demandes de tous les candidats qualifiés. </w:t>
      </w:r>
      <w:r w:rsidRPr="00AA313C">
        <w:rPr>
          <w:rFonts w:asciiTheme="minorHAnsi" w:hAnsiTheme="minorHAnsi" w:cstheme="minorHAnsi"/>
          <w:iCs/>
          <w:kern w:val="24"/>
          <w:sz w:val="22"/>
          <w:szCs w:val="22"/>
          <w:lang w:val="fr-CA"/>
        </w:rPr>
        <w:t xml:space="preserve">Les candidats qui auront besoin de mesures d’adaptation durant le processus de demande d’emploi sont priés d’envoyer un courriel aux Ressources humaines, conformément à la Loi sur l’accessibilité pour les personnes handicapées de l’Ontario à l’adresse suivante : </w:t>
      </w:r>
      <w:hyperlink w:history="1">
        <w:r w:rsidRPr="00AA313C">
          <w:rPr>
            <w:rFonts w:asciiTheme="minorHAnsi" w:hAnsiTheme="minorHAnsi" w:cstheme="minorHAnsi"/>
            <w:iCs/>
            <w:color w:val="000000"/>
            <w:kern w:val="24"/>
            <w:sz w:val="22"/>
            <w:szCs w:val="22"/>
            <w:u w:val="single"/>
            <w:lang w:val="fr-CA"/>
          </w:rPr>
          <w:t>researchhr@cheo.on.ca</w:t>
        </w:r>
      </w:hyperlink>
      <w:r w:rsidRPr="00AA313C">
        <w:rPr>
          <w:rFonts w:asciiTheme="minorHAnsi" w:hAnsiTheme="minorHAnsi" w:cstheme="minorHAnsi"/>
          <w:iCs/>
          <w:kern w:val="24"/>
          <w:sz w:val="22"/>
          <w:szCs w:val="22"/>
          <w:lang w:val="fr-CA"/>
        </w:rPr>
        <w:t>.</w:t>
      </w:r>
    </w:p>
    <w:p w14:paraId="0AF1F4E4" w14:textId="77777777" w:rsidR="00AA313C" w:rsidRPr="00AA313C" w:rsidRDefault="00AA313C" w:rsidP="00AA313C">
      <w:pPr>
        <w:widowControl w:val="0"/>
        <w:tabs>
          <w:tab w:val="left" w:pos="-1080"/>
          <w:tab w:val="left" w:pos="-720"/>
          <w:tab w:val="left" w:pos="0"/>
        </w:tabs>
        <w:rPr>
          <w:rFonts w:asciiTheme="minorHAnsi" w:hAnsiTheme="minorHAnsi" w:cstheme="minorHAnsi"/>
          <w:sz w:val="22"/>
          <w:szCs w:val="22"/>
          <w:lang w:val="fr-CA"/>
        </w:rPr>
      </w:pPr>
    </w:p>
    <w:p w14:paraId="7F4C7410" w14:textId="77777777" w:rsidR="00AA313C" w:rsidRPr="00AA313C" w:rsidRDefault="00AA313C" w:rsidP="00AA313C">
      <w:pPr>
        <w:rPr>
          <w:rFonts w:asciiTheme="minorHAnsi" w:hAnsiTheme="minorHAnsi" w:cstheme="minorHAnsi"/>
          <w:iCs/>
          <w:color w:val="000000"/>
          <w:kern w:val="24"/>
          <w:sz w:val="22"/>
          <w:szCs w:val="22"/>
          <w:lang w:val="fr-CA"/>
        </w:rPr>
      </w:pPr>
      <w:r w:rsidRPr="00AA313C">
        <w:rPr>
          <w:rFonts w:asciiTheme="minorHAnsi" w:hAnsiTheme="minorHAnsi" w:cstheme="minorHAnsi"/>
          <w:iCs/>
          <w:color w:val="000000"/>
          <w:kern w:val="24"/>
          <w:sz w:val="22"/>
          <w:szCs w:val="22"/>
          <w:lang w:val="fr-CA"/>
        </w:rPr>
        <w:lastRenderedPageBreak/>
        <w:t xml:space="preserve">L’Institut de recherche de CHEO cherche à accroître l’équité, la diversité et l’inclusion dans toutes ses activités, y compris la recherche, l’éducation et l’avancement de carrière, les partenariats avec les patients, les familles et les donateurs. Nous accordons de l’importance aux parcours de carrière et aux perspectives diversifiées et non traditionnelles et nous valorisons les compétences telles que la résilience, la collaboration et l’établissement de relations. Nous invitons les membres des minorités racialisées, les peuples autochtones, les personnes handicapées, les personnes ayant des orientations sexuelles minoritaires et des identités de genre ainsi que les autres personnes qui possèdent les compétences et les connaissances nécessaires à présenter leur demande afin de collaborer de manière productive avec des communautés diverses. </w:t>
      </w:r>
    </w:p>
    <w:p w14:paraId="330D9495" w14:textId="77777777" w:rsidR="00AA313C" w:rsidRPr="00AA313C" w:rsidRDefault="00AA313C" w:rsidP="00AA313C">
      <w:pPr>
        <w:rPr>
          <w:rFonts w:asciiTheme="minorHAnsi" w:hAnsiTheme="minorHAnsi" w:cstheme="minorHAnsi"/>
          <w:sz w:val="22"/>
          <w:szCs w:val="22"/>
          <w:lang w:val="fr-CA"/>
        </w:rPr>
      </w:pPr>
    </w:p>
    <w:p w14:paraId="2B09DAE4" w14:textId="77777777" w:rsidR="00AA313C" w:rsidRPr="00AA313C" w:rsidRDefault="00AA313C" w:rsidP="00AA313C">
      <w:pPr>
        <w:rPr>
          <w:rFonts w:asciiTheme="minorHAnsi" w:hAnsiTheme="minorHAnsi" w:cstheme="minorHAnsi"/>
          <w:color w:val="000000"/>
          <w:sz w:val="22"/>
          <w:szCs w:val="22"/>
          <w:shd w:val="clear" w:color="auto" w:fill="FFFFFF"/>
          <w:lang w:val="fr-CA"/>
        </w:rPr>
      </w:pPr>
      <w:r w:rsidRPr="00AA313C">
        <w:rPr>
          <w:rFonts w:asciiTheme="minorHAnsi" w:hAnsiTheme="minorHAnsi" w:cstheme="minorHAnsi"/>
          <w:sz w:val="22"/>
          <w:szCs w:val="22"/>
          <w:lang w:val="fr-CA"/>
        </w:rPr>
        <w:t xml:space="preserve">Seules les candidatures des personnes autorisées à travailler au Canada seront prises en considération. </w:t>
      </w:r>
      <w:r w:rsidRPr="00AA313C">
        <w:rPr>
          <w:rFonts w:asciiTheme="minorHAnsi" w:hAnsiTheme="minorHAnsi" w:cstheme="minorHAnsi"/>
          <w:color w:val="000000"/>
          <w:sz w:val="22"/>
          <w:szCs w:val="22"/>
          <w:shd w:val="clear" w:color="auto" w:fill="FFFFFF"/>
          <w:lang w:val="fr-CA"/>
        </w:rPr>
        <w:t>Nous remercions tous les candidats de leur intérêt, cependant, nous ne communiquerons qu’avec ceux qui seront convoqués à une entrevue.</w:t>
      </w:r>
    </w:p>
    <w:p w14:paraId="341F3099" w14:textId="77777777" w:rsidR="00AA313C" w:rsidRPr="00AA313C" w:rsidRDefault="00AA313C" w:rsidP="00AA313C">
      <w:pPr>
        <w:rPr>
          <w:rFonts w:asciiTheme="minorHAnsi" w:hAnsiTheme="minorHAnsi" w:cstheme="minorHAnsi"/>
          <w:color w:val="000000"/>
          <w:sz w:val="22"/>
          <w:szCs w:val="22"/>
          <w:shd w:val="clear" w:color="auto" w:fill="FFFFFF"/>
          <w:lang w:val="fr-CA"/>
        </w:rPr>
      </w:pPr>
    </w:p>
    <w:p w14:paraId="2B983A45" w14:textId="22E121D3" w:rsidR="00AA313C" w:rsidRPr="00AA313C" w:rsidRDefault="00AA313C" w:rsidP="00AA313C">
      <w:pPr>
        <w:rPr>
          <w:rFonts w:asciiTheme="minorHAnsi" w:hAnsiTheme="minorHAnsi" w:cstheme="minorHAnsi"/>
          <w:color w:val="000000"/>
          <w:sz w:val="22"/>
          <w:szCs w:val="22"/>
          <w:shd w:val="clear" w:color="auto" w:fill="FFFFFF"/>
          <w:lang w:val="fr-CA"/>
        </w:rPr>
      </w:pPr>
      <w:r w:rsidRPr="00AA313C">
        <w:rPr>
          <w:rFonts w:asciiTheme="minorHAnsi" w:hAnsiTheme="minorHAnsi" w:cstheme="minorHAnsi"/>
          <w:color w:val="000000"/>
          <w:sz w:val="22"/>
          <w:szCs w:val="22"/>
          <w:shd w:val="clear" w:color="auto" w:fill="FFFFFF"/>
          <w:lang w:val="fr-CA"/>
        </w:rPr>
        <w:t xml:space="preserve">L’IR du CHEO </w:t>
      </w:r>
      <w:r w:rsidRPr="00AA313C">
        <w:rPr>
          <w:rFonts w:asciiTheme="minorHAnsi" w:hAnsiTheme="minorHAnsi" w:cstheme="minorHAnsi"/>
          <w:color w:val="000000"/>
          <w:sz w:val="22"/>
          <w:szCs w:val="22"/>
          <w:shd w:val="clear" w:color="auto" w:fill="FFFFFF"/>
          <w:lang w:val="fr-CA"/>
        </w:rPr>
        <w:t>peut utiliser</w:t>
      </w:r>
      <w:r w:rsidRPr="00AA313C">
        <w:rPr>
          <w:rFonts w:asciiTheme="minorHAnsi" w:hAnsiTheme="minorHAnsi" w:cstheme="minorHAnsi"/>
          <w:color w:val="000000"/>
          <w:sz w:val="22"/>
          <w:szCs w:val="22"/>
          <w:shd w:val="clear" w:color="auto" w:fill="FFFFFF"/>
          <w:lang w:val="fr-CA"/>
        </w:rPr>
        <w:t xml:space="preserve"> l’intelligence artificielle dans son processus de recrutement et de sélection. </w:t>
      </w:r>
    </w:p>
    <w:p w14:paraId="0A0036FF" w14:textId="77777777" w:rsidR="00AA313C" w:rsidRPr="00AA313C" w:rsidRDefault="00AA313C" w:rsidP="00AA313C">
      <w:pPr>
        <w:rPr>
          <w:rFonts w:asciiTheme="minorHAnsi" w:hAnsiTheme="minorHAnsi" w:cstheme="minorHAnsi"/>
          <w:color w:val="000000"/>
          <w:sz w:val="22"/>
          <w:szCs w:val="22"/>
          <w:shd w:val="clear" w:color="auto" w:fill="FFFFFF"/>
          <w:lang w:val="fr-CA"/>
        </w:rPr>
      </w:pPr>
    </w:p>
    <w:p w14:paraId="454A8484" w14:textId="77777777" w:rsidR="00AA313C" w:rsidRPr="00AA313C" w:rsidRDefault="00AA313C" w:rsidP="00AA313C">
      <w:pPr>
        <w:rPr>
          <w:rFonts w:asciiTheme="minorHAnsi" w:hAnsiTheme="minorHAnsi" w:cstheme="minorHAnsi"/>
          <w:color w:val="000000"/>
          <w:sz w:val="22"/>
          <w:szCs w:val="22"/>
          <w:shd w:val="clear" w:color="auto" w:fill="FFFFFF"/>
          <w:lang w:val="fr-CA"/>
        </w:rPr>
      </w:pPr>
      <w:r w:rsidRPr="00AA313C">
        <w:rPr>
          <w:rFonts w:asciiTheme="minorHAnsi" w:hAnsiTheme="minorHAnsi" w:cstheme="minorHAnsi"/>
          <w:color w:val="000000"/>
          <w:sz w:val="22"/>
          <w:szCs w:val="22"/>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56CA986A" w14:textId="77777777" w:rsidR="00AA313C" w:rsidRPr="00AA313C" w:rsidRDefault="00AA313C" w:rsidP="00AA313C">
      <w:pPr>
        <w:rPr>
          <w:rFonts w:asciiTheme="minorHAnsi" w:hAnsiTheme="minorHAnsi" w:cstheme="minorHAnsi"/>
          <w:color w:val="000000"/>
          <w:sz w:val="22"/>
          <w:szCs w:val="22"/>
          <w:shd w:val="clear" w:color="auto" w:fill="FFFFFF"/>
          <w:lang w:val="fr-CA"/>
        </w:rPr>
      </w:pPr>
    </w:p>
    <w:p w14:paraId="3545F9E4" w14:textId="77777777" w:rsidR="00AA313C" w:rsidRPr="00AA313C" w:rsidRDefault="00AA313C" w:rsidP="00AA313C">
      <w:pPr>
        <w:rPr>
          <w:rFonts w:asciiTheme="minorHAnsi" w:hAnsiTheme="minorHAnsi" w:cstheme="minorHAnsi"/>
          <w:color w:val="000000"/>
          <w:sz w:val="22"/>
          <w:szCs w:val="22"/>
          <w:shd w:val="clear" w:color="auto" w:fill="FFFFFF"/>
          <w:lang w:val="fr-CA"/>
        </w:rPr>
      </w:pPr>
      <w:r w:rsidRPr="00AA313C">
        <w:rPr>
          <w:rFonts w:asciiTheme="minorHAnsi" w:hAnsiTheme="minorHAnsi" w:cstheme="minorHAnsi"/>
          <w:color w:val="000000"/>
          <w:sz w:val="22"/>
          <w:szCs w:val="22"/>
          <w:shd w:val="clear" w:color="auto" w:fill="FFFFFF"/>
          <w:lang w:val="fr-CA"/>
        </w:rPr>
        <w:t>Institut de recherche du CHEO - Service des ressources humaines</w:t>
      </w:r>
    </w:p>
    <w:p w14:paraId="5890826F" w14:textId="77777777" w:rsidR="00AA313C" w:rsidRPr="00AA313C" w:rsidRDefault="00AA313C" w:rsidP="00AA313C">
      <w:pPr>
        <w:rPr>
          <w:rFonts w:asciiTheme="minorHAnsi" w:hAnsiTheme="minorHAnsi" w:cstheme="minorHAnsi"/>
          <w:color w:val="000000"/>
          <w:sz w:val="22"/>
          <w:szCs w:val="22"/>
          <w:shd w:val="clear" w:color="auto" w:fill="FFFFFF"/>
          <w:lang w:val="fr-CA"/>
        </w:rPr>
      </w:pPr>
      <w:r w:rsidRPr="00AA313C">
        <w:rPr>
          <w:rFonts w:asciiTheme="minorHAnsi" w:hAnsiTheme="minorHAnsi" w:cstheme="minorHAnsi"/>
          <w:color w:val="000000"/>
          <w:sz w:val="22"/>
          <w:szCs w:val="22"/>
          <w:shd w:val="clear" w:color="auto" w:fill="FFFFFF"/>
          <w:lang w:val="fr-CA"/>
        </w:rPr>
        <w:t>researchhr@cheo.on.ca</w:t>
      </w:r>
    </w:p>
    <w:p w14:paraId="3AE8B7AA" w14:textId="77777777" w:rsidR="00AA313C" w:rsidRPr="00AA313C" w:rsidRDefault="00AA313C" w:rsidP="00AA313C">
      <w:pPr>
        <w:rPr>
          <w:rFonts w:asciiTheme="minorHAnsi" w:hAnsiTheme="minorHAnsi" w:cstheme="minorHAnsi"/>
          <w:color w:val="000000"/>
          <w:sz w:val="22"/>
          <w:szCs w:val="22"/>
          <w:shd w:val="clear" w:color="auto" w:fill="FFFFFF"/>
          <w:lang w:val="fr-CA"/>
        </w:rPr>
      </w:pPr>
      <w:r w:rsidRPr="00AA313C">
        <w:rPr>
          <w:rFonts w:asciiTheme="minorHAnsi" w:hAnsiTheme="minorHAnsi" w:cstheme="minorHAnsi"/>
          <w:color w:val="000000"/>
          <w:sz w:val="22"/>
          <w:szCs w:val="22"/>
          <w:shd w:val="clear" w:color="auto" w:fill="FFFFFF"/>
          <w:lang w:val="fr-CA"/>
        </w:rPr>
        <w:t>401, chemin Smyth</w:t>
      </w:r>
    </w:p>
    <w:p w14:paraId="0CDAB859" w14:textId="77777777" w:rsidR="00AA313C" w:rsidRPr="00AA313C" w:rsidRDefault="00AA313C" w:rsidP="00AA313C">
      <w:pPr>
        <w:rPr>
          <w:rFonts w:asciiTheme="minorHAnsi" w:hAnsiTheme="minorHAnsi" w:cstheme="minorHAnsi"/>
          <w:color w:val="000000"/>
          <w:sz w:val="22"/>
          <w:szCs w:val="22"/>
          <w:shd w:val="clear" w:color="auto" w:fill="FFFFFF"/>
          <w:lang w:val="fr-CA"/>
        </w:rPr>
      </w:pPr>
      <w:r w:rsidRPr="00AA313C">
        <w:rPr>
          <w:rFonts w:asciiTheme="minorHAnsi" w:hAnsiTheme="minorHAnsi" w:cstheme="minorHAnsi"/>
          <w:color w:val="000000"/>
          <w:sz w:val="22"/>
          <w:szCs w:val="22"/>
          <w:shd w:val="clear" w:color="auto" w:fill="FFFFFF"/>
          <w:lang w:val="fr-CA"/>
        </w:rPr>
        <w:t>Ottawa (Ontario) K1H 8L1, CANADA</w:t>
      </w:r>
    </w:p>
    <w:p w14:paraId="319927F3" w14:textId="77777777" w:rsidR="00AA313C" w:rsidRPr="00AA313C" w:rsidRDefault="00AA313C" w:rsidP="00F1495D">
      <w:pPr>
        <w:jc w:val="both"/>
        <w:rPr>
          <w:rFonts w:asciiTheme="minorHAnsi" w:hAnsiTheme="minorHAnsi" w:cstheme="minorHAnsi"/>
          <w:sz w:val="22"/>
          <w:szCs w:val="22"/>
        </w:rPr>
      </w:pPr>
    </w:p>
    <w:sectPr w:rsidR="00AA313C" w:rsidRPr="00AA313C" w:rsidSect="00C35274">
      <w:headerReference w:type="default" r:id="rId13"/>
      <w:pgSz w:w="12240" w:h="20160" w:code="5"/>
      <w:pgMar w:top="1440" w:right="1080" w:bottom="1440" w:left="108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BFF4" w14:textId="77777777" w:rsidR="008B65FC" w:rsidRDefault="008B65FC">
      <w:r>
        <w:separator/>
      </w:r>
    </w:p>
  </w:endnote>
  <w:endnote w:type="continuationSeparator" w:id="0">
    <w:p w14:paraId="2CBEB73B" w14:textId="77777777" w:rsidR="008B65FC" w:rsidRDefault="008B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F225" w14:textId="77777777" w:rsidR="008B65FC" w:rsidRDefault="008B65FC">
      <w:r>
        <w:separator/>
      </w:r>
    </w:p>
  </w:footnote>
  <w:footnote w:type="continuationSeparator" w:id="0">
    <w:p w14:paraId="67339559" w14:textId="77777777" w:rsidR="008B65FC" w:rsidRDefault="008B6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A0D1" w14:textId="77777777" w:rsidR="00F80B1F" w:rsidRDefault="003C0966">
    <w:pPr>
      <w:pStyle w:val="Header"/>
    </w:pPr>
    <w:r>
      <w:rPr>
        <w:noProof/>
        <w:lang w:val="en-US"/>
      </w:rPr>
      <w:drawing>
        <wp:anchor distT="0" distB="0" distL="114300" distR="114300" simplePos="0" relativeHeight="251657728" behindDoc="0" locked="0" layoutInCell="1" allowOverlap="1" wp14:anchorId="566445D4" wp14:editId="7D855857">
          <wp:simplePos x="0" y="0"/>
          <wp:positionH relativeFrom="column">
            <wp:posOffset>257175</wp:posOffset>
          </wp:positionH>
          <wp:positionV relativeFrom="paragraph">
            <wp:posOffset>-123825</wp:posOffset>
          </wp:positionV>
          <wp:extent cx="3594100" cy="390525"/>
          <wp:effectExtent l="0" t="0" r="6350" b="9525"/>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941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 w15:restartNumberingAfterBreak="0">
    <w:nsid w:val="125F6E8E"/>
    <w:multiLevelType w:val="multilevel"/>
    <w:tmpl w:val="28B27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17F2D"/>
    <w:multiLevelType w:val="hybridMultilevel"/>
    <w:tmpl w:val="58FC1350"/>
    <w:lvl w:ilvl="0" w:tplc="FFFFFFFF">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226C9B"/>
    <w:multiLevelType w:val="multilevel"/>
    <w:tmpl w:val="9B2A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27F3F"/>
    <w:multiLevelType w:val="hybridMultilevel"/>
    <w:tmpl w:val="95A45050"/>
    <w:lvl w:ilvl="0" w:tplc="768C7512">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A1D2A"/>
    <w:multiLevelType w:val="hybridMultilevel"/>
    <w:tmpl w:val="02722E94"/>
    <w:lvl w:ilvl="0" w:tplc="768C7512">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1433CC"/>
    <w:multiLevelType w:val="multilevel"/>
    <w:tmpl w:val="9D10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8E5E41"/>
    <w:multiLevelType w:val="multilevel"/>
    <w:tmpl w:val="3BBE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F41227"/>
    <w:multiLevelType w:val="hybridMultilevel"/>
    <w:tmpl w:val="3AE4A3EC"/>
    <w:lvl w:ilvl="0" w:tplc="768C7512">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D731D"/>
    <w:multiLevelType w:val="multilevel"/>
    <w:tmpl w:val="EA48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4303D"/>
    <w:multiLevelType w:val="multilevel"/>
    <w:tmpl w:val="8B70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A948F4"/>
    <w:multiLevelType w:val="multilevel"/>
    <w:tmpl w:val="28B2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9370">
    <w:abstractNumId w:val="3"/>
  </w:num>
  <w:num w:numId="2" w16cid:durableId="1110126406">
    <w:abstractNumId w:val="1"/>
  </w:num>
  <w:num w:numId="3" w16cid:durableId="2106727017">
    <w:abstractNumId w:val="12"/>
  </w:num>
  <w:num w:numId="4" w16cid:durableId="1470439364">
    <w:abstractNumId w:val="0"/>
  </w:num>
  <w:num w:numId="5" w16cid:durableId="1441874025">
    <w:abstractNumId w:val="11"/>
  </w:num>
  <w:num w:numId="6" w16cid:durableId="502860183">
    <w:abstractNumId w:val="10"/>
  </w:num>
  <w:num w:numId="7" w16cid:durableId="1511139177">
    <w:abstractNumId w:val="4"/>
  </w:num>
  <w:num w:numId="8" w16cid:durableId="13267299">
    <w:abstractNumId w:val="2"/>
  </w:num>
  <w:num w:numId="9" w16cid:durableId="460806072">
    <w:abstractNumId w:val="13"/>
  </w:num>
  <w:num w:numId="10" w16cid:durableId="536239678">
    <w:abstractNumId w:val="9"/>
  </w:num>
  <w:num w:numId="11" w16cid:durableId="184826685">
    <w:abstractNumId w:val="6"/>
  </w:num>
  <w:num w:numId="12" w16cid:durableId="1476801111">
    <w:abstractNumId w:val="5"/>
  </w:num>
  <w:num w:numId="13" w16cid:durableId="58788580">
    <w:abstractNumId w:val="11"/>
    <w:lvlOverride w:ilvl="0"/>
    <w:lvlOverride w:ilvl="1"/>
    <w:lvlOverride w:ilvl="2"/>
    <w:lvlOverride w:ilvl="3"/>
    <w:lvlOverride w:ilvl="4"/>
    <w:lvlOverride w:ilvl="5"/>
    <w:lvlOverride w:ilvl="6"/>
    <w:lvlOverride w:ilvl="7"/>
    <w:lvlOverride w:ilvl="8"/>
  </w:num>
  <w:num w:numId="14" w16cid:durableId="1654672688">
    <w:abstractNumId w:val="10"/>
    <w:lvlOverride w:ilvl="0"/>
    <w:lvlOverride w:ilvl="1"/>
    <w:lvlOverride w:ilvl="2"/>
    <w:lvlOverride w:ilvl="3"/>
    <w:lvlOverride w:ilvl="4"/>
    <w:lvlOverride w:ilvl="5"/>
    <w:lvlOverride w:ilvl="6"/>
    <w:lvlOverride w:ilvl="7"/>
    <w:lvlOverride w:ilvl="8"/>
  </w:num>
  <w:num w:numId="15" w16cid:durableId="761344094">
    <w:abstractNumId w:val="4"/>
    <w:lvlOverride w:ilvl="0"/>
    <w:lvlOverride w:ilvl="1"/>
    <w:lvlOverride w:ilvl="2"/>
    <w:lvlOverride w:ilvl="3"/>
    <w:lvlOverride w:ilvl="4"/>
    <w:lvlOverride w:ilvl="5"/>
    <w:lvlOverride w:ilvl="6"/>
    <w:lvlOverride w:ilvl="7"/>
    <w:lvlOverride w:ilvl="8"/>
  </w:num>
  <w:num w:numId="16" w16cid:durableId="1242956995">
    <w:abstractNumId w:val="2"/>
    <w:lvlOverride w:ilvl="0"/>
    <w:lvlOverride w:ilvl="1"/>
    <w:lvlOverride w:ilvl="2"/>
    <w:lvlOverride w:ilvl="3"/>
    <w:lvlOverride w:ilvl="4"/>
    <w:lvlOverride w:ilvl="5"/>
    <w:lvlOverride w:ilvl="6"/>
    <w:lvlOverride w:ilvl="7"/>
    <w:lvlOverride w:ilvl="8"/>
  </w:num>
  <w:num w:numId="17" w16cid:durableId="2121487156">
    <w:abstractNumId w:val="7"/>
  </w:num>
  <w:num w:numId="18" w16cid:durableId="14459065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5DD"/>
    <w:rsid w:val="00015469"/>
    <w:rsid w:val="000234A5"/>
    <w:rsid w:val="000408F0"/>
    <w:rsid w:val="00056273"/>
    <w:rsid w:val="00060D6B"/>
    <w:rsid w:val="000611A6"/>
    <w:rsid w:val="00070DFF"/>
    <w:rsid w:val="000808D8"/>
    <w:rsid w:val="000922D4"/>
    <w:rsid w:val="000929BE"/>
    <w:rsid w:val="00092F1A"/>
    <w:rsid w:val="00092F80"/>
    <w:rsid w:val="0009481F"/>
    <w:rsid w:val="000A2DF3"/>
    <w:rsid w:val="000B349C"/>
    <w:rsid w:val="000D196D"/>
    <w:rsid w:val="000D3A5B"/>
    <w:rsid w:val="000F1549"/>
    <w:rsid w:val="0010282B"/>
    <w:rsid w:val="00103D1D"/>
    <w:rsid w:val="001150E1"/>
    <w:rsid w:val="00120E68"/>
    <w:rsid w:val="001219F0"/>
    <w:rsid w:val="0013402D"/>
    <w:rsid w:val="00140DB9"/>
    <w:rsid w:val="00141DBB"/>
    <w:rsid w:val="001543EE"/>
    <w:rsid w:val="0016552F"/>
    <w:rsid w:val="001756FA"/>
    <w:rsid w:val="00176094"/>
    <w:rsid w:val="00181437"/>
    <w:rsid w:val="00191763"/>
    <w:rsid w:val="001A7DC3"/>
    <w:rsid w:val="001C3033"/>
    <w:rsid w:val="001C7EA1"/>
    <w:rsid w:val="001D0BF0"/>
    <w:rsid w:val="001E0E89"/>
    <w:rsid w:val="001E6894"/>
    <w:rsid w:val="002102AD"/>
    <w:rsid w:val="00224C96"/>
    <w:rsid w:val="002415DD"/>
    <w:rsid w:val="0025387E"/>
    <w:rsid w:val="00254E92"/>
    <w:rsid w:val="00275A69"/>
    <w:rsid w:val="00280C27"/>
    <w:rsid w:val="00283802"/>
    <w:rsid w:val="002A634A"/>
    <w:rsid w:val="002B1069"/>
    <w:rsid w:val="002C704E"/>
    <w:rsid w:val="002D238D"/>
    <w:rsid w:val="00302716"/>
    <w:rsid w:val="003305FC"/>
    <w:rsid w:val="003344D6"/>
    <w:rsid w:val="003366DD"/>
    <w:rsid w:val="0034362B"/>
    <w:rsid w:val="00345B98"/>
    <w:rsid w:val="00376BF2"/>
    <w:rsid w:val="00381CA0"/>
    <w:rsid w:val="00387721"/>
    <w:rsid w:val="00387C6A"/>
    <w:rsid w:val="003A647D"/>
    <w:rsid w:val="003B61AD"/>
    <w:rsid w:val="003C0966"/>
    <w:rsid w:val="003C231E"/>
    <w:rsid w:val="003C3FE7"/>
    <w:rsid w:val="003C7F23"/>
    <w:rsid w:val="003D2650"/>
    <w:rsid w:val="003E0E84"/>
    <w:rsid w:val="003E33DE"/>
    <w:rsid w:val="004041CD"/>
    <w:rsid w:val="00411B89"/>
    <w:rsid w:val="00412824"/>
    <w:rsid w:val="00447671"/>
    <w:rsid w:val="00453BAF"/>
    <w:rsid w:val="00466A15"/>
    <w:rsid w:val="00476735"/>
    <w:rsid w:val="004852B6"/>
    <w:rsid w:val="0048697E"/>
    <w:rsid w:val="00495C0E"/>
    <w:rsid w:val="004A3899"/>
    <w:rsid w:val="004B2685"/>
    <w:rsid w:val="004B4E7D"/>
    <w:rsid w:val="004D4C61"/>
    <w:rsid w:val="004E002A"/>
    <w:rsid w:val="0050147B"/>
    <w:rsid w:val="00516ABB"/>
    <w:rsid w:val="00551D63"/>
    <w:rsid w:val="00554765"/>
    <w:rsid w:val="00560DCB"/>
    <w:rsid w:val="005666B7"/>
    <w:rsid w:val="00566D87"/>
    <w:rsid w:val="0057326F"/>
    <w:rsid w:val="00575D2B"/>
    <w:rsid w:val="00586CDD"/>
    <w:rsid w:val="00587DC9"/>
    <w:rsid w:val="005A2E5A"/>
    <w:rsid w:val="005C1B3C"/>
    <w:rsid w:val="005C372B"/>
    <w:rsid w:val="005F7C89"/>
    <w:rsid w:val="00602EE3"/>
    <w:rsid w:val="006058C7"/>
    <w:rsid w:val="00610F6B"/>
    <w:rsid w:val="00654CDC"/>
    <w:rsid w:val="00665E46"/>
    <w:rsid w:val="00677695"/>
    <w:rsid w:val="006779B0"/>
    <w:rsid w:val="00682731"/>
    <w:rsid w:val="006863A2"/>
    <w:rsid w:val="00693256"/>
    <w:rsid w:val="00695FB6"/>
    <w:rsid w:val="006C609B"/>
    <w:rsid w:val="007070EA"/>
    <w:rsid w:val="0071284B"/>
    <w:rsid w:val="007158AA"/>
    <w:rsid w:val="00717512"/>
    <w:rsid w:val="00722B1F"/>
    <w:rsid w:val="00725E1D"/>
    <w:rsid w:val="00727899"/>
    <w:rsid w:val="00743A12"/>
    <w:rsid w:val="00744A29"/>
    <w:rsid w:val="00753B00"/>
    <w:rsid w:val="0076000A"/>
    <w:rsid w:val="00771E6A"/>
    <w:rsid w:val="0077316E"/>
    <w:rsid w:val="007769EB"/>
    <w:rsid w:val="00781D81"/>
    <w:rsid w:val="00782091"/>
    <w:rsid w:val="007821C5"/>
    <w:rsid w:val="0078623E"/>
    <w:rsid w:val="007A2F72"/>
    <w:rsid w:val="007A4317"/>
    <w:rsid w:val="007A4FDD"/>
    <w:rsid w:val="007A6F26"/>
    <w:rsid w:val="007B38C4"/>
    <w:rsid w:val="007B7C95"/>
    <w:rsid w:val="007C3657"/>
    <w:rsid w:val="007E134D"/>
    <w:rsid w:val="007F4A9F"/>
    <w:rsid w:val="008021B2"/>
    <w:rsid w:val="00803B63"/>
    <w:rsid w:val="00804632"/>
    <w:rsid w:val="008114CE"/>
    <w:rsid w:val="00811C1E"/>
    <w:rsid w:val="00820278"/>
    <w:rsid w:val="00830DBE"/>
    <w:rsid w:val="00837E6E"/>
    <w:rsid w:val="00840E0A"/>
    <w:rsid w:val="00842771"/>
    <w:rsid w:val="008460F0"/>
    <w:rsid w:val="0088254A"/>
    <w:rsid w:val="008877F8"/>
    <w:rsid w:val="0089787A"/>
    <w:rsid w:val="008B65FC"/>
    <w:rsid w:val="008C044F"/>
    <w:rsid w:val="008F406F"/>
    <w:rsid w:val="008F6290"/>
    <w:rsid w:val="009120B9"/>
    <w:rsid w:val="0093367D"/>
    <w:rsid w:val="009414CF"/>
    <w:rsid w:val="009612F6"/>
    <w:rsid w:val="009645D8"/>
    <w:rsid w:val="00966995"/>
    <w:rsid w:val="00966BFD"/>
    <w:rsid w:val="0097582A"/>
    <w:rsid w:val="00991276"/>
    <w:rsid w:val="009B0ABD"/>
    <w:rsid w:val="009B69AA"/>
    <w:rsid w:val="009C6CE2"/>
    <w:rsid w:val="009D6CDB"/>
    <w:rsid w:val="00A221A9"/>
    <w:rsid w:val="00A44193"/>
    <w:rsid w:val="00A66C2E"/>
    <w:rsid w:val="00A76708"/>
    <w:rsid w:val="00A77D50"/>
    <w:rsid w:val="00A95CE9"/>
    <w:rsid w:val="00AA313C"/>
    <w:rsid w:val="00AC1541"/>
    <w:rsid w:val="00AD3D42"/>
    <w:rsid w:val="00AE4AC0"/>
    <w:rsid w:val="00AF04D4"/>
    <w:rsid w:val="00B0029C"/>
    <w:rsid w:val="00B16343"/>
    <w:rsid w:val="00B21149"/>
    <w:rsid w:val="00B37A5A"/>
    <w:rsid w:val="00B5551A"/>
    <w:rsid w:val="00B55649"/>
    <w:rsid w:val="00B60B00"/>
    <w:rsid w:val="00B868B4"/>
    <w:rsid w:val="00BB1C3C"/>
    <w:rsid w:val="00BB2F65"/>
    <w:rsid w:val="00BB3960"/>
    <w:rsid w:val="00BB56A9"/>
    <w:rsid w:val="00BB765E"/>
    <w:rsid w:val="00BC4BC0"/>
    <w:rsid w:val="00BD2234"/>
    <w:rsid w:val="00BD649D"/>
    <w:rsid w:val="00BE097F"/>
    <w:rsid w:val="00BE6C19"/>
    <w:rsid w:val="00C2428D"/>
    <w:rsid w:val="00C32803"/>
    <w:rsid w:val="00C35274"/>
    <w:rsid w:val="00C3658B"/>
    <w:rsid w:val="00C43C43"/>
    <w:rsid w:val="00C553E3"/>
    <w:rsid w:val="00C55FCF"/>
    <w:rsid w:val="00C66957"/>
    <w:rsid w:val="00C678C8"/>
    <w:rsid w:val="00C7535B"/>
    <w:rsid w:val="00C83F39"/>
    <w:rsid w:val="00C96362"/>
    <w:rsid w:val="00CA6E97"/>
    <w:rsid w:val="00CC2458"/>
    <w:rsid w:val="00CC4B75"/>
    <w:rsid w:val="00D045D1"/>
    <w:rsid w:val="00D05BE3"/>
    <w:rsid w:val="00D110BB"/>
    <w:rsid w:val="00D1293D"/>
    <w:rsid w:val="00D20FC7"/>
    <w:rsid w:val="00D34611"/>
    <w:rsid w:val="00D361E4"/>
    <w:rsid w:val="00D44030"/>
    <w:rsid w:val="00D46065"/>
    <w:rsid w:val="00D501D5"/>
    <w:rsid w:val="00D51E96"/>
    <w:rsid w:val="00D57C77"/>
    <w:rsid w:val="00D62293"/>
    <w:rsid w:val="00D6611A"/>
    <w:rsid w:val="00D730CA"/>
    <w:rsid w:val="00D7660C"/>
    <w:rsid w:val="00D77FED"/>
    <w:rsid w:val="00D9192F"/>
    <w:rsid w:val="00D95DD5"/>
    <w:rsid w:val="00DA3B31"/>
    <w:rsid w:val="00DA594F"/>
    <w:rsid w:val="00DB09ED"/>
    <w:rsid w:val="00DB77D2"/>
    <w:rsid w:val="00DD11E7"/>
    <w:rsid w:val="00DD1205"/>
    <w:rsid w:val="00DD170A"/>
    <w:rsid w:val="00DD1F18"/>
    <w:rsid w:val="00DD4A56"/>
    <w:rsid w:val="00DE65B1"/>
    <w:rsid w:val="00DE7442"/>
    <w:rsid w:val="00DF46B8"/>
    <w:rsid w:val="00E004F1"/>
    <w:rsid w:val="00E033C6"/>
    <w:rsid w:val="00E03503"/>
    <w:rsid w:val="00E11B5A"/>
    <w:rsid w:val="00E120EA"/>
    <w:rsid w:val="00E25519"/>
    <w:rsid w:val="00E27CA4"/>
    <w:rsid w:val="00E37FA5"/>
    <w:rsid w:val="00E71AD3"/>
    <w:rsid w:val="00E76EB1"/>
    <w:rsid w:val="00E77FF3"/>
    <w:rsid w:val="00E93DE9"/>
    <w:rsid w:val="00EA51C2"/>
    <w:rsid w:val="00EB7AAA"/>
    <w:rsid w:val="00ED0F3C"/>
    <w:rsid w:val="00ED20D2"/>
    <w:rsid w:val="00F0190F"/>
    <w:rsid w:val="00F136BB"/>
    <w:rsid w:val="00F1495D"/>
    <w:rsid w:val="00F20F73"/>
    <w:rsid w:val="00F243C7"/>
    <w:rsid w:val="00F363D3"/>
    <w:rsid w:val="00F37950"/>
    <w:rsid w:val="00F4723D"/>
    <w:rsid w:val="00F80B1F"/>
    <w:rsid w:val="00FA3992"/>
    <w:rsid w:val="00FD3DD1"/>
    <w:rsid w:val="00FE1413"/>
    <w:rsid w:val="00FE1EB4"/>
    <w:rsid w:val="00FE5E86"/>
    <w:rsid w:val="00FF7E37"/>
    <w:rsid w:val="0104A1E1"/>
    <w:rsid w:val="024568D1"/>
    <w:rsid w:val="043C42A3"/>
    <w:rsid w:val="05012B7C"/>
    <w:rsid w:val="05A593C8"/>
    <w:rsid w:val="06A399EF"/>
    <w:rsid w:val="0773E365"/>
    <w:rsid w:val="083A313F"/>
    <w:rsid w:val="0B6234D2"/>
    <w:rsid w:val="0BC7A2E3"/>
    <w:rsid w:val="0C1D11C4"/>
    <w:rsid w:val="0C832267"/>
    <w:rsid w:val="10B251CE"/>
    <w:rsid w:val="10E27532"/>
    <w:rsid w:val="10EC918A"/>
    <w:rsid w:val="10F74AD3"/>
    <w:rsid w:val="11DC0962"/>
    <w:rsid w:val="12745E1E"/>
    <w:rsid w:val="1513AA24"/>
    <w:rsid w:val="16F3291E"/>
    <w:rsid w:val="1953C19A"/>
    <w:rsid w:val="1FD80733"/>
    <w:rsid w:val="20568B4D"/>
    <w:rsid w:val="20B067C6"/>
    <w:rsid w:val="23F9E810"/>
    <w:rsid w:val="2516E48F"/>
    <w:rsid w:val="26E4B6AA"/>
    <w:rsid w:val="30C1E5A0"/>
    <w:rsid w:val="31A8B361"/>
    <w:rsid w:val="33EE17D8"/>
    <w:rsid w:val="342F8566"/>
    <w:rsid w:val="34668509"/>
    <w:rsid w:val="3516AB7C"/>
    <w:rsid w:val="351CB558"/>
    <w:rsid w:val="352C8E3A"/>
    <w:rsid w:val="36F320BA"/>
    <w:rsid w:val="390F1749"/>
    <w:rsid w:val="3A41B135"/>
    <w:rsid w:val="3A5CD6E1"/>
    <w:rsid w:val="3AE3BE9E"/>
    <w:rsid w:val="3B97F32F"/>
    <w:rsid w:val="4080DAA3"/>
    <w:rsid w:val="41B7667C"/>
    <w:rsid w:val="4294B081"/>
    <w:rsid w:val="43A0839F"/>
    <w:rsid w:val="43CA744A"/>
    <w:rsid w:val="443080E2"/>
    <w:rsid w:val="4645F71D"/>
    <w:rsid w:val="48FED9B5"/>
    <w:rsid w:val="4A6C8814"/>
    <w:rsid w:val="4A869A09"/>
    <w:rsid w:val="4CC13601"/>
    <w:rsid w:val="4FDFAE66"/>
    <w:rsid w:val="511A71D0"/>
    <w:rsid w:val="5152B009"/>
    <w:rsid w:val="54B31F89"/>
    <w:rsid w:val="574A763D"/>
    <w:rsid w:val="58AB94A9"/>
    <w:rsid w:val="595D7F3D"/>
    <w:rsid w:val="596EF1FF"/>
    <w:rsid w:val="5981B752"/>
    <w:rsid w:val="59C0D44E"/>
    <w:rsid w:val="5A8AB496"/>
    <w:rsid w:val="5EC82188"/>
    <w:rsid w:val="5FDF8F94"/>
    <w:rsid w:val="6160D03F"/>
    <w:rsid w:val="62410733"/>
    <w:rsid w:val="628C1745"/>
    <w:rsid w:val="62F97D60"/>
    <w:rsid w:val="64BE001D"/>
    <w:rsid w:val="651E3AAF"/>
    <w:rsid w:val="67D6525F"/>
    <w:rsid w:val="6923C002"/>
    <w:rsid w:val="6AB82F2E"/>
    <w:rsid w:val="6B6AE37D"/>
    <w:rsid w:val="6D40045E"/>
    <w:rsid w:val="6D6ADD07"/>
    <w:rsid w:val="7118076A"/>
    <w:rsid w:val="726E7C35"/>
    <w:rsid w:val="740C45E1"/>
    <w:rsid w:val="748BFB5E"/>
    <w:rsid w:val="76701555"/>
    <w:rsid w:val="76E217A7"/>
    <w:rsid w:val="774468BB"/>
    <w:rsid w:val="77D9E158"/>
    <w:rsid w:val="78A10263"/>
    <w:rsid w:val="78D8ED6C"/>
    <w:rsid w:val="7A0A793A"/>
    <w:rsid w:val="7A607DDD"/>
    <w:rsid w:val="7BF7BB52"/>
    <w:rsid w:val="7F68D1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D68D2"/>
  <w15:chartTrackingRefBased/>
  <w15:docId w15:val="{3493730D-8584-42BF-8660-06FE8DA8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CA"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44030"/>
    <w:rPr>
      <w:rFonts w:ascii="Tahoma" w:hAnsi="Tahoma" w:cs="Tahoma"/>
      <w:sz w:val="16"/>
      <w:szCs w:val="16"/>
    </w:rPr>
  </w:style>
  <w:style w:type="paragraph" w:styleId="BodyText">
    <w:name w:val="Body Text"/>
    <w:basedOn w:val="Normal"/>
    <w:link w:val="BodyTextChar"/>
    <w:rsid w:val="00412824"/>
    <w:rPr>
      <w:sz w:val="22"/>
      <w:szCs w:val="22"/>
    </w:rPr>
  </w:style>
  <w:style w:type="character" w:styleId="CommentReference">
    <w:name w:val="annotation reference"/>
    <w:semiHidden/>
    <w:rsid w:val="00EB7AAA"/>
    <w:rPr>
      <w:sz w:val="16"/>
      <w:szCs w:val="16"/>
    </w:rPr>
  </w:style>
  <w:style w:type="paragraph" w:styleId="CommentText">
    <w:name w:val="annotation text"/>
    <w:basedOn w:val="Normal"/>
    <w:semiHidden/>
    <w:rsid w:val="00EB7AAA"/>
  </w:style>
  <w:style w:type="paragraph" w:styleId="CommentSubject">
    <w:name w:val="annotation subject"/>
    <w:basedOn w:val="CommentText"/>
    <w:next w:val="CommentText"/>
    <w:semiHidden/>
    <w:rsid w:val="00EB7AAA"/>
    <w:rPr>
      <w:b/>
      <w:bCs/>
    </w:rPr>
  </w:style>
  <w:style w:type="character" w:styleId="Hyperlink">
    <w:name w:val="Hyperlink"/>
    <w:rsid w:val="00DA3B31"/>
    <w:rPr>
      <w:color w:val="0000FF"/>
      <w:u w:val="single"/>
    </w:rPr>
  </w:style>
  <w:style w:type="character" w:customStyle="1" w:styleId="BodyTextChar">
    <w:name w:val="Body Text Char"/>
    <w:basedOn w:val="DefaultParagraphFont"/>
    <w:link w:val="BodyText"/>
    <w:rsid w:val="00387C6A"/>
    <w:rPr>
      <w:sz w:val="22"/>
      <w:szCs w:val="22"/>
      <w:lang w:val="en-CA" w:eastAsia="en-US"/>
    </w:rPr>
  </w:style>
  <w:style w:type="character" w:styleId="UnresolvedMention">
    <w:name w:val="Unresolved Mention"/>
    <w:basedOn w:val="DefaultParagraphFont"/>
    <w:uiPriority w:val="99"/>
    <w:semiHidden/>
    <w:unhideWhenUsed/>
    <w:rsid w:val="004B4E7D"/>
    <w:rPr>
      <w:color w:val="605E5C"/>
      <w:shd w:val="clear" w:color="auto" w:fill="E1DFDD"/>
    </w:rPr>
  </w:style>
  <w:style w:type="paragraph" w:styleId="Revision">
    <w:name w:val="Revision"/>
    <w:hidden/>
    <w:uiPriority w:val="99"/>
    <w:semiHidden/>
    <w:rsid w:val="002A634A"/>
    <w:rPr>
      <w:lang w:val="en-CA" w:eastAsia="en-US"/>
    </w:rPr>
  </w:style>
  <w:style w:type="paragraph" w:styleId="ListParagraph">
    <w:name w:val="List Paragraph"/>
    <w:basedOn w:val="Normal"/>
    <w:uiPriority w:val="34"/>
    <w:qFormat/>
    <w:rsid w:val="003E0E84"/>
    <w:pPr>
      <w:ind w:left="720"/>
      <w:contextualSpacing/>
    </w:pPr>
  </w:style>
  <w:style w:type="character" w:styleId="Strong">
    <w:name w:val="Strong"/>
    <w:basedOn w:val="DefaultParagraphFont"/>
    <w:uiPriority w:val="22"/>
    <w:qFormat/>
    <w:rsid w:val="009414CF"/>
    <w:rPr>
      <w:b/>
      <w:bCs/>
    </w:rPr>
  </w:style>
  <w:style w:type="paragraph" w:customStyle="1" w:styleId="BodyA">
    <w:name w:val="Body A"/>
    <w:rsid w:val="00AA313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CA"/>
    </w:rPr>
  </w:style>
  <w:style w:type="character" w:customStyle="1" w:styleId="None">
    <w:name w:val="None"/>
    <w:rsid w:val="00AA313C"/>
  </w:style>
  <w:style w:type="paragraph" w:customStyle="1" w:styleId="paragraph">
    <w:name w:val="paragraph"/>
    <w:basedOn w:val="Normal"/>
    <w:rsid w:val="00C55FCF"/>
    <w:pPr>
      <w:spacing w:before="100" w:beforeAutospacing="1" w:after="100" w:afterAutospacing="1"/>
    </w:pPr>
    <w:rPr>
      <w:sz w:val="24"/>
      <w:szCs w:val="24"/>
      <w:lang w:eastAsia="en-CA"/>
    </w:rPr>
  </w:style>
  <w:style w:type="character" w:customStyle="1" w:styleId="normaltextrun">
    <w:name w:val="normaltextrun"/>
    <w:basedOn w:val="DefaultParagraphFont"/>
    <w:rsid w:val="00C55FCF"/>
  </w:style>
  <w:style w:type="character" w:customStyle="1" w:styleId="nobreakhyphenblob">
    <w:name w:val="nobreakhyphenblob"/>
    <w:basedOn w:val="DefaultParagraphFont"/>
    <w:rsid w:val="00C55FCF"/>
  </w:style>
  <w:style w:type="character" w:customStyle="1" w:styleId="eop">
    <w:name w:val="eop"/>
    <w:basedOn w:val="DefaultParagraphFont"/>
    <w:rsid w:val="00C55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8195">
      <w:bodyDiv w:val="1"/>
      <w:marLeft w:val="0"/>
      <w:marRight w:val="0"/>
      <w:marTop w:val="0"/>
      <w:marBottom w:val="0"/>
      <w:divBdr>
        <w:top w:val="none" w:sz="0" w:space="0" w:color="auto"/>
        <w:left w:val="none" w:sz="0" w:space="0" w:color="auto"/>
        <w:bottom w:val="none" w:sz="0" w:space="0" w:color="auto"/>
        <w:right w:val="none" w:sz="0" w:space="0" w:color="auto"/>
      </w:divBdr>
    </w:div>
    <w:div w:id="421531928">
      <w:bodyDiv w:val="1"/>
      <w:marLeft w:val="0"/>
      <w:marRight w:val="0"/>
      <w:marTop w:val="0"/>
      <w:marBottom w:val="0"/>
      <w:divBdr>
        <w:top w:val="none" w:sz="0" w:space="0" w:color="auto"/>
        <w:left w:val="none" w:sz="0" w:space="0" w:color="auto"/>
        <w:bottom w:val="none" w:sz="0" w:space="0" w:color="auto"/>
        <w:right w:val="none" w:sz="0" w:space="0" w:color="auto"/>
      </w:divBdr>
    </w:div>
    <w:div w:id="490751676">
      <w:bodyDiv w:val="1"/>
      <w:marLeft w:val="0"/>
      <w:marRight w:val="0"/>
      <w:marTop w:val="0"/>
      <w:marBottom w:val="0"/>
      <w:divBdr>
        <w:top w:val="none" w:sz="0" w:space="0" w:color="auto"/>
        <w:left w:val="none" w:sz="0" w:space="0" w:color="auto"/>
        <w:bottom w:val="none" w:sz="0" w:space="0" w:color="auto"/>
        <w:right w:val="none" w:sz="0" w:space="0" w:color="auto"/>
      </w:divBdr>
    </w:div>
    <w:div w:id="693464719">
      <w:bodyDiv w:val="1"/>
      <w:marLeft w:val="0"/>
      <w:marRight w:val="0"/>
      <w:marTop w:val="0"/>
      <w:marBottom w:val="0"/>
      <w:divBdr>
        <w:top w:val="none" w:sz="0" w:space="0" w:color="auto"/>
        <w:left w:val="none" w:sz="0" w:space="0" w:color="auto"/>
        <w:bottom w:val="none" w:sz="0" w:space="0" w:color="auto"/>
        <w:right w:val="none" w:sz="0" w:space="0" w:color="auto"/>
      </w:divBdr>
    </w:div>
    <w:div w:id="744492797">
      <w:bodyDiv w:val="1"/>
      <w:marLeft w:val="0"/>
      <w:marRight w:val="0"/>
      <w:marTop w:val="0"/>
      <w:marBottom w:val="0"/>
      <w:divBdr>
        <w:top w:val="none" w:sz="0" w:space="0" w:color="auto"/>
        <w:left w:val="none" w:sz="0" w:space="0" w:color="auto"/>
        <w:bottom w:val="none" w:sz="0" w:space="0" w:color="auto"/>
        <w:right w:val="none" w:sz="0" w:space="0" w:color="auto"/>
      </w:divBdr>
    </w:div>
    <w:div w:id="1245334041">
      <w:bodyDiv w:val="1"/>
      <w:marLeft w:val="0"/>
      <w:marRight w:val="0"/>
      <w:marTop w:val="0"/>
      <w:marBottom w:val="0"/>
      <w:divBdr>
        <w:top w:val="none" w:sz="0" w:space="0" w:color="auto"/>
        <w:left w:val="none" w:sz="0" w:space="0" w:color="auto"/>
        <w:bottom w:val="none" w:sz="0" w:space="0" w:color="auto"/>
        <w:right w:val="none" w:sz="0" w:space="0" w:color="auto"/>
      </w:divBdr>
    </w:div>
    <w:div w:id="1297418545">
      <w:bodyDiv w:val="1"/>
      <w:marLeft w:val="0"/>
      <w:marRight w:val="0"/>
      <w:marTop w:val="0"/>
      <w:marBottom w:val="0"/>
      <w:divBdr>
        <w:top w:val="none" w:sz="0" w:space="0" w:color="auto"/>
        <w:left w:val="none" w:sz="0" w:space="0" w:color="auto"/>
        <w:bottom w:val="none" w:sz="0" w:space="0" w:color="auto"/>
        <w:right w:val="none" w:sz="0" w:space="0" w:color="auto"/>
      </w:divBdr>
    </w:div>
    <w:div w:id="1848639855">
      <w:bodyDiv w:val="1"/>
      <w:marLeft w:val="0"/>
      <w:marRight w:val="0"/>
      <w:marTop w:val="0"/>
      <w:marBottom w:val="0"/>
      <w:divBdr>
        <w:top w:val="none" w:sz="0" w:space="0" w:color="auto"/>
        <w:left w:val="none" w:sz="0" w:space="0" w:color="auto"/>
        <w:bottom w:val="none" w:sz="0" w:space="0" w:color="auto"/>
        <w:right w:val="none" w:sz="0" w:space="0" w:color="auto"/>
      </w:divBdr>
    </w:div>
    <w:div w:id="203857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hr@cheo.on.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hr@cheo.on.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searchhr@cheo.on.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fc63442-3183-472a-bbfb-fc61af5dfb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D5328ED5EFDA4699F18B3D9B87BED2" ma:contentTypeVersion="16" ma:contentTypeDescription="Create a new document." ma:contentTypeScope="" ma:versionID="079b614f427a4df287ba0828f20b487d">
  <xsd:schema xmlns:xsd="http://www.w3.org/2001/XMLSchema" xmlns:xs="http://www.w3.org/2001/XMLSchema" xmlns:p="http://schemas.microsoft.com/office/2006/metadata/properties" xmlns:ns3="0d9d46e1-c7fd-4db3-bd58-f9276c9ff273" xmlns:ns4="efc63442-3183-472a-bbfb-fc61af5dfbe8" targetNamespace="http://schemas.microsoft.com/office/2006/metadata/properties" ma:root="true" ma:fieldsID="547644fb4148911998da754d95d4975c" ns3:_="" ns4:_="">
    <xsd:import namespace="0d9d46e1-c7fd-4db3-bd58-f9276c9ff273"/>
    <xsd:import namespace="efc63442-3183-472a-bbfb-fc61af5dfb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LengthInSeconds" minOccurs="0"/>
                <xsd:element ref="ns4:MediaServiceOCR"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d46e1-c7fd-4db3-bd58-f9276c9ff2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63442-3183-472a-bbfb-fc61af5dfb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9D473-B1F6-45F8-97D1-C0E3535D6CAF}">
  <ds:schemaRefs>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efc63442-3183-472a-bbfb-fc61af5dfbe8"/>
    <ds:schemaRef ds:uri="0d9d46e1-c7fd-4db3-bd58-f9276c9ff273"/>
    <ds:schemaRef ds:uri="http://purl.org/dc/elements/1.1/"/>
  </ds:schemaRefs>
</ds:datastoreItem>
</file>

<file path=customXml/itemProps2.xml><?xml version="1.0" encoding="utf-8"?>
<ds:datastoreItem xmlns:ds="http://schemas.openxmlformats.org/officeDocument/2006/customXml" ds:itemID="{1AEC7D04-804D-47F1-91EB-8ED05054D3E4}">
  <ds:schemaRefs>
    <ds:schemaRef ds:uri="http://schemas.microsoft.com/sharepoint/v3/contenttype/forms"/>
  </ds:schemaRefs>
</ds:datastoreItem>
</file>

<file path=customXml/itemProps3.xml><?xml version="1.0" encoding="utf-8"?>
<ds:datastoreItem xmlns:ds="http://schemas.openxmlformats.org/officeDocument/2006/customXml" ds:itemID="{596B2335-926F-4E4E-A0BA-99A5E14B3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d46e1-c7fd-4db3-bd58-f9276c9ff273"/>
    <ds:schemaRef ds:uri="efc63442-3183-472a-bbfb-fc61af5df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6</Pages>
  <Words>2979</Words>
  <Characters>18357</Characters>
  <Application>Microsoft Office Word</Application>
  <DocSecurity>0</DocSecurity>
  <Lines>966</Lines>
  <Paragraphs>402</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4</cp:revision>
  <cp:lastPrinted>2014-08-08T21:25:00Z</cp:lastPrinted>
  <dcterms:created xsi:type="dcterms:W3CDTF">2026-05-13T14:12:00Z</dcterms:created>
  <dcterms:modified xsi:type="dcterms:W3CDTF">2026-05-19T18:01:00Z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0x010100A5D5328ED5EFDA4699F18B3D9B87BED2</vt:lpwstr>
  </property>
  <property fmtid="{D5CDD505-2E9C-101B-9397-08002B2CF9AE}" pid="3" name="_dlc_DocIdItemGuid">
    <vt:lpwstr>28c84cd0-27ed-4480-8872-84ed89ffdb76</vt:lpwstr>
  </property>
  <property fmtid="{D5CDD505-2E9C-101B-9397-08002B2CF9AE}" pid="4" name="MediaServiceImageTags">
    <vt:lpwstr/>
  </property>
</Properties>
</file>