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346C7" w14:textId="77777777" w:rsidR="000348A4" w:rsidRPr="00E07CF7" w:rsidRDefault="000348A4">
      <w:pPr>
        <w:rPr>
          <w:rFonts w:ascii="Calibri" w:hAnsi="Calibri" w:cs="Calibri"/>
          <w:i/>
          <w:sz w:val="22"/>
          <w:szCs w:val="22"/>
        </w:rPr>
      </w:pPr>
    </w:p>
    <w:p w14:paraId="2530AA0D" w14:textId="7A7B0579" w:rsidR="001A2B44" w:rsidRPr="00E07CF7" w:rsidRDefault="001A2B44" w:rsidP="00AA1FE6">
      <w:pPr>
        <w:pStyle w:val="Heading1"/>
        <w:tabs>
          <w:tab w:val="left" w:pos="720"/>
          <w:tab w:val="left" w:pos="900"/>
        </w:tabs>
        <w:jc w:val="center"/>
        <w:rPr>
          <w:rFonts w:ascii="Calibri" w:hAnsi="Calibri" w:cs="Calibri"/>
          <w:b w:val="0"/>
          <w:bCs/>
          <w:sz w:val="22"/>
          <w:szCs w:val="22"/>
        </w:rPr>
      </w:pPr>
      <w:r w:rsidRPr="00E07CF7">
        <w:rPr>
          <w:rFonts w:ascii="Calibri" w:hAnsi="Calibri" w:cs="Calibri"/>
          <w:bCs/>
          <w:sz w:val="22"/>
          <w:szCs w:val="22"/>
        </w:rPr>
        <w:t xml:space="preserve">JOB DESCRIPTION </w:t>
      </w:r>
    </w:p>
    <w:p w14:paraId="56F872C3" w14:textId="20A2AC80" w:rsidR="001A2B44" w:rsidRPr="00E07CF7" w:rsidRDefault="001A2B44" w:rsidP="001A2B44">
      <w:pPr>
        <w:tabs>
          <w:tab w:val="left" w:pos="340"/>
          <w:tab w:val="center" w:pos="5400"/>
        </w:tabs>
        <w:rPr>
          <w:rFonts w:ascii="Calibri" w:hAnsi="Calibri" w:cs="Calibri"/>
          <w:b/>
          <w:bCs/>
          <w:sz w:val="22"/>
          <w:szCs w:val="22"/>
        </w:rPr>
      </w:pPr>
      <w:r w:rsidRPr="00E07CF7">
        <w:rPr>
          <w:rFonts w:ascii="Calibri" w:hAnsi="Calibri" w:cs="Calibri"/>
          <w:b/>
          <w:bCs/>
          <w:sz w:val="22"/>
          <w:szCs w:val="22"/>
        </w:rPr>
        <w:tab/>
      </w:r>
      <w:r w:rsidRPr="00E07CF7">
        <w:rPr>
          <w:rFonts w:ascii="Calibri" w:hAnsi="Calibri" w:cs="Calibri"/>
          <w:b/>
          <w:bCs/>
          <w:sz w:val="22"/>
          <w:szCs w:val="22"/>
        </w:rPr>
        <w:tab/>
        <w:t>Posting #RI-</w:t>
      </w:r>
      <w:r w:rsidR="00AA1FE6" w:rsidRPr="00E07CF7">
        <w:rPr>
          <w:rFonts w:ascii="Calibri" w:hAnsi="Calibri" w:cs="Calibri"/>
          <w:b/>
          <w:bCs/>
          <w:sz w:val="22"/>
          <w:szCs w:val="22"/>
        </w:rPr>
        <w:t>26-020</w:t>
      </w:r>
    </w:p>
    <w:p w14:paraId="14578BF8" w14:textId="77777777" w:rsidR="001A2B44" w:rsidRPr="00E07CF7" w:rsidRDefault="001A2B44" w:rsidP="001A2B44">
      <w:pPr>
        <w:jc w:val="center"/>
        <w:rPr>
          <w:rFonts w:ascii="Calibri" w:hAnsi="Calibri" w:cs="Calibri"/>
          <w:b/>
          <w:bCs/>
          <w:sz w:val="22"/>
          <w:szCs w:val="22"/>
        </w:rPr>
      </w:pPr>
    </w:p>
    <w:p w14:paraId="7DA1567F" w14:textId="3C69E4A2" w:rsidR="001A2B44" w:rsidRPr="00E07CF7" w:rsidRDefault="001A2B44" w:rsidP="001A2B44">
      <w:pPr>
        <w:jc w:val="center"/>
        <w:rPr>
          <w:rFonts w:ascii="Calibri" w:hAnsi="Calibri" w:cs="Calibri"/>
          <w:b/>
          <w:bCs/>
          <w:sz w:val="22"/>
          <w:szCs w:val="22"/>
        </w:rPr>
      </w:pPr>
      <w:r w:rsidRPr="00E07CF7">
        <w:rPr>
          <w:rFonts w:ascii="Calibri" w:hAnsi="Calibri" w:cs="Calibri"/>
          <w:b/>
          <w:bCs/>
          <w:sz w:val="22"/>
          <w:szCs w:val="22"/>
        </w:rPr>
        <w:t>Posting Period –</w:t>
      </w:r>
      <w:r w:rsidR="00AA1FE6" w:rsidRPr="00E07CF7">
        <w:rPr>
          <w:rFonts w:ascii="Calibri" w:hAnsi="Calibri" w:cs="Calibri"/>
          <w:b/>
          <w:bCs/>
          <w:sz w:val="22"/>
          <w:szCs w:val="22"/>
        </w:rPr>
        <w:t xml:space="preserve"> </w:t>
      </w:r>
      <w:r w:rsidR="00002BE1">
        <w:rPr>
          <w:rFonts w:ascii="Calibri" w:hAnsi="Calibri" w:cs="Calibri"/>
          <w:b/>
          <w:bCs/>
          <w:sz w:val="22"/>
          <w:szCs w:val="22"/>
        </w:rPr>
        <w:t>May 28 to June 11, 2026</w:t>
      </w:r>
    </w:p>
    <w:p w14:paraId="31804930" w14:textId="77777777" w:rsidR="001A2B44" w:rsidRPr="00E07CF7" w:rsidRDefault="001A2B44" w:rsidP="001A2B44">
      <w:pPr>
        <w:rPr>
          <w:rFonts w:ascii="Calibri" w:hAnsi="Calibri" w:cs="Calibri"/>
          <w:sz w:val="22"/>
          <w:szCs w:val="22"/>
        </w:rPr>
      </w:pPr>
    </w:p>
    <w:tbl>
      <w:tblPr>
        <w:tblW w:w="0" w:type="auto"/>
        <w:tblLook w:val="01E0" w:firstRow="1" w:lastRow="1" w:firstColumn="1" w:lastColumn="1" w:noHBand="0" w:noVBand="0"/>
      </w:tblPr>
      <w:tblGrid>
        <w:gridCol w:w="2608"/>
        <w:gridCol w:w="6900"/>
      </w:tblGrid>
      <w:tr w:rsidR="00AA1FE6" w:rsidRPr="00E07CF7" w14:paraId="43E70506" w14:textId="77777777" w:rsidTr="003F53A7">
        <w:trPr>
          <w:trHeight w:val="360"/>
        </w:trPr>
        <w:tc>
          <w:tcPr>
            <w:tcW w:w="2608" w:type="dxa"/>
          </w:tcPr>
          <w:p w14:paraId="21848471" w14:textId="77777777" w:rsidR="001A2B44" w:rsidRPr="00E07CF7" w:rsidRDefault="001A2B44" w:rsidP="001A2B44">
            <w:pPr>
              <w:contextualSpacing/>
              <w:rPr>
                <w:rFonts w:ascii="Calibri" w:hAnsi="Calibri" w:cs="Calibri"/>
                <w:b/>
                <w:bCs/>
                <w:sz w:val="22"/>
                <w:szCs w:val="22"/>
              </w:rPr>
            </w:pPr>
            <w:r w:rsidRPr="00E07CF7">
              <w:rPr>
                <w:rFonts w:ascii="Calibri" w:hAnsi="Calibri" w:cs="Calibri"/>
                <w:b/>
                <w:bCs/>
                <w:sz w:val="22"/>
                <w:szCs w:val="22"/>
              </w:rPr>
              <w:t>TITLE:</w:t>
            </w:r>
          </w:p>
        </w:tc>
        <w:tc>
          <w:tcPr>
            <w:tcW w:w="6900" w:type="dxa"/>
          </w:tcPr>
          <w:p w14:paraId="73D999E5" w14:textId="499E53A9" w:rsidR="001A2B44" w:rsidRPr="00E07CF7" w:rsidRDefault="001A2B44" w:rsidP="001A2B44">
            <w:pPr>
              <w:tabs>
                <w:tab w:val="center" w:pos="3633"/>
              </w:tabs>
              <w:rPr>
                <w:rFonts w:ascii="Calibri" w:hAnsi="Calibri" w:cs="Calibri"/>
                <w:b/>
                <w:bCs/>
                <w:sz w:val="22"/>
                <w:szCs w:val="22"/>
                <w:lang w:val="en-US"/>
              </w:rPr>
            </w:pPr>
            <w:r w:rsidRPr="00E07CF7">
              <w:rPr>
                <w:rFonts w:ascii="Calibri" w:hAnsi="Calibri" w:cs="Calibri"/>
                <w:b/>
                <w:bCs/>
                <w:sz w:val="22"/>
                <w:szCs w:val="22"/>
                <w:lang w:val="en-US"/>
              </w:rPr>
              <w:t>Psychometrist</w:t>
            </w:r>
          </w:p>
          <w:p w14:paraId="7DF1E4E4" w14:textId="77777777" w:rsidR="001A2B44" w:rsidRPr="00E07CF7" w:rsidRDefault="001A2B44" w:rsidP="001A2B44">
            <w:pPr>
              <w:tabs>
                <w:tab w:val="center" w:pos="3633"/>
              </w:tabs>
              <w:rPr>
                <w:rFonts w:ascii="Calibri" w:hAnsi="Calibri" w:cs="Calibri"/>
                <w:bCs/>
                <w:sz w:val="22"/>
                <w:szCs w:val="22"/>
                <w:lang w:val="en-US"/>
              </w:rPr>
            </w:pPr>
            <w:r w:rsidRPr="00E07CF7">
              <w:rPr>
                <w:rFonts w:ascii="Calibri" w:hAnsi="Calibri" w:cs="Calibri"/>
                <w:bCs/>
                <w:sz w:val="22"/>
                <w:szCs w:val="22"/>
                <w:lang w:val="en-US"/>
              </w:rPr>
              <w:t>Precision Child and Youth Mental Health (PCYMH) Collaboratory</w:t>
            </w:r>
          </w:p>
        </w:tc>
      </w:tr>
      <w:tr w:rsidR="00AA1FE6" w:rsidRPr="00E07CF7" w14:paraId="3B1659F4" w14:textId="77777777" w:rsidTr="003F53A7">
        <w:trPr>
          <w:trHeight w:val="360"/>
        </w:trPr>
        <w:tc>
          <w:tcPr>
            <w:tcW w:w="2608" w:type="dxa"/>
          </w:tcPr>
          <w:p w14:paraId="10B89D4F" w14:textId="77777777" w:rsidR="001A2B44" w:rsidRPr="00E07CF7" w:rsidRDefault="001A2B44" w:rsidP="001A2B44">
            <w:pPr>
              <w:contextualSpacing/>
              <w:rPr>
                <w:rFonts w:ascii="Calibri" w:hAnsi="Calibri" w:cs="Calibri"/>
                <w:b/>
                <w:bCs/>
                <w:sz w:val="22"/>
                <w:szCs w:val="22"/>
              </w:rPr>
            </w:pPr>
          </w:p>
        </w:tc>
        <w:tc>
          <w:tcPr>
            <w:tcW w:w="6900" w:type="dxa"/>
          </w:tcPr>
          <w:p w14:paraId="1577A948" w14:textId="77777777" w:rsidR="001A2B44" w:rsidRPr="00E07CF7" w:rsidRDefault="001A2B44" w:rsidP="001A2B44">
            <w:pPr>
              <w:rPr>
                <w:rFonts w:ascii="Calibri" w:eastAsia="Calibri" w:hAnsi="Calibri" w:cs="Calibri"/>
                <w:sz w:val="22"/>
                <w:szCs w:val="22"/>
              </w:rPr>
            </w:pPr>
            <w:r w:rsidRPr="00E07CF7">
              <w:rPr>
                <w:rFonts w:ascii="Calibri" w:eastAsia="Calibri" w:hAnsi="Calibri" w:cs="Calibri"/>
                <w:sz w:val="22"/>
                <w:szCs w:val="22"/>
              </w:rPr>
              <w:t xml:space="preserve">New Position </w:t>
            </w:r>
          </w:p>
          <w:p w14:paraId="2AA5F0DF" w14:textId="77777777" w:rsidR="001A2B44" w:rsidRPr="00E07CF7" w:rsidRDefault="001A2B44" w:rsidP="001A2B44">
            <w:pPr>
              <w:rPr>
                <w:rFonts w:ascii="Calibri" w:hAnsi="Calibri" w:cs="Calibri"/>
                <w:bCs/>
                <w:sz w:val="22"/>
                <w:szCs w:val="22"/>
                <w:lang w:val="en-US"/>
              </w:rPr>
            </w:pPr>
          </w:p>
        </w:tc>
      </w:tr>
      <w:tr w:rsidR="00AA1FE6" w:rsidRPr="00E07CF7" w14:paraId="135F6535" w14:textId="77777777" w:rsidTr="003F53A7">
        <w:trPr>
          <w:trHeight w:val="360"/>
        </w:trPr>
        <w:tc>
          <w:tcPr>
            <w:tcW w:w="2608" w:type="dxa"/>
          </w:tcPr>
          <w:p w14:paraId="6385AF4B" w14:textId="77777777" w:rsidR="001A2B44" w:rsidRPr="00E07CF7" w:rsidRDefault="001A2B44" w:rsidP="001A2B44">
            <w:pPr>
              <w:contextualSpacing/>
              <w:rPr>
                <w:rFonts w:ascii="Calibri" w:hAnsi="Calibri" w:cs="Calibri"/>
                <w:b/>
                <w:bCs/>
                <w:sz w:val="22"/>
                <w:szCs w:val="22"/>
                <w:lang w:val="fr-CA"/>
              </w:rPr>
            </w:pPr>
            <w:r w:rsidRPr="00E07CF7">
              <w:rPr>
                <w:rFonts w:ascii="Calibri" w:hAnsi="Calibri" w:cs="Calibri"/>
                <w:b/>
                <w:bCs/>
                <w:sz w:val="22"/>
                <w:szCs w:val="22"/>
                <w:lang w:val="fr-CA"/>
              </w:rPr>
              <w:t>TERM:</w:t>
            </w:r>
          </w:p>
        </w:tc>
        <w:tc>
          <w:tcPr>
            <w:tcW w:w="6900" w:type="dxa"/>
          </w:tcPr>
          <w:p w14:paraId="1AA2BF4B" w14:textId="26EA316D" w:rsidR="001A2B44" w:rsidRPr="00E07CF7" w:rsidRDefault="001A2B44" w:rsidP="001A2B44">
            <w:pPr>
              <w:rPr>
                <w:rFonts w:ascii="Calibri" w:hAnsi="Calibri" w:cs="Calibri"/>
                <w:bCs/>
                <w:sz w:val="22"/>
                <w:szCs w:val="22"/>
                <w:lang w:val="en-US"/>
              </w:rPr>
            </w:pPr>
            <w:r w:rsidRPr="00E07CF7">
              <w:rPr>
                <w:rFonts w:ascii="Calibri" w:hAnsi="Calibri" w:cs="Calibri"/>
                <w:bCs/>
                <w:sz w:val="22"/>
                <w:szCs w:val="22"/>
                <w:lang w:val="en-US"/>
              </w:rPr>
              <w:t xml:space="preserve">Full-time 1.0 FTE, </w:t>
            </w:r>
            <w:proofErr w:type="gramStart"/>
            <w:r w:rsidRPr="00E07CF7">
              <w:rPr>
                <w:rFonts w:ascii="Calibri" w:hAnsi="Calibri" w:cs="Calibri"/>
                <w:bCs/>
                <w:sz w:val="22"/>
                <w:szCs w:val="22"/>
                <w:lang w:val="en-US"/>
              </w:rPr>
              <w:t>1</w:t>
            </w:r>
            <w:r w:rsidR="001038EC" w:rsidRPr="00E07CF7">
              <w:rPr>
                <w:rFonts w:ascii="Calibri" w:hAnsi="Calibri" w:cs="Calibri"/>
                <w:bCs/>
                <w:sz w:val="22"/>
                <w:szCs w:val="22"/>
                <w:lang w:val="en-US"/>
              </w:rPr>
              <w:t>8 month</w:t>
            </w:r>
            <w:proofErr w:type="gramEnd"/>
            <w:r w:rsidRPr="00E07CF7">
              <w:rPr>
                <w:rFonts w:ascii="Calibri" w:hAnsi="Calibri" w:cs="Calibri"/>
                <w:bCs/>
                <w:sz w:val="22"/>
                <w:szCs w:val="22"/>
                <w:lang w:val="en-US"/>
              </w:rPr>
              <w:t xml:space="preserve"> term</w:t>
            </w:r>
          </w:p>
          <w:p w14:paraId="70915B10" w14:textId="77777777" w:rsidR="001A2B44" w:rsidRPr="00E07CF7" w:rsidRDefault="001A2B44" w:rsidP="001A2B44">
            <w:pPr>
              <w:rPr>
                <w:rFonts w:ascii="Calibri" w:hAnsi="Calibri" w:cs="Calibri"/>
                <w:bCs/>
                <w:sz w:val="22"/>
                <w:szCs w:val="22"/>
                <w:highlight w:val="yellow"/>
                <w:lang w:val="en-US"/>
              </w:rPr>
            </w:pPr>
          </w:p>
        </w:tc>
      </w:tr>
      <w:tr w:rsidR="00AA1FE6" w:rsidRPr="00E07CF7" w14:paraId="6545F01B" w14:textId="77777777" w:rsidTr="003F53A7">
        <w:trPr>
          <w:trHeight w:val="360"/>
        </w:trPr>
        <w:tc>
          <w:tcPr>
            <w:tcW w:w="2608" w:type="dxa"/>
          </w:tcPr>
          <w:p w14:paraId="4DBA676A" w14:textId="77777777" w:rsidR="001A2B44" w:rsidRPr="00E07CF7" w:rsidRDefault="001A2B44" w:rsidP="001A2B44">
            <w:pPr>
              <w:contextualSpacing/>
              <w:rPr>
                <w:rFonts w:ascii="Calibri" w:hAnsi="Calibri" w:cs="Calibri"/>
                <w:b/>
                <w:bCs/>
                <w:sz w:val="22"/>
                <w:szCs w:val="22"/>
                <w:lang w:val="en-US"/>
              </w:rPr>
            </w:pPr>
            <w:r w:rsidRPr="00E07CF7">
              <w:rPr>
                <w:rFonts w:ascii="Calibri" w:hAnsi="Calibri" w:cs="Calibri"/>
                <w:b/>
                <w:bCs/>
                <w:sz w:val="22"/>
                <w:szCs w:val="22"/>
                <w:lang w:val="en-US"/>
              </w:rPr>
              <w:t xml:space="preserve">SALARY: </w:t>
            </w:r>
          </w:p>
        </w:tc>
        <w:tc>
          <w:tcPr>
            <w:tcW w:w="6900" w:type="dxa"/>
          </w:tcPr>
          <w:p w14:paraId="7AEB40CD" w14:textId="3ED0B106" w:rsidR="001A2B44" w:rsidRPr="00E07CF7" w:rsidRDefault="003078B0" w:rsidP="001038EC">
            <w:pPr>
              <w:rPr>
                <w:rFonts w:ascii="Calibri" w:hAnsi="Calibri" w:cs="Calibri"/>
                <w:bCs/>
                <w:sz w:val="22"/>
                <w:szCs w:val="22"/>
                <w:lang w:val="en-US"/>
              </w:rPr>
            </w:pPr>
            <w:r w:rsidRPr="00E07CF7">
              <w:rPr>
                <w:rFonts w:ascii="Calibri" w:hAnsi="Calibri" w:cs="Calibri"/>
                <w:bCs/>
                <w:sz w:val="22"/>
                <w:szCs w:val="22"/>
                <w:lang w:val="en-US"/>
              </w:rPr>
              <w:t>$46.69 - $57.74 Hourly</w:t>
            </w:r>
            <w:r w:rsidR="003D6599" w:rsidRPr="00E07CF7">
              <w:rPr>
                <w:rFonts w:ascii="Calibri" w:hAnsi="Calibri" w:cs="Calibri"/>
                <w:bCs/>
                <w:sz w:val="22"/>
                <w:szCs w:val="22"/>
                <w:lang w:val="en-US"/>
              </w:rPr>
              <w:t>; commensurate with skills and experience</w:t>
            </w:r>
          </w:p>
          <w:p w14:paraId="34DB89E5" w14:textId="54D66CF6" w:rsidR="003D6599" w:rsidRPr="00E07CF7" w:rsidRDefault="003D6599" w:rsidP="001038EC">
            <w:pPr>
              <w:rPr>
                <w:rFonts w:ascii="Calibri" w:hAnsi="Calibri" w:cs="Calibri"/>
                <w:bCs/>
                <w:sz w:val="22"/>
                <w:szCs w:val="22"/>
                <w:lang w:val="en-US"/>
              </w:rPr>
            </w:pPr>
          </w:p>
        </w:tc>
      </w:tr>
      <w:tr w:rsidR="00AA1FE6" w:rsidRPr="00E07CF7" w14:paraId="322582D9" w14:textId="77777777" w:rsidTr="003F53A7">
        <w:trPr>
          <w:trHeight w:val="360"/>
        </w:trPr>
        <w:tc>
          <w:tcPr>
            <w:tcW w:w="2608" w:type="dxa"/>
          </w:tcPr>
          <w:p w14:paraId="47192B74" w14:textId="77777777" w:rsidR="001A2B44" w:rsidRPr="00E07CF7" w:rsidRDefault="001A2B44" w:rsidP="001A2B44">
            <w:pPr>
              <w:contextualSpacing/>
              <w:rPr>
                <w:rFonts w:ascii="Calibri" w:hAnsi="Calibri" w:cs="Calibri"/>
                <w:b/>
                <w:bCs/>
                <w:sz w:val="22"/>
                <w:szCs w:val="22"/>
                <w:lang w:val="en-US"/>
              </w:rPr>
            </w:pPr>
            <w:r w:rsidRPr="00E07CF7">
              <w:rPr>
                <w:rFonts w:ascii="Calibri" w:hAnsi="Calibri" w:cs="Calibri"/>
                <w:b/>
                <w:bCs/>
                <w:sz w:val="22"/>
                <w:szCs w:val="22"/>
                <w:lang w:val="en-US"/>
              </w:rPr>
              <w:t>REPORTS TO:</w:t>
            </w:r>
          </w:p>
        </w:tc>
        <w:tc>
          <w:tcPr>
            <w:tcW w:w="6900" w:type="dxa"/>
          </w:tcPr>
          <w:p w14:paraId="2BA4CD58" w14:textId="33BD42A7" w:rsidR="001A2B44" w:rsidRPr="00E07CF7" w:rsidRDefault="001038EC" w:rsidP="001A2B44">
            <w:pPr>
              <w:rPr>
                <w:rFonts w:ascii="Calibri" w:hAnsi="Calibri" w:cs="Calibri"/>
                <w:bCs/>
                <w:sz w:val="22"/>
                <w:szCs w:val="22"/>
                <w:lang w:val="en-US"/>
              </w:rPr>
            </w:pPr>
            <w:r w:rsidRPr="00E07CF7">
              <w:rPr>
                <w:rFonts w:ascii="Calibri" w:hAnsi="Calibri" w:cs="Calibri"/>
                <w:bCs/>
                <w:sz w:val="22"/>
                <w:szCs w:val="22"/>
                <w:lang w:val="en-US"/>
              </w:rPr>
              <w:t>Operations Director</w:t>
            </w:r>
            <w:r w:rsidR="003D6599" w:rsidRPr="00E07CF7">
              <w:rPr>
                <w:rFonts w:ascii="Calibri" w:hAnsi="Calibri" w:cs="Calibri"/>
                <w:bCs/>
                <w:sz w:val="22"/>
                <w:szCs w:val="22"/>
                <w:lang w:val="en-US"/>
              </w:rPr>
              <w:t xml:space="preserve">, </w:t>
            </w:r>
            <w:r w:rsidR="00AF2EF7" w:rsidRPr="00E07CF7">
              <w:rPr>
                <w:rFonts w:ascii="Calibri" w:hAnsi="Calibri" w:cs="Calibri"/>
                <w:bCs/>
                <w:sz w:val="22"/>
                <w:szCs w:val="22"/>
                <w:lang w:val="en-US"/>
              </w:rPr>
              <w:t>PCYMH Collaboratory</w:t>
            </w:r>
          </w:p>
          <w:p w14:paraId="6C667864" w14:textId="77777777" w:rsidR="001A2B44" w:rsidRPr="00E07CF7" w:rsidRDefault="001A2B44" w:rsidP="001A2B44">
            <w:pPr>
              <w:rPr>
                <w:rFonts w:ascii="Calibri" w:hAnsi="Calibri" w:cs="Calibri"/>
                <w:bCs/>
                <w:sz w:val="22"/>
                <w:szCs w:val="22"/>
                <w:lang w:val="en-US"/>
              </w:rPr>
            </w:pPr>
          </w:p>
        </w:tc>
      </w:tr>
      <w:tr w:rsidR="00AA1FE6" w:rsidRPr="00E07CF7" w14:paraId="5CF7DC4B" w14:textId="77777777" w:rsidTr="003F53A7">
        <w:trPr>
          <w:trHeight w:val="360"/>
        </w:trPr>
        <w:tc>
          <w:tcPr>
            <w:tcW w:w="2608" w:type="dxa"/>
          </w:tcPr>
          <w:p w14:paraId="641995AC" w14:textId="77777777" w:rsidR="001A2B44" w:rsidRPr="00E07CF7" w:rsidRDefault="001A2B44" w:rsidP="001A2B44">
            <w:pPr>
              <w:contextualSpacing/>
              <w:rPr>
                <w:rFonts w:ascii="Calibri" w:hAnsi="Calibri" w:cs="Calibri"/>
                <w:b/>
                <w:bCs/>
                <w:sz w:val="22"/>
                <w:szCs w:val="22"/>
                <w:lang w:val="en-US"/>
              </w:rPr>
            </w:pPr>
          </w:p>
        </w:tc>
        <w:tc>
          <w:tcPr>
            <w:tcW w:w="6900" w:type="dxa"/>
            <w:vAlign w:val="center"/>
          </w:tcPr>
          <w:p w14:paraId="448FD554" w14:textId="77777777" w:rsidR="001A2B44" w:rsidRPr="00E07CF7" w:rsidRDefault="001A2B44" w:rsidP="001A2B44">
            <w:pPr>
              <w:rPr>
                <w:rFonts w:ascii="Calibri" w:eastAsia="Calibri" w:hAnsi="Calibri" w:cs="Calibri"/>
                <w:sz w:val="22"/>
                <w:szCs w:val="22"/>
              </w:rPr>
            </w:pPr>
          </w:p>
        </w:tc>
      </w:tr>
    </w:tbl>
    <w:p w14:paraId="2BCB0EDA" w14:textId="77777777" w:rsidR="001A2B44" w:rsidRPr="00E07CF7" w:rsidRDefault="001A2B44" w:rsidP="001A2B44">
      <w:pPr>
        <w:jc w:val="both"/>
        <w:rPr>
          <w:rFonts w:ascii="Calibri" w:hAnsi="Calibri" w:cs="Calibri"/>
          <w:sz w:val="22"/>
          <w:szCs w:val="22"/>
        </w:rPr>
      </w:pPr>
      <w:r w:rsidRPr="00E07CF7">
        <w:rPr>
          <w:rFonts w:ascii="Calibri" w:hAnsi="Calibri" w:cs="Calibri"/>
          <w:sz w:val="22"/>
          <w:szCs w:val="22"/>
        </w:rPr>
        <w:t xml:space="preserve">Children’s Hospital of Eastern Ontario Research Institute Inc. (“CHEO RI”) is the research arm of the Children’s Hospital of Eastern Ontario – Ottawa Children’s Treatment Centre (“CHEO”) and an affiliated institute of the University of Ottawa. We acknowledge that Ottawa is built on un-ceded Algonquin Anishinabek territory. The Algonquin Anishinabek Nation </w:t>
      </w:r>
      <w:proofErr w:type="gramStart"/>
      <w:r w:rsidRPr="00E07CF7">
        <w:rPr>
          <w:rFonts w:ascii="Calibri" w:hAnsi="Calibri" w:cs="Calibri"/>
          <w:sz w:val="22"/>
          <w:szCs w:val="22"/>
        </w:rPr>
        <w:t>have</w:t>
      </w:r>
      <w:proofErr w:type="gramEnd"/>
      <w:r w:rsidRPr="00E07CF7">
        <w:rPr>
          <w:rFonts w:ascii="Calibri" w:hAnsi="Calibri" w:cs="Calibri"/>
          <w:sz w:val="22"/>
          <w:szCs w:val="22"/>
        </w:rPr>
        <w:t xml:space="preserve"> lived on this territory for millennia and we honour them and this land. Their culture and presence have nurtured and continue to nurture this land. CHEO RI also honours all First Nations, Inuit and Métis peoples and their valuable past and present contributions to this land. CHEO is a beloved institution and workplace that is widely recognized for being an anchor in our community. CHEO RI works to create new knowledge and evidence to support CHEO in its provision of world-class care to our children. Our mission at CHEORI is to connect exceptional talent and technology in pursuit of life-changing research for every child, youth and family in our community and beyond.</w:t>
      </w:r>
    </w:p>
    <w:p w14:paraId="3986EB28" w14:textId="77777777" w:rsidR="00836573" w:rsidRPr="00E07CF7" w:rsidRDefault="00836573" w:rsidP="00DA3BC5">
      <w:pPr>
        <w:tabs>
          <w:tab w:val="left" w:pos="720"/>
        </w:tabs>
        <w:rPr>
          <w:rFonts w:ascii="Calibri" w:hAnsi="Calibri" w:cs="Calibri"/>
          <w:b/>
          <w:bCs/>
          <w:sz w:val="22"/>
          <w:szCs w:val="22"/>
          <w:u w:val="single"/>
        </w:rPr>
      </w:pPr>
    </w:p>
    <w:p w14:paraId="6652C404" w14:textId="55A75D36" w:rsidR="00FC5D16" w:rsidRPr="00E07CF7" w:rsidRDefault="00AA1FE6" w:rsidP="00FC5D16">
      <w:pPr>
        <w:shd w:val="clear" w:color="auto" w:fill="FFFFFF"/>
        <w:textAlignment w:val="baseline"/>
        <w:rPr>
          <w:rFonts w:ascii="Calibri" w:hAnsi="Calibri" w:cs="Calibri"/>
          <w:b/>
          <w:bCs/>
          <w:sz w:val="22"/>
          <w:szCs w:val="22"/>
        </w:rPr>
      </w:pPr>
      <w:r w:rsidRPr="00E07CF7">
        <w:rPr>
          <w:rFonts w:ascii="Calibri" w:hAnsi="Calibri" w:cs="Calibri"/>
          <w:b/>
          <w:bCs/>
          <w:sz w:val="22"/>
          <w:szCs w:val="22"/>
        </w:rPr>
        <w:t xml:space="preserve">The CHEO RI has an immediate requirement for a full time Psychometrist to join the Precision Child and Youth Mental Health Collaboratory. </w:t>
      </w:r>
    </w:p>
    <w:p w14:paraId="11CEFE61" w14:textId="77777777" w:rsidR="00AA1FE6" w:rsidRPr="00E07CF7" w:rsidRDefault="00AA1FE6" w:rsidP="00FC5D16">
      <w:pPr>
        <w:shd w:val="clear" w:color="auto" w:fill="FFFFFF"/>
        <w:textAlignment w:val="baseline"/>
        <w:rPr>
          <w:rFonts w:ascii="Calibri" w:hAnsi="Calibri" w:cs="Calibri"/>
          <w:b/>
          <w:bCs/>
          <w:sz w:val="22"/>
          <w:szCs w:val="22"/>
        </w:rPr>
      </w:pPr>
    </w:p>
    <w:p w14:paraId="4F17398E" w14:textId="0632C743" w:rsidR="00B25D6F" w:rsidRPr="00E07CF7" w:rsidRDefault="00B25D6F" w:rsidP="00FC5D16">
      <w:pPr>
        <w:shd w:val="clear" w:color="auto" w:fill="FFFFFF"/>
        <w:textAlignment w:val="baseline"/>
        <w:rPr>
          <w:rFonts w:ascii="Calibri" w:hAnsi="Calibri" w:cs="Calibri"/>
          <w:sz w:val="22"/>
          <w:szCs w:val="22"/>
        </w:rPr>
      </w:pPr>
      <w:r w:rsidRPr="00E07CF7">
        <w:rPr>
          <w:rFonts w:ascii="Calibri" w:hAnsi="Calibri" w:cs="Calibri"/>
          <w:sz w:val="22"/>
          <w:szCs w:val="22"/>
        </w:rPr>
        <w:t>This position offers an innovative opportunity for a Psychometrist to contribute meaningfully to clinical practice within a leading academic health sciences centre, in close collaboration with the Precision Child and Youth Mental Health (PCYMH) Collaboratory (</w:t>
      </w:r>
      <w:hyperlink r:id="rId13" w:history="1">
        <w:r w:rsidR="00AA1FE6" w:rsidRPr="00E07CF7">
          <w:rPr>
            <w:rStyle w:val="Hyperlink"/>
            <w:rFonts w:ascii="Calibri" w:hAnsi="Calibri" w:cs="Calibri"/>
            <w:sz w:val="22"/>
            <w:szCs w:val="22"/>
          </w:rPr>
          <w:t>www.PCYMH.ca</w:t>
        </w:r>
      </w:hyperlink>
      <w:r w:rsidRPr="00E07CF7">
        <w:rPr>
          <w:rFonts w:ascii="Calibri" w:hAnsi="Calibri" w:cs="Calibri"/>
          <w:sz w:val="22"/>
          <w:szCs w:val="22"/>
        </w:rPr>
        <w:t>). The PCYMH Collaboratory is a unique research centre with a mission to co-design innovative solutions blending research, data and technology to create mental health care tailored for every child and youth. A Psychometrist is required to work within a team of Neuropsychologists to conduct psychological assessments with children and youth presenting with complex mental health conditions within an Outpatient Mental Health setting. Duties will include the administration and scoring of standardized psychological and neuropsychological measures as well as writing behavioral observations. The psychometrist will also participate in team rounds and may participate in some team activities (e.g., conducting literature reviews, program evaluation working group).</w:t>
      </w:r>
      <w:r w:rsidR="00347611" w:rsidRPr="00E07CF7">
        <w:rPr>
          <w:rFonts w:ascii="Calibri" w:hAnsi="Calibri" w:cs="Calibri"/>
          <w:sz w:val="22"/>
          <w:szCs w:val="22"/>
        </w:rPr>
        <w:t xml:space="preserve"> </w:t>
      </w:r>
      <w:r w:rsidRPr="00E07CF7">
        <w:rPr>
          <w:rFonts w:ascii="Calibri" w:hAnsi="Calibri" w:cs="Calibri"/>
          <w:sz w:val="22"/>
          <w:szCs w:val="22"/>
        </w:rPr>
        <w:t>With the PCYMH Collaboratory, this individual will join a team looking to co-design new cognitive function-informed care pathways to improve outcomes in child and youth mental health.</w:t>
      </w:r>
    </w:p>
    <w:p w14:paraId="4298291E" w14:textId="77777777" w:rsidR="00347611" w:rsidRPr="00E07CF7" w:rsidRDefault="00347611" w:rsidP="00FC5D16">
      <w:pPr>
        <w:shd w:val="clear" w:color="auto" w:fill="FFFFFF"/>
        <w:textAlignment w:val="baseline"/>
        <w:rPr>
          <w:rFonts w:ascii="Calibri" w:hAnsi="Calibri" w:cs="Calibri"/>
          <w:sz w:val="22"/>
          <w:szCs w:val="22"/>
          <w:lang w:val="en-US"/>
        </w:rPr>
      </w:pPr>
    </w:p>
    <w:p w14:paraId="218AD70F" w14:textId="77777777" w:rsidR="00FC5D16" w:rsidRPr="00E07CF7" w:rsidRDefault="00FC5D16" w:rsidP="00FC5D16">
      <w:pPr>
        <w:shd w:val="clear" w:color="auto" w:fill="FFFFFF"/>
        <w:textAlignment w:val="baseline"/>
        <w:rPr>
          <w:rFonts w:ascii="Calibri" w:hAnsi="Calibri" w:cs="Calibri"/>
          <w:b/>
          <w:bCs/>
          <w:sz w:val="22"/>
          <w:szCs w:val="22"/>
          <w:u w:val="single"/>
          <w:bdr w:val="none" w:sz="0" w:space="0" w:color="auto" w:frame="1"/>
          <w:lang w:val="en-US"/>
        </w:rPr>
      </w:pPr>
      <w:r w:rsidRPr="00E07CF7">
        <w:rPr>
          <w:rFonts w:ascii="Calibri" w:hAnsi="Calibri" w:cs="Calibri"/>
          <w:b/>
          <w:bCs/>
          <w:sz w:val="22"/>
          <w:szCs w:val="22"/>
          <w:u w:val="single"/>
          <w:bdr w:val="none" w:sz="0" w:space="0" w:color="auto" w:frame="1"/>
          <w:lang w:val="en-US"/>
        </w:rPr>
        <w:t>JOB DESCRIPTION</w:t>
      </w:r>
    </w:p>
    <w:p w14:paraId="0C04903D" w14:textId="77777777" w:rsidR="00AA1FE6" w:rsidRPr="00E07CF7" w:rsidRDefault="00AA1FE6" w:rsidP="00FC5D16">
      <w:pPr>
        <w:shd w:val="clear" w:color="auto" w:fill="FFFFFF"/>
        <w:textAlignment w:val="baseline"/>
        <w:rPr>
          <w:rFonts w:ascii="Calibri" w:hAnsi="Calibri" w:cs="Calibri"/>
          <w:sz w:val="22"/>
          <w:szCs w:val="22"/>
          <w:lang w:val="en-US"/>
        </w:rPr>
      </w:pPr>
    </w:p>
    <w:p w14:paraId="66691F3B" w14:textId="226F177F" w:rsidR="00FC5D16" w:rsidRPr="00E07CF7" w:rsidRDefault="00FC5D16" w:rsidP="000C182E">
      <w:pPr>
        <w:numPr>
          <w:ilvl w:val="0"/>
          <w:numId w:val="2"/>
        </w:numPr>
        <w:shd w:val="clear" w:color="auto" w:fill="FFFFFF"/>
        <w:textAlignment w:val="baseline"/>
        <w:rPr>
          <w:rFonts w:ascii="Calibri" w:hAnsi="Calibri" w:cs="Calibri"/>
          <w:sz w:val="22"/>
          <w:szCs w:val="22"/>
          <w:lang w:val="en-US"/>
        </w:rPr>
      </w:pPr>
      <w:r w:rsidRPr="00E07CF7">
        <w:rPr>
          <w:rFonts w:ascii="Calibri" w:hAnsi="Calibri" w:cs="Calibri"/>
          <w:sz w:val="22"/>
          <w:szCs w:val="22"/>
          <w:lang w:val="en-US"/>
        </w:rPr>
        <w:t xml:space="preserve">Coordinates </w:t>
      </w:r>
      <w:r w:rsidR="003D6599" w:rsidRPr="00E07CF7">
        <w:rPr>
          <w:rFonts w:ascii="Calibri" w:hAnsi="Calibri" w:cs="Calibri"/>
          <w:sz w:val="22"/>
          <w:szCs w:val="22"/>
          <w:lang w:val="en-US"/>
        </w:rPr>
        <w:t xml:space="preserve">the preparation, </w:t>
      </w:r>
      <w:r w:rsidRPr="00E07CF7">
        <w:rPr>
          <w:rFonts w:ascii="Calibri" w:hAnsi="Calibri" w:cs="Calibri"/>
          <w:sz w:val="22"/>
          <w:szCs w:val="22"/>
          <w:lang w:val="en-US"/>
        </w:rPr>
        <w:t>administration, scoring</w:t>
      </w:r>
      <w:r w:rsidR="003D6599" w:rsidRPr="00E07CF7">
        <w:rPr>
          <w:rFonts w:ascii="Calibri" w:hAnsi="Calibri" w:cs="Calibri"/>
          <w:sz w:val="22"/>
          <w:szCs w:val="22"/>
          <w:lang w:val="en-US"/>
        </w:rPr>
        <w:t>,</w:t>
      </w:r>
      <w:r w:rsidRPr="00E07CF7">
        <w:rPr>
          <w:rFonts w:ascii="Calibri" w:hAnsi="Calibri" w:cs="Calibri"/>
          <w:sz w:val="22"/>
          <w:szCs w:val="22"/>
          <w:lang w:val="en-US"/>
        </w:rPr>
        <w:t xml:space="preserve"> and reporting of psychological measures</w:t>
      </w:r>
      <w:r w:rsidR="003D6599" w:rsidRPr="00E07CF7">
        <w:rPr>
          <w:rFonts w:ascii="Calibri" w:hAnsi="Calibri" w:cs="Calibri"/>
          <w:sz w:val="22"/>
          <w:szCs w:val="22"/>
          <w:lang w:val="en-US"/>
        </w:rPr>
        <w:t xml:space="preserve"> in accordance with standardized protocols.</w:t>
      </w:r>
    </w:p>
    <w:p w14:paraId="69E010E5" w14:textId="6F7864A5" w:rsidR="00FC5D16" w:rsidRPr="00E07CF7" w:rsidRDefault="00FC5D16" w:rsidP="000C182E">
      <w:pPr>
        <w:numPr>
          <w:ilvl w:val="0"/>
          <w:numId w:val="2"/>
        </w:numPr>
        <w:shd w:val="clear" w:color="auto" w:fill="FFFFFF"/>
        <w:textAlignment w:val="baseline"/>
        <w:rPr>
          <w:rFonts w:ascii="Calibri" w:hAnsi="Calibri" w:cs="Calibri"/>
          <w:sz w:val="22"/>
          <w:szCs w:val="22"/>
          <w:lang w:val="en-US"/>
        </w:rPr>
      </w:pPr>
      <w:r w:rsidRPr="00E07CF7">
        <w:rPr>
          <w:rFonts w:ascii="Calibri" w:hAnsi="Calibri" w:cs="Calibri"/>
          <w:sz w:val="22"/>
          <w:szCs w:val="22"/>
          <w:lang w:val="en-US"/>
        </w:rPr>
        <w:t xml:space="preserve">Maintains database of electronic </w:t>
      </w:r>
      <w:r w:rsidR="003D6599" w:rsidRPr="00E07CF7">
        <w:rPr>
          <w:rFonts w:ascii="Calibri" w:hAnsi="Calibri" w:cs="Calibri"/>
          <w:sz w:val="22"/>
          <w:szCs w:val="22"/>
          <w:lang w:val="en-US"/>
        </w:rPr>
        <w:t xml:space="preserve">psychological measures and associated records. </w:t>
      </w:r>
    </w:p>
    <w:p w14:paraId="53F501B3" w14:textId="0BF70091" w:rsidR="00FC5D16" w:rsidRPr="00E07CF7" w:rsidRDefault="00FC5D16" w:rsidP="000C182E">
      <w:pPr>
        <w:numPr>
          <w:ilvl w:val="0"/>
          <w:numId w:val="2"/>
        </w:numPr>
        <w:shd w:val="clear" w:color="auto" w:fill="FFFFFF"/>
        <w:textAlignment w:val="baseline"/>
        <w:rPr>
          <w:rFonts w:ascii="Calibri" w:hAnsi="Calibri" w:cs="Calibri"/>
          <w:sz w:val="22"/>
          <w:szCs w:val="22"/>
          <w:lang w:val="en-US"/>
        </w:rPr>
      </w:pPr>
      <w:r w:rsidRPr="00E07CF7">
        <w:rPr>
          <w:rFonts w:ascii="Calibri" w:hAnsi="Calibri" w:cs="Calibri"/>
          <w:sz w:val="22"/>
          <w:szCs w:val="22"/>
          <w:lang w:val="en-US"/>
        </w:rPr>
        <w:t xml:space="preserve">Secures </w:t>
      </w:r>
      <w:r w:rsidR="003D6599" w:rsidRPr="00E07CF7">
        <w:rPr>
          <w:rFonts w:ascii="Calibri" w:hAnsi="Calibri" w:cs="Calibri"/>
          <w:sz w:val="22"/>
          <w:szCs w:val="22"/>
          <w:lang w:val="en-US"/>
        </w:rPr>
        <w:t xml:space="preserve">and enters </w:t>
      </w:r>
      <w:r w:rsidRPr="00E07CF7">
        <w:rPr>
          <w:rFonts w:ascii="Calibri" w:hAnsi="Calibri" w:cs="Calibri"/>
          <w:sz w:val="22"/>
          <w:szCs w:val="22"/>
          <w:lang w:val="en-US"/>
        </w:rPr>
        <w:t xml:space="preserve">additional information relevant to </w:t>
      </w:r>
      <w:r w:rsidR="003D6599" w:rsidRPr="00E07CF7">
        <w:rPr>
          <w:rFonts w:ascii="Calibri" w:hAnsi="Calibri" w:cs="Calibri"/>
          <w:sz w:val="22"/>
          <w:szCs w:val="22"/>
          <w:lang w:val="en-US"/>
        </w:rPr>
        <w:t xml:space="preserve">database maintenance, </w:t>
      </w:r>
      <w:r w:rsidRPr="00E07CF7">
        <w:rPr>
          <w:rFonts w:ascii="Calibri" w:hAnsi="Calibri" w:cs="Calibri"/>
          <w:sz w:val="22"/>
          <w:szCs w:val="22"/>
          <w:lang w:val="en-US"/>
        </w:rPr>
        <w:t>including clinical interview notes, medical chart information</w:t>
      </w:r>
      <w:r w:rsidR="003D6599" w:rsidRPr="00E07CF7">
        <w:rPr>
          <w:rFonts w:ascii="Calibri" w:hAnsi="Calibri" w:cs="Calibri"/>
          <w:sz w:val="22"/>
          <w:szCs w:val="22"/>
          <w:lang w:val="en-US"/>
        </w:rPr>
        <w:t>.</w:t>
      </w:r>
    </w:p>
    <w:p w14:paraId="794F0811" w14:textId="77777777" w:rsidR="00FC5D16" w:rsidRPr="00E07CF7" w:rsidRDefault="00FC5D16" w:rsidP="000C182E">
      <w:pPr>
        <w:numPr>
          <w:ilvl w:val="0"/>
          <w:numId w:val="2"/>
        </w:numPr>
        <w:shd w:val="clear" w:color="auto" w:fill="FFFFFF"/>
        <w:textAlignment w:val="baseline"/>
        <w:rPr>
          <w:rFonts w:ascii="Calibri" w:hAnsi="Calibri" w:cs="Calibri"/>
          <w:sz w:val="22"/>
          <w:szCs w:val="22"/>
          <w:lang w:val="en-US"/>
        </w:rPr>
      </w:pPr>
      <w:r w:rsidRPr="00E07CF7">
        <w:rPr>
          <w:rFonts w:ascii="Calibri" w:hAnsi="Calibri" w:cs="Calibri"/>
          <w:sz w:val="22"/>
          <w:szCs w:val="22"/>
          <w:lang w:val="en-US"/>
        </w:rPr>
        <w:t xml:space="preserve">Documents consultation activities and </w:t>
      </w:r>
      <w:proofErr w:type="gramStart"/>
      <w:r w:rsidRPr="00E07CF7">
        <w:rPr>
          <w:rFonts w:ascii="Calibri" w:hAnsi="Calibri" w:cs="Calibri"/>
          <w:sz w:val="22"/>
          <w:szCs w:val="22"/>
          <w:lang w:val="en-US"/>
        </w:rPr>
        <w:t>maintains</w:t>
      </w:r>
      <w:proofErr w:type="gramEnd"/>
      <w:r w:rsidRPr="00E07CF7">
        <w:rPr>
          <w:rFonts w:ascii="Calibri" w:hAnsi="Calibri" w:cs="Calibri"/>
          <w:sz w:val="22"/>
          <w:szCs w:val="22"/>
          <w:lang w:val="en-US"/>
        </w:rPr>
        <w:t xml:space="preserve"> clinical records.</w:t>
      </w:r>
    </w:p>
    <w:p w14:paraId="67F55E6C" w14:textId="77777777" w:rsidR="00FC5D16" w:rsidRPr="00E07CF7" w:rsidRDefault="00FC5D16" w:rsidP="000C182E">
      <w:pPr>
        <w:numPr>
          <w:ilvl w:val="0"/>
          <w:numId w:val="2"/>
        </w:numPr>
        <w:shd w:val="clear" w:color="auto" w:fill="FFFFFF"/>
        <w:textAlignment w:val="baseline"/>
        <w:rPr>
          <w:rFonts w:ascii="Calibri" w:hAnsi="Calibri" w:cs="Calibri"/>
          <w:sz w:val="22"/>
          <w:szCs w:val="22"/>
          <w:lang w:val="en-US"/>
        </w:rPr>
      </w:pPr>
      <w:r w:rsidRPr="00E07CF7">
        <w:rPr>
          <w:rFonts w:ascii="Calibri" w:hAnsi="Calibri" w:cs="Calibri"/>
          <w:sz w:val="22"/>
          <w:szCs w:val="22"/>
          <w:lang w:val="en-US"/>
        </w:rPr>
        <w:t>Liaises with clinical staff as necessary to share results of psychological measures</w:t>
      </w:r>
    </w:p>
    <w:p w14:paraId="48346D12" w14:textId="223AA6B7" w:rsidR="00AD5344" w:rsidRPr="00E07CF7" w:rsidRDefault="00AD5344" w:rsidP="000C182E">
      <w:pPr>
        <w:numPr>
          <w:ilvl w:val="0"/>
          <w:numId w:val="2"/>
        </w:numPr>
        <w:shd w:val="clear" w:color="auto" w:fill="FFFFFF"/>
        <w:textAlignment w:val="baseline"/>
        <w:rPr>
          <w:rFonts w:ascii="Calibri" w:hAnsi="Calibri" w:cs="Calibri"/>
          <w:sz w:val="22"/>
          <w:szCs w:val="22"/>
          <w:lang w:val="en-US"/>
        </w:rPr>
      </w:pPr>
      <w:r w:rsidRPr="00E07CF7">
        <w:rPr>
          <w:rFonts w:ascii="Calibri" w:hAnsi="Calibri" w:cs="Calibri"/>
          <w:sz w:val="22"/>
          <w:szCs w:val="22"/>
          <w:lang w:val="en-US"/>
        </w:rPr>
        <w:lastRenderedPageBreak/>
        <w:t>Liaises with families, teachers, and community-based providers as part of the administration of psychological measures</w:t>
      </w:r>
      <w:r w:rsidR="003D6599" w:rsidRPr="00E07CF7">
        <w:rPr>
          <w:rFonts w:ascii="Calibri" w:hAnsi="Calibri" w:cs="Calibri"/>
          <w:sz w:val="22"/>
          <w:szCs w:val="22"/>
          <w:lang w:val="en-US"/>
        </w:rPr>
        <w:t>.</w:t>
      </w:r>
    </w:p>
    <w:p w14:paraId="6F7CAEA5" w14:textId="17FECA1B" w:rsidR="003D6599" w:rsidRPr="00E07CF7" w:rsidRDefault="003D6599" w:rsidP="000C182E">
      <w:pPr>
        <w:numPr>
          <w:ilvl w:val="0"/>
          <w:numId w:val="2"/>
        </w:numPr>
        <w:shd w:val="clear" w:color="auto" w:fill="FFFFFF"/>
        <w:textAlignment w:val="baseline"/>
        <w:rPr>
          <w:rFonts w:ascii="Calibri" w:hAnsi="Calibri" w:cs="Calibri"/>
          <w:sz w:val="22"/>
          <w:szCs w:val="22"/>
          <w:lang w:val="en-US"/>
        </w:rPr>
      </w:pPr>
      <w:r w:rsidRPr="00E07CF7">
        <w:rPr>
          <w:rFonts w:ascii="Calibri" w:hAnsi="Calibri" w:cs="Calibri"/>
          <w:sz w:val="22"/>
          <w:szCs w:val="22"/>
          <w:lang w:val="en-US"/>
        </w:rPr>
        <w:t xml:space="preserve">Ensures confidentiality, data security, and adherence to ethical and institutional standards. </w:t>
      </w:r>
    </w:p>
    <w:p w14:paraId="7E9657DB" w14:textId="356ADED8" w:rsidR="008F159C" w:rsidRPr="00E07CF7" w:rsidRDefault="008F159C" w:rsidP="000C182E">
      <w:pPr>
        <w:numPr>
          <w:ilvl w:val="0"/>
          <w:numId w:val="2"/>
        </w:numPr>
        <w:shd w:val="clear" w:color="auto" w:fill="FFFFFF"/>
        <w:textAlignment w:val="baseline"/>
        <w:rPr>
          <w:rFonts w:ascii="Calibri" w:hAnsi="Calibri" w:cs="Calibri"/>
          <w:sz w:val="22"/>
          <w:szCs w:val="22"/>
          <w:lang w:val="en-US"/>
        </w:rPr>
      </w:pPr>
      <w:r w:rsidRPr="00E07CF7">
        <w:rPr>
          <w:rFonts w:ascii="Calibri" w:hAnsi="Calibri" w:cs="Calibri"/>
          <w:sz w:val="22"/>
          <w:szCs w:val="22"/>
          <w:lang w:val="en-US"/>
        </w:rPr>
        <w:t>Attends and participates in clinical rounds other clinical activities as agreed upon.</w:t>
      </w:r>
    </w:p>
    <w:p w14:paraId="35E6BB29" w14:textId="1689B1E1" w:rsidR="008F159C" w:rsidRPr="00E07CF7" w:rsidRDefault="008F159C" w:rsidP="000C182E">
      <w:pPr>
        <w:numPr>
          <w:ilvl w:val="0"/>
          <w:numId w:val="2"/>
        </w:numPr>
        <w:shd w:val="clear" w:color="auto" w:fill="FFFFFF"/>
        <w:textAlignment w:val="baseline"/>
        <w:rPr>
          <w:rFonts w:ascii="Calibri" w:hAnsi="Calibri" w:cs="Calibri"/>
          <w:sz w:val="22"/>
          <w:szCs w:val="22"/>
          <w:lang w:val="en-US"/>
        </w:rPr>
      </w:pPr>
      <w:r w:rsidRPr="00E07CF7">
        <w:rPr>
          <w:rFonts w:ascii="Calibri" w:hAnsi="Calibri" w:cs="Calibri"/>
          <w:sz w:val="22"/>
          <w:szCs w:val="22"/>
          <w:lang w:val="en-US"/>
        </w:rPr>
        <w:t xml:space="preserve">Coordinates program evaluation records and </w:t>
      </w:r>
      <w:proofErr w:type="gramStart"/>
      <w:r w:rsidRPr="00E07CF7">
        <w:rPr>
          <w:rFonts w:ascii="Calibri" w:hAnsi="Calibri" w:cs="Calibri"/>
          <w:sz w:val="22"/>
          <w:szCs w:val="22"/>
          <w:lang w:val="en-US"/>
        </w:rPr>
        <w:t>databases, and</w:t>
      </w:r>
      <w:proofErr w:type="gramEnd"/>
      <w:r w:rsidRPr="00E07CF7">
        <w:rPr>
          <w:rFonts w:ascii="Calibri" w:hAnsi="Calibri" w:cs="Calibri"/>
          <w:sz w:val="22"/>
          <w:szCs w:val="22"/>
          <w:lang w:val="en-US"/>
        </w:rPr>
        <w:t xml:space="preserve"> assists with reporting needs as required.</w:t>
      </w:r>
    </w:p>
    <w:p w14:paraId="06B40607" w14:textId="2A801425" w:rsidR="008F159C" w:rsidRPr="00E07CF7" w:rsidRDefault="008F159C" w:rsidP="00FC5D16">
      <w:pPr>
        <w:shd w:val="clear" w:color="auto" w:fill="FFFFFF"/>
        <w:textAlignment w:val="baseline"/>
        <w:rPr>
          <w:rFonts w:ascii="Calibri" w:hAnsi="Calibri" w:cs="Calibri"/>
          <w:sz w:val="22"/>
          <w:szCs w:val="22"/>
          <w:lang w:val="en-US"/>
        </w:rPr>
      </w:pPr>
    </w:p>
    <w:p w14:paraId="40662109" w14:textId="77777777" w:rsidR="008F159C" w:rsidRPr="00E07CF7" w:rsidRDefault="008F159C" w:rsidP="00FC5D16">
      <w:pPr>
        <w:shd w:val="clear" w:color="auto" w:fill="FFFFFF"/>
        <w:textAlignment w:val="baseline"/>
        <w:rPr>
          <w:rFonts w:ascii="Calibri" w:hAnsi="Calibri" w:cs="Calibri"/>
          <w:sz w:val="22"/>
          <w:szCs w:val="22"/>
          <w:lang w:val="en-US"/>
        </w:rPr>
      </w:pPr>
    </w:p>
    <w:p w14:paraId="2F0C51DE" w14:textId="5E8C1DF5" w:rsidR="00FC5D16" w:rsidRPr="00E07CF7" w:rsidRDefault="00FC5D16" w:rsidP="00FC5D16">
      <w:pPr>
        <w:shd w:val="clear" w:color="auto" w:fill="FFFFFF"/>
        <w:textAlignment w:val="baseline"/>
        <w:rPr>
          <w:rFonts w:ascii="Calibri" w:hAnsi="Calibri" w:cs="Calibri"/>
          <w:b/>
          <w:bCs/>
          <w:sz w:val="22"/>
          <w:szCs w:val="22"/>
          <w:u w:val="single"/>
          <w:bdr w:val="none" w:sz="0" w:space="0" w:color="auto" w:frame="1"/>
          <w:lang w:val="en-US"/>
        </w:rPr>
      </w:pPr>
      <w:r w:rsidRPr="00E07CF7">
        <w:rPr>
          <w:rFonts w:ascii="Calibri" w:hAnsi="Calibri" w:cs="Calibri"/>
          <w:b/>
          <w:bCs/>
          <w:sz w:val="22"/>
          <w:szCs w:val="22"/>
          <w:u w:val="single"/>
          <w:bdr w:val="none" w:sz="0" w:space="0" w:color="auto" w:frame="1"/>
          <w:lang w:val="en-US"/>
        </w:rPr>
        <w:t>QUALIFICATIONS</w:t>
      </w:r>
    </w:p>
    <w:p w14:paraId="2BACDD73" w14:textId="77777777" w:rsidR="00AA1FE6" w:rsidRPr="00E07CF7" w:rsidRDefault="00AA1FE6" w:rsidP="00FC5D16">
      <w:pPr>
        <w:shd w:val="clear" w:color="auto" w:fill="FFFFFF"/>
        <w:textAlignment w:val="baseline"/>
        <w:rPr>
          <w:rFonts w:ascii="Calibri" w:hAnsi="Calibri" w:cs="Calibri"/>
          <w:sz w:val="22"/>
          <w:szCs w:val="22"/>
          <w:lang w:val="en-US"/>
        </w:rPr>
      </w:pPr>
    </w:p>
    <w:p w14:paraId="06AD7A2F" w14:textId="77777777" w:rsidR="00FC5D16" w:rsidRPr="00E07CF7" w:rsidRDefault="00FC5D16" w:rsidP="000C182E">
      <w:pPr>
        <w:numPr>
          <w:ilvl w:val="0"/>
          <w:numId w:val="3"/>
        </w:numPr>
        <w:shd w:val="clear" w:color="auto" w:fill="FFFFFF"/>
        <w:textAlignment w:val="baseline"/>
        <w:rPr>
          <w:rFonts w:ascii="Calibri" w:hAnsi="Calibri" w:cs="Calibri"/>
          <w:sz w:val="22"/>
          <w:szCs w:val="22"/>
          <w:lang w:val="en-US"/>
        </w:rPr>
      </w:pPr>
      <w:r w:rsidRPr="00E07CF7">
        <w:rPr>
          <w:rFonts w:ascii="Calibri" w:hAnsi="Calibri" w:cs="Calibri"/>
          <w:sz w:val="22"/>
          <w:szCs w:val="22"/>
          <w:lang w:val="en-US"/>
        </w:rPr>
        <w:t>Master’s degree in psychology (Essential)</w:t>
      </w:r>
    </w:p>
    <w:p w14:paraId="483509F5" w14:textId="6F9A0FC3" w:rsidR="00FC5D16" w:rsidRPr="00E07CF7" w:rsidRDefault="000C182E" w:rsidP="000C182E">
      <w:pPr>
        <w:numPr>
          <w:ilvl w:val="0"/>
          <w:numId w:val="3"/>
        </w:numPr>
        <w:shd w:val="clear" w:color="auto" w:fill="FFFFFF"/>
        <w:textAlignment w:val="baseline"/>
        <w:rPr>
          <w:rFonts w:ascii="Calibri" w:hAnsi="Calibri" w:cs="Calibri"/>
          <w:sz w:val="22"/>
          <w:szCs w:val="22"/>
          <w:lang w:val="en-US"/>
        </w:rPr>
      </w:pPr>
      <w:r w:rsidRPr="00E07CF7">
        <w:rPr>
          <w:rFonts w:ascii="Calibri" w:hAnsi="Calibri" w:cs="Calibri"/>
          <w:sz w:val="22"/>
          <w:szCs w:val="22"/>
          <w:lang w:val="en-US"/>
        </w:rPr>
        <w:t xml:space="preserve">Minimum </w:t>
      </w:r>
      <w:r w:rsidR="00DF578D" w:rsidRPr="00E07CF7">
        <w:rPr>
          <w:rFonts w:ascii="Calibri" w:hAnsi="Calibri" w:cs="Calibri"/>
          <w:sz w:val="22"/>
          <w:szCs w:val="22"/>
          <w:lang w:val="en-US"/>
        </w:rPr>
        <w:t>3 y</w:t>
      </w:r>
      <w:r w:rsidRPr="00E07CF7">
        <w:rPr>
          <w:rFonts w:ascii="Calibri" w:hAnsi="Calibri" w:cs="Calibri"/>
          <w:sz w:val="22"/>
          <w:szCs w:val="22"/>
          <w:lang w:val="en-US"/>
        </w:rPr>
        <w:t>ea</w:t>
      </w:r>
      <w:r w:rsidR="00DF578D" w:rsidRPr="00E07CF7">
        <w:rPr>
          <w:rFonts w:ascii="Calibri" w:hAnsi="Calibri" w:cs="Calibri"/>
          <w:sz w:val="22"/>
          <w:szCs w:val="22"/>
          <w:lang w:val="en-US"/>
        </w:rPr>
        <w:t xml:space="preserve">rs </w:t>
      </w:r>
      <w:r w:rsidR="00FC5D16" w:rsidRPr="00E07CF7">
        <w:rPr>
          <w:rFonts w:ascii="Calibri" w:hAnsi="Calibri" w:cs="Calibri"/>
          <w:sz w:val="22"/>
          <w:szCs w:val="22"/>
          <w:lang w:val="en-US"/>
        </w:rPr>
        <w:t xml:space="preserve">psychometric assessment experience with children and youth with mental health conditions </w:t>
      </w:r>
      <w:r w:rsidR="00FC5D16" w:rsidRPr="00E07CF7">
        <w:rPr>
          <w:rFonts w:ascii="Calibri" w:hAnsi="Calibri" w:cs="Calibri"/>
          <w:sz w:val="22"/>
          <w:szCs w:val="22"/>
          <w:bdr w:val="none" w:sz="0" w:space="0" w:color="auto" w:frame="1"/>
          <w:lang w:val="en-US"/>
        </w:rPr>
        <w:t>(Essential)                                                                                                                  </w:t>
      </w:r>
    </w:p>
    <w:p w14:paraId="35CBCE47" w14:textId="77777777" w:rsidR="00FC5D16" w:rsidRPr="00E07CF7" w:rsidRDefault="00FC5D16" w:rsidP="000C182E">
      <w:pPr>
        <w:numPr>
          <w:ilvl w:val="0"/>
          <w:numId w:val="3"/>
        </w:numPr>
        <w:shd w:val="clear" w:color="auto" w:fill="FFFFFF"/>
        <w:textAlignment w:val="baseline"/>
        <w:rPr>
          <w:rFonts w:ascii="Calibri" w:hAnsi="Calibri" w:cs="Calibri"/>
          <w:sz w:val="22"/>
          <w:szCs w:val="22"/>
          <w:lang w:val="en-US"/>
        </w:rPr>
      </w:pPr>
      <w:r w:rsidRPr="00E07CF7">
        <w:rPr>
          <w:rFonts w:ascii="Calibri" w:hAnsi="Calibri" w:cs="Calibri"/>
          <w:sz w:val="22"/>
          <w:szCs w:val="22"/>
          <w:lang w:val="en-US"/>
        </w:rPr>
        <w:t>Excellent test administration skills (Essential)</w:t>
      </w:r>
    </w:p>
    <w:p w14:paraId="66B53E33" w14:textId="7048F24B" w:rsidR="00FC5D16" w:rsidRPr="00E07CF7" w:rsidRDefault="00FC5D16" w:rsidP="000C182E">
      <w:pPr>
        <w:numPr>
          <w:ilvl w:val="0"/>
          <w:numId w:val="3"/>
        </w:numPr>
        <w:shd w:val="clear" w:color="auto" w:fill="FFFFFF"/>
        <w:textAlignment w:val="baseline"/>
        <w:rPr>
          <w:rFonts w:ascii="Calibri" w:hAnsi="Calibri" w:cs="Calibri"/>
          <w:sz w:val="22"/>
          <w:szCs w:val="22"/>
          <w:lang w:val="en-US"/>
        </w:rPr>
      </w:pPr>
      <w:r w:rsidRPr="00E07CF7">
        <w:rPr>
          <w:rFonts w:ascii="Calibri" w:hAnsi="Calibri" w:cs="Calibri"/>
          <w:sz w:val="22"/>
          <w:szCs w:val="22"/>
          <w:lang w:val="en-US"/>
        </w:rPr>
        <w:t>Excellent observation</w:t>
      </w:r>
      <w:r w:rsidR="00B25D6F" w:rsidRPr="00E07CF7">
        <w:rPr>
          <w:rFonts w:ascii="Calibri" w:hAnsi="Calibri" w:cs="Calibri"/>
          <w:sz w:val="22"/>
          <w:szCs w:val="22"/>
          <w:lang w:val="en-US"/>
        </w:rPr>
        <w:t>, problem-solving,</w:t>
      </w:r>
      <w:r w:rsidRPr="00E07CF7">
        <w:rPr>
          <w:rFonts w:ascii="Calibri" w:hAnsi="Calibri" w:cs="Calibri"/>
          <w:sz w:val="22"/>
          <w:szCs w:val="22"/>
          <w:lang w:val="en-US"/>
        </w:rPr>
        <w:t xml:space="preserve"> and documentation skills</w:t>
      </w:r>
      <w:r w:rsidR="00B25D6F" w:rsidRPr="00E07CF7">
        <w:rPr>
          <w:rFonts w:ascii="Calibri" w:hAnsi="Calibri" w:cs="Calibri"/>
          <w:sz w:val="22"/>
          <w:szCs w:val="22"/>
          <w:lang w:val="en-US"/>
        </w:rPr>
        <w:t xml:space="preserve">, including proficient oral and written communication skills </w:t>
      </w:r>
      <w:r w:rsidRPr="00E07CF7">
        <w:rPr>
          <w:rFonts w:ascii="Calibri" w:hAnsi="Calibri" w:cs="Calibri"/>
          <w:sz w:val="22"/>
          <w:szCs w:val="22"/>
          <w:lang w:val="en-US"/>
        </w:rPr>
        <w:t>(Essential)</w:t>
      </w:r>
    </w:p>
    <w:p w14:paraId="52202483" w14:textId="77777777" w:rsidR="00FC5D16" w:rsidRPr="00E07CF7" w:rsidRDefault="00FC5D16" w:rsidP="000C182E">
      <w:pPr>
        <w:numPr>
          <w:ilvl w:val="0"/>
          <w:numId w:val="3"/>
        </w:numPr>
        <w:shd w:val="clear" w:color="auto" w:fill="FFFFFF"/>
        <w:textAlignment w:val="baseline"/>
        <w:rPr>
          <w:rFonts w:ascii="Calibri" w:hAnsi="Calibri" w:cs="Calibri"/>
          <w:sz w:val="22"/>
          <w:szCs w:val="22"/>
          <w:lang w:val="en-US"/>
        </w:rPr>
      </w:pPr>
      <w:r w:rsidRPr="00E07CF7">
        <w:rPr>
          <w:rFonts w:ascii="Calibri" w:hAnsi="Calibri" w:cs="Calibri"/>
          <w:sz w:val="22"/>
          <w:szCs w:val="22"/>
          <w:lang w:val="en-US"/>
        </w:rPr>
        <w:t>Excellent interpersonal and communication skills (Essential)</w:t>
      </w:r>
    </w:p>
    <w:p w14:paraId="024180EA" w14:textId="0806CD99" w:rsidR="00B25D6F" w:rsidRPr="00E07CF7" w:rsidRDefault="00B25D6F" w:rsidP="000C182E">
      <w:pPr>
        <w:numPr>
          <w:ilvl w:val="0"/>
          <w:numId w:val="3"/>
        </w:numPr>
        <w:shd w:val="clear" w:color="auto" w:fill="FFFFFF"/>
        <w:textAlignment w:val="baseline"/>
        <w:rPr>
          <w:rFonts w:ascii="Calibri" w:hAnsi="Calibri" w:cs="Calibri"/>
          <w:sz w:val="22"/>
          <w:szCs w:val="22"/>
          <w:lang w:val="en-US"/>
        </w:rPr>
      </w:pPr>
      <w:r w:rsidRPr="00E07CF7">
        <w:rPr>
          <w:rFonts w:ascii="Calibri" w:hAnsi="Calibri" w:cs="Calibri"/>
          <w:sz w:val="22"/>
          <w:szCs w:val="22"/>
          <w:lang w:val="en-US"/>
        </w:rPr>
        <w:t>Strong organizational and time management skills. Strong ability to work well under the supervision of a registered neuropsychologist as well as work independently as needed</w:t>
      </w:r>
      <w:r w:rsidR="006D4347" w:rsidRPr="00E07CF7">
        <w:rPr>
          <w:rFonts w:ascii="Calibri" w:hAnsi="Calibri" w:cs="Calibri"/>
          <w:sz w:val="22"/>
          <w:szCs w:val="22"/>
          <w:lang w:val="en-US"/>
        </w:rPr>
        <w:t xml:space="preserve"> (Essential)</w:t>
      </w:r>
    </w:p>
    <w:p w14:paraId="36258457" w14:textId="77777777" w:rsidR="00FC5D16" w:rsidRPr="00E07CF7" w:rsidRDefault="00FC5D16" w:rsidP="000C182E">
      <w:pPr>
        <w:numPr>
          <w:ilvl w:val="0"/>
          <w:numId w:val="3"/>
        </w:numPr>
        <w:shd w:val="clear" w:color="auto" w:fill="FFFFFF"/>
        <w:textAlignment w:val="baseline"/>
        <w:rPr>
          <w:rFonts w:ascii="Calibri" w:hAnsi="Calibri" w:cs="Calibri"/>
          <w:sz w:val="22"/>
          <w:szCs w:val="22"/>
          <w:lang w:val="en-US"/>
        </w:rPr>
      </w:pPr>
      <w:r w:rsidRPr="00E07CF7">
        <w:rPr>
          <w:rFonts w:ascii="Calibri" w:hAnsi="Calibri" w:cs="Calibri"/>
          <w:sz w:val="22"/>
          <w:szCs w:val="22"/>
          <w:lang w:val="en-US"/>
        </w:rPr>
        <w:t>Knowledge of word processing computer software (Essential)</w:t>
      </w:r>
    </w:p>
    <w:p w14:paraId="5852D3C6" w14:textId="77777777" w:rsidR="00FC5D16" w:rsidRPr="00E07CF7" w:rsidRDefault="00FC5D16" w:rsidP="000C182E">
      <w:pPr>
        <w:numPr>
          <w:ilvl w:val="0"/>
          <w:numId w:val="3"/>
        </w:numPr>
        <w:shd w:val="clear" w:color="auto" w:fill="FFFFFF"/>
        <w:textAlignment w:val="baseline"/>
        <w:rPr>
          <w:rFonts w:ascii="Calibri" w:hAnsi="Calibri" w:cs="Calibri"/>
          <w:sz w:val="22"/>
          <w:szCs w:val="22"/>
          <w:lang w:val="en-US"/>
        </w:rPr>
      </w:pPr>
      <w:r w:rsidRPr="00E07CF7">
        <w:rPr>
          <w:rFonts w:ascii="Calibri" w:hAnsi="Calibri" w:cs="Calibri"/>
          <w:sz w:val="22"/>
          <w:szCs w:val="22"/>
          <w:lang w:val="en-US"/>
        </w:rPr>
        <w:t>Knowledge of database management and statistical computer software (Essential)</w:t>
      </w:r>
    </w:p>
    <w:p w14:paraId="7C93286B" w14:textId="77777777" w:rsidR="00FC5D16" w:rsidRPr="00E07CF7" w:rsidRDefault="00FC5D16" w:rsidP="000C182E">
      <w:pPr>
        <w:numPr>
          <w:ilvl w:val="0"/>
          <w:numId w:val="3"/>
        </w:numPr>
        <w:shd w:val="clear" w:color="auto" w:fill="FFFFFF"/>
        <w:textAlignment w:val="baseline"/>
        <w:rPr>
          <w:rFonts w:ascii="Calibri" w:hAnsi="Calibri" w:cs="Calibri"/>
          <w:sz w:val="22"/>
          <w:szCs w:val="22"/>
          <w:lang w:val="en-US"/>
        </w:rPr>
      </w:pPr>
      <w:r w:rsidRPr="00E07CF7">
        <w:rPr>
          <w:rFonts w:ascii="Calibri" w:hAnsi="Calibri" w:cs="Calibri"/>
          <w:sz w:val="22"/>
          <w:szCs w:val="22"/>
          <w:lang w:val="en-US"/>
        </w:rPr>
        <w:t>Bilingual (English/French) (Essential)</w:t>
      </w:r>
    </w:p>
    <w:p w14:paraId="158605EE" w14:textId="77777777" w:rsidR="00575A0F" w:rsidRPr="00E07CF7" w:rsidRDefault="00575A0F" w:rsidP="00575A0F">
      <w:pPr>
        <w:rPr>
          <w:rFonts w:ascii="Calibri" w:hAnsi="Calibri" w:cs="Calibri"/>
          <w:bCs/>
          <w:sz w:val="22"/>
          <w:szCs w:val="22"/>
        </w:rPr>
      </w:pPr>
    </w:p>
    <w:p w14:paraId="0C59279F" w14:textId="77777777" w:rsidR="00AA1FE6" w:rsidRPr="00E07CF7" w:rsidRDefault="00AA1FE6" w:rsidP="00AA1FE6">
      <w:pPr>
        <w:pStyle w:val="BodyText"/>
        <w:tabs>
          <w:tab w:val="left" w:pos="2160"/>
        </w:tabs>
        <w:jc w:val="both"/>
        <w:rPr>
          <w:rFonts w:ascii="Calibri" w:hAnsi="Calibri" w:cs="Calibri"/>
          <w:b/>
          <w:bCs/>
          <w:color w:val="auto"/>
          <w:sz w:val="22"/>
          <w:szCs w:val="22"/>
        </w:rPr>
      </w:pPr>
      <w:r w:rsidRPr="00E07CF7">
        <w:rPr>
          <w:rFonts w:ascii="Calibri" w:hAnsi="Calibri" w:cs="Calibri"/>
          <w:b/>
          <w:bCs/>
          <w:color w:val="auto"/>
          <w:sz w:val="22"/>
          <w:szCs w:val="22"/>
        </w:rPr>
        <w:t>WORKING CONDITIONS</w:t>
      </w:r>
    </w:p>
    <w:p w14:paraId="5351C844" w14:textId="77777777" w:rsidR="00AA1FE6" w:rsidRPr="00E07CF7" w:rsidRDefault="00AA1FE6" w:rsidP="00AA1FE6">
      <w:pPr>
        <w:pStyle w:val="BodyText"/>
        <w:tabs>
          <w:tab w:val="left" w:pos="2160"/>
        </w:tabs>
        <w:jc w:val="both"/>
        <w:rPr>
          <w:rFonts w:ascii="Calibri" w:hAnsi="Calibri" w:cs="Calibri"/>
          <w:b/>
          <w:bCs/>
          <w:color w:val="auto"/>
          <w:sz w:val="22"/>
          <w:szCs w:val="22"/>
        </w:rPr>
      </w:pPr>
    </w:p>
    <w:p w14:paraId="037CB9D0" w14:textId="77777777" w:rsidR="00AA1FE6" w:rsidRPr="00E07CF7" w:rsidRDefault="00AA1FE6" w:rsidP="000C182E">
      <w:pPr>
        <w:pStyle w:val="BodyText"/>
        <w:numPr>
          <w:ilvl w:val="0"/>
          <w:numId w:val="4"/>
        </w:numPr>
        <w:tabs>
          <w:tab w:val="clear" w:pos="1080"/>
          <w:tab w:val="num" w:pos="360"/>
          <w:tab w:val="left" w:pos="2160"/>
        </w:tabs>
        <w:ind w:left="360"/>
        <w:rPr>
          <w:rFonts w:ascii="Calibri" w:hAnsi="Calibri" w:cs="Calibri"/>
          <w:color w:val="auto"/>
          <w:sz w:val="22"/>
          <w:szCs w:val="22"/>
        </w:rPr>
      </w:pPr>
      <w:r w:rsidRPr="00E07CF7">
        <w:rPr>
          <w:rFonts w:ascii="Calibri" w:hAnsi="Calibri" w:cs="Calibri"/>
          <w:color w:val="auto"/>
          <w:sz w:val="22"/>
          <w:szCs w:val="22"/>
        </w:rPr>
        <w:t>Clinic setting work within hospital; exposure to children and parents and/or caregivers.</w:t>
      </w:r>
    </w:p>
    <w:p w14:paraId="62F1239F" w14:textId="045BAA79" w:rsidR="00AA1FE6" w:rsidRPr="00E07CF7" w:rsidRDefault="00AA1FE6" w:rsidP="000C182E">
      <w:pPr>
        <w:pStyle w:val="BodyText"/>
        <w:numPr>
          <w:ilvl w:val="0"/>
          <w:numId w:val="4"/>
        </w:numPr>
        <w:tabs>
          <w:tab w:val="clear" w:pos="1080"/>
          <w:tab w:val="num" w:pos="360"/>
          <w:tab w:val="left" w:pos="2160"/>
        </w:tabs>
        <w:ind w:left="360"/>
        <w:rPr>
          <w:rFonts w:ascii="Calibri" w:hAnsi="Calibri" w:cs="Calibri"/>
          <w:color w:val="auto"/>
          <w:sz w:val="22"/>
          <w:szCs w:val="22"/>
        </w:rPr>
      </w:pPr>
      <w:r w:rsidRPr="00E07CF7">
        <w:rPr>
          <w:rFonts w:ascii="Calibri" w:hAnsi="Calibri" w:cs="Calibri"/>
          <w:color w:val="auto"/>
          <w:sz w:val="22"/>
          <w:szCs w:val="22"/>
        </w:rPr>
        <w:t>Flexibility to work in a hybrid work model that would include both remote work and on-site work.</w:t>
      </w:r>
    </w:p>
    <w:p w14:paraId="57F07A67" w14:textId="77777777" w:rsidR="00AA1FE6" w:rsidRPr="00E07CF7" w:rsidRDefault="00AA1FE6" w:rsidP="00AA1FE6">
      <w:pPr>
        <w:pStyle w:val="BodyText"/>
        <w:tabs>
          <w:tab w:val="left" w:pos="2160"/>
        </w:tabs>
        <w:rPr>
          <w:rFonts w:ascii="Calibri" w:hAnsi="Calibri" w:cs="Calibri"/>
          <w:color w:val="auto"/>
          <w:sz w:val="22"/>
          <w:szCs w:val="22"/>
        </w:rPr>
      </w:pPr>
    </w:p>
    <w:p w14:paraId="3F94B3FC" w14:textId="77777777" w:rsidR="00AA1FE6" w:rsidRPr="00E07CF7" w:rsidRDefault="00AA1FE6" w:rsidP="00AA1FE6">
      <w:pPr>
        <w:pStyle w:val="BodyText"/>
        <w:tabs>
          <w:tab w:val="left" w:pos="2160"/>
        </w:tabs>
        <w:jc w:val="both"/>
        <w:rPr>
          <w:rFonts w:ascii="Calibri" w:hAnsi="Calibri" w:cs="Calibri"/>
          <w:b/>
          <w:color w:val="auto"/>
          <w:sz w:val="22"/>
          <w:szCs w:val="22"/>
        </w:rPr>
      </w:pPr>
      <w:r w:rsidRPr="00E07CF7">
        <w:rPr>
          <w:rFonts w:ascii="Calibri" w:hAnsi="Calibri" w:cs="Calibri"/>
          <w:b/>
          <w:color w:val="auto"/>
          <w:sz w:val="22"/>
          <w:szCs w:val="22"/>
        </w:rPr>
        <w:t>OTHER REQUIREMENTS</w:t>
      </w:r>
    </w:p>
    <w:p w14:paraId="46C999F9" w14:textId="77777777" w:rsidR="00AA1FE6" w:rsidRPr="00E07CF7" w:rsidRDefault="00AA1FE6" w:rsidP="00AA1FE6">
      <w:pPr>
        <w:pStyle w:val="BodyText"/>
        <w:tabs>
          <w:tab w:val="left" w:pos="2160"/>
        </w:tabs>
        <w:jc w:val="both"/>
        <w:rPr>
          <w:rFonts w:ascii="Calibri" w:hAnsi="Calibri" w:cs="Calibri"/>
          <w:b/>
          <w:color w:val="auto"/>
          <w:sz w:val="22"/>
          <w:szCs w:val="22"/>
        </w:rPr>
      </w:pPr>
    </w:p>
    <w:p w14:paraId="3F24AD9D" w14:textId="77777777" w:rsidR="00AA1FE6" w:rsidRPr="00E07CF7" w:rsidRDefault="00AA1FE6" w:rsidP="000C182E">
      <w:pPr>
        <w:numPr>
          <w:ilvl w:val="0"/>
          <w:numId w:val="5"/>
        </w:numPr>
        <w:spacing w:line="276" w:lineRule="auto"/>
        <w:rPr>
          <w:rFonts w:ascii="Calibri" w:hAnsi="Calibri" w:cs="Calibri"/>
          <w:sz w:val="22"/>
          <w:szCs w:val="22"/>
        </w:rPr>
      </w:pPr>
      <w:r w:rsidRPr="00E07CF7">
        <w:rPr>
          <w:rFonts w:ascii="Calibri" w:hAnsi="Calibri" w:cs="Calibri"/>
          <w:sz w:val="22"/>
          <w:szCs w:val="22"/>
        </w:rPr>
        <w:t>Eligible to work in Canada;</w:t>
      </w:r>
    </w:p>
    <w:p w14:paraId="26850FD2" w14:textId="77777777" w:rsidR="000C182E" w:rsidRPr="00E07CF7" w:rsidRDefault="000C182E" w:rsidP="000C182E">
      <w:pPr>
        <w:pStyle w:val="BodyText"/>
        <w:numPr>
          <w:ilvl w:val="0"/>
          <w:numId w:val="5"/>
        </w:numPr>
        <w:tabs>
          <w:tab w:val="num" w:pos="360"/>
          <w:tab w:val="left" w:pos="2160"/>
        </w:tabs>
        <w:rPr>
          <w:rFonts w:ascii="Calibri" w:hAnsi="Calibri" w:cs="Calibri"/>
          <w:color w:val="auto"/>
          <w:sz w:val="22"/>
          <w:szCs w:val="22"/>
        </w:rPr>
      </w:pPr>
      <w:r w:rsidRPr="00E07CF7">
        <w:rPr>
          <w:rFonts w:ascii="Calibri" w:hAnsi="Calibri" w:cs="Calibri"/>
          <w:color w:val="auto"/>
          <w:sz w:val="22"/>
          <w:szCs w:val="22"/>
        </w:rPr>
        <w:t>Compliance with CHEO RI’s occupational health, immunization, and health</w:t>
      </w:r>
      <w:r w:rsidRPr="00E07CF7">
        <w:rPr>
          <w:rFonts w:ascii="Calibri" w:hAnsi="Calibri" w:cs="Calibri"/>
          <w:color w:val="auto"/>
          <w:sz w:val="22"/>
          <w:szCs w:val="22"/>
        </w:rPr>
        <w:noBreakHyphen/>
        <w:t>surveillance requirements, as applicable to the role and work environment.</w:t>
      </w:r>
    </w:p>
    <w:p w14:paraId="59BCB9D0" w14:textId="77777777" w:rsidR="000C182E" w:rsidRPr="00E07CF7" w:rsidRDefault="000C182E" w:rsidP="000C182E">
      <w:pPr>
        <w:pStyle w:val="BodyText"/>
        <w:numPr>
          <w:ilvl w:val="0"/>
          <w:numId w:val="5"/>
        </w:numPr>
        <w:tabs>
          <w:tab w:val="num" w:pos="360"/>
          <w:tab w:val="left" w:pos="2160"/>
        </w:tabs>
        <w:rPr>
          <w:rFonts w:ascii="Calibri" w:hAnsi="Calibri" w:cs="Calibri"/>
          <w:color w:val="auto"/>
          <w:sz w:val="22"/>
          <w:szCs w:val="22"/>
          <w:lang w:eastAsia="en-CA"/>
        </w:rPr>
      </w:pPr>
      <w:r w:rsidRPr="00E07CF7">
        <w:rPr>
          <w:rFonts w:ascii="Calibri" w:hAnsi="Calibri" w:cs="Calibri"/>
          <w:color w:val="auto"/>
          <w:sz w:val="22"/>
          <w:szCs w:val="22"/>
        </w:rPr>
        <w:t>Completion of</w:t>
      </w:r>
      <w:r w:rsidRPr="00E07CF7">
        <w:rPr>
          <w:rFonts w:ascii="Calibri" w:hAnsi="Calibri" w:cs="Calibri"/>
          <w:color w:val="auto"/>
          <w:sz w:val="22"/>
          <w:szCs w:val="22"/>
          <w:lang w:eastAsia="en-CA"/>
        </w:rPr>
        <w:t xml:space="preserve"> a Police Record Check, in accordance with institutional and regulatory requirements.</w:t>
      </w:r>
    </w:p>
    <w:p w14:paraId="78A2684E" w14:textId="77777777" w:rsidR="00AA1FE6" w:rsidRPr="00E07CF7" w:rsidRDefault="00AA1FE6" w:rsidP="00AA1FE6">
      <w:pPr>
        <w:pStyle w:val="BodyText"/>
        <w:tabs>
          <w:tab w:val="left" w:pos="2160"/>
        </w:tabs>
        <w:rPr>
          <w:rFonts w:ascii="Calibri" w:hAnsi="Calibri" w:cs="Calibri"/>
          <w:color w:val="auto"/>
          <w:sz w:val="22"/>
          <w:szCs w:val="22"/>
        </w:rPr>
      </w:pPr>
    </w:p>
    <w:p w14:paraId="09886489" w14:textId="77777777" w:rsidR="00AA1FE6" w:rsidRPr="00E07CF7" w:rsidRDefault="00AA1FE6" w:rsidP="00AA1FE6">
      <w:pPr>
        <w:pStyle w:val="BodyText"/>
        <w:tabs>
          <w:tab w:val="left" w:pos="2160"/>
        </w:tabs>
        <w:jc w:val="both"/>
        <w:rPr>
          <w:rFonts w:ascii="Calibri" w:hAnsi="Calibri" w:cs="Calibri"/>
          <w:b/>
          <w:bCs/>
          <w:color w:val="auto"/>
          <w:sz w:val="22"/>
          <w:szCs w:val="22"/>
          <w:u w:val="single"/>
        </w:rPr>
      </w:pPr>
      <w:r w:rsidRPr="00E07CF7">
        <w:rPr>
          <w:rFonts w:ascii="Calibri" w:hAnsi="Calibri" w:cs="Calibri"/>
          <w:b/>
          <w:bCs/>
          <w:color w:val="auto"/>
          <w:sz w:val="22"/>
          <w:szCs w:val="22"/>
          <w:u w:val="single"/>
        </w:rPr>
        <w:t>TO APPLY</w:t>
      </w:r>
    </w:p>
    <w:p w14:paraId="50859A55" w14:textId="77777777" w:rsidR="00AA1FE6" w:rsidRPr="00E07CF7" w:rsidRDefault="00AA1FE6" w:rsidP="00AA1FE6">
      <w:pPr>
        <w:pStyle w:val="Title"/>
        <w:jc w:val="left"/>
        <w:rPr>
          <w:rFonts w:ascii="Calibri" w:hAnsi="Calibri" w:cs="Calibri"/>
          <w:b w:val="0"/>
          <w:bCs w:val="0"/>
          <w:sz w:val="22"/>
          <w:szCs w:val="22"/>
        </w:rPr>
      </w:pPr>
    </w:p>
    <w:p w14:paraId="307EA26B" w14:textId="77035426" w:rsidR="00AA1FE6" w:rsidRPr="00E07CF7" w:rsidRDefault="00AA1FE6" w:rsidP="00AA1FE6">
      <w:pPr>
        <w:rPr>
          <w:rFonts w:ascii="Calibri" w:hAnsi="Calibri" w:cs="Calibri"/>
          <w:sz w:val="22"/>
          <w:szCs w:val="22"/>
        </w:rPr>
      </w:pPr>
      <w:r w:rsidRPr="00E07CF7">
        <w:rPr>
          <w:rFonts w:ascii="Calibri" w:hAnsi="Calibri" w:cs="Calibri"/>
          <w:sz w:val="22"/>
          <w:szCs w:val="22"/>
        </w:rPr>
        <w:t xml:space="preserve">Please send a complete CV and cover letter to </w:t>
      </w:r>
      <w:hyperlink r:id="rId14" w:history="1">
        <w:r w:rsidR="000C182E" w:rsidRPr="00E07CF7">
          <w:rPr>
            <w:rStyle w:val="Hyperlink"/>
            <w:rFonts w:ascii="Calibri" w:hAnsi="Calibri" w:cs="Calibri"/>
            <w:sz w:val="22"/>
            <w:szCs w:val="22"/>
          </w:rPr>
          <w:t>collaboratory@cheo.on.ca</w:t>
        </w:r>
      </w:hyperlink>
      <w:r w:rsidR="000C182E" w:rsidRPr="00E07CF7">
        <w:rPr>
          <w:rFonts w:ascii="Calibri" w:hAnsi="Calibri" w:cs="Calibri"/>
          <w:sz w:val="22"/>
          <w:szCs w:val="22"/>
        </w:rPr>
        <w:t>.</w:t>
      </w:r>
    </w:p>
    <w:p w14:paraId="2DBD9DD7" w14:textId="77777777" w:rsidR="00AA1FE6" w:rsidRPr="00E07CF7" w:rsidRDefault="00AA1FE6" w:rsidP="00AA1FE6">
      <w:pPr>
        <w:rPr>
          <w:rFonts w:ascii="Calibri" w:hAnsi="Calibri" w:cs="Calibri"/>
          <w:color w:val="FF0000"/>
          <w:sz w:val="22"/>
          <w:szCs w:val="22"/>
          <w:u w:val="single"/>
        </w:rPr>
      </w:pPr>
    </w:p>
    <w:p w14:paraId="5E5D1CBE" w14:textId="77777777" w:rsidR="00AA1FE6" w:rsidRPr="00E07CF7" w:rsidRDefault="00AA1FE6" w:rsidP="00AA1FE6">
      <w:pPr>
        <w:widowControl w:val="0"/>
        <w:tabs>
          <w:tab w:val="left" w:pos="-1080"/>
          <w:tab w:val="left" w:pos="-720"/>
          <w:tab w:val="left" w:pos="0"/>
        </w:tabs>
        <w:rPr>
          <w:rFonts w:ascii="Calibri" w:hAnsi="Calibri" w:cs="Calibri"/>
          <w:snapToGrid w:val="0"/>
          <w:sz w:val="22"/>
          <w:szCs w:val="22"/>
          <w:lang w:val="en-GB"/>
        </w:rPr>
      </w:pPr>
      <w:r w:rsidRPr="00E07CF7">
        <w:rPr>
          <w:rFonts w:ascii="Calibri" w:hAnsi="Calibri" w:cs="Calibri"/>
          <w:iCs/>
          <w:color w:val="000000"/>
          <w:kern w:val="24"/>
          <w:sz w:val="22"/>
          <w:szCs w:val="22"/>
        </w:rPr>
        <w:t xml:space="preserve">The CHEO Research Institute values diversity and is an equal opportunity employer who value diverse perspectives and support people to be their authentic selves. We are committed to providing an inclusive and barrier-free work environment, starting with the hiring process and welcome interest from all qualified applicants. Should an applicant require any accommodations during the application process, as per the </w:t>
      </w:r>
      <w:r w:rsidRPr="00E07CF7">
        <w:rPr>
          <w:rFonts w:ascii="Calibri" w:hAnsi="Calibri" w:cs="Calibri"/>
          <w:i/>
          <w:color w:val="000000"/>
          <w:kern w:val="24"/>
          <w:sz w:val="22"/>
          <w:szCs w:val="22"/>
        </w:rPr>
        <w:t>Accessibility for Ontarians with Disabilities Act</w:t>
      </w:r>
      <w:r w:rsidRPr="00E07CF7">
        <w:rPr>
          <w:rFonts w:ascii="Calibri" w:hAnsi="Calibri" w:cs="Calibri"/>
          <w:iCs/>
          <w:color w:val="000000"/>
          <w:kern w:val="24"/>
          <w:sz w:val="22"/>
          <w:szCs w:val="22"/>
        </w:rPr>
        <w:t xml:space="preserve">, please notify Human Resources at </w:t>
      </w:r>
      <w:hyperlink r:id="rId15" w:history="1">
        <w:r w:rsidRPr="00E07CF7">
          <w:rPr>
            <w:rFonts w:ascii="Calibri" w:hAnsi="Calibri" w:cs="Calibri"/>
            <w:iCs/>
            <w:color w:val="000000"/>
            <w:kern w:val="24"/>
            <w:sz w:val="22"/>
            <w:szCs w:val="22"/>
            <w:u w:val="single"/>
          </w:rPr>
          <w:t>researchhr@cheo.on.ca</w:t>
        </w:r>
      </w:hyperlink>
      <w:r w:rsidRPr="00E07CF7">
        <w:rPr>
          <w:rFonts w:ascii="Calibri" w:hAnsi="Calibri" w:cs="Calibri"/>
          <w:iCs/>
          <w:color w:val="000000"/>
          <w:kern w:val="24"/>
          <w:sz w:val="22"/>
          <w:szCs w:val="22"/>
          <w:u w:val="single"/>
        </w:rPr>
        <w:t>.</w:t>
      </w:r>
    </w:p>
    <w:p w14:paraId="3524847C" w14:textId="77777777" w:rsidR="00AA1FE6" w:rsidRPr="00E07CF7" w:rsidRDefault="00AA1FE6" w:rsidP="00AA1FE6">
      <w:pPr>
        <w:widowControl w:val="0"/>
        <w:tabs>
          <w:tab w:val="left" w:pos="-1080"/>
          <w:tab w:val="left" w:pos="-720"/>
          <w:tab w:val="left" w:pos="0"/>
        </w:tabs>
        <w:rPr>
          <w:rFonts w:ascii="Calibri" w:hAnsi="Calibri" w:cs="Calibri"/>
          <w:sz w:val="22"/>
          <w:szCs w:val="22"/>
        </w:rPr>
      </w:pPr>
    </w:p>
    <w:p w14:paraId="54FB4C42" w14:textId="77777777" w:rsidR="00AA1FE6" w:rsidRPr="00E07CF7" w:rsidRDefault="00AA1FE6" w:rsidP="00AA1FE6">
      <w:pPr>
        <w:rPr>
          <w:rFonts w:ascii="Calibri" w:hAnsi="Calibri" w:cs="Calibri"/>
          <w:iCs/>
          <w:color w:val="000000"/>
          <w:kern w:val="24"/>
          <w:sz w:val="22"/>
          <w:szCs w:val="22"/>
        </w:rPr>
      </w:pPr>
      <w:r w:rsidRPr="00E07CF7">
        <w:rPr>
          <w:rFonts w:ascii="Calibri" w:hAnsi="Calibri" w:cs="Calibri"/>
          <w:iCs/>
          <w:color w:val="000000"/>
          <w:kern w:val="24"/>
          <w:sz w:val="22"/>
          <w:szCs w:val="22"/>
        </w:rPr>
        <w:t xml:space="preserve">The CHEO Research Institute seeks to increase equity, diversity, and inclusion in </w:t>
      </w:r>
      <w:proofErr w:type="gramStart"/>
      <w:r w:rsidRPr="00E07CF7">
        <w:rPr>
          <w:rFonts w:ascii="Calibri" w:hAnsi="Calibri" w:cs="Calibri"/>
          <w:iCs/>
          <w:color w:val="000000"/>
          <w:kern w:val="24"/>
          <w:sz w:val="22"/>
          <w:szCs w:val="22"/>
        </w:rPr>
        <w:t>all of</w:t>
      </w:r>
      <w:proofErr w:type="gramEnd"/>
      <w:r w:rsidRPr="00E07CF7">
        <w:rPr>
          <w:rFonts w:ascii="Calibri" w:hAnsi="Calibri" w:cs="Calibri"/>
          <w:iCs/>
          <w:color w:val="000000"/>
          <w:kern w:val="24"/>
          <w:sz w:val="22"/>
          <w:szCs w:val="22"/>
        </w:rPr>
        <w:t xml:space="preserve"> its activities, including research, education and career development, patient, family and donor partnerships. We value diverse and non-traditional career paths and perspectives, and value skills such as resilience, collaboration, and relationship-building. We welcome applications from members of racialized minorities, Indigenous peoples, persons with disabilities, persons of minority sexual orientations and gender identities, and others with the skills and knowledge to productively engage with diverse communities. </w:t>
      </w:r>
    </w:p>
    <w:p w14:paraId="47A95731" w14:textId="77777777" w:rsidR="00AA1FE6" w:rsidRPr="00E07CF7" w:rsidRDefault="00AA1FE6" w:rsidP="00AA1FE6">
      <w:pPr>
        <w:rPr>
          <w:rFonts w:ascii="Calibri" w:hAnsi="Calibri" w:cs="Calibri"/>
          <w:sz w:val="22"/>
          <w:szCs w:val="22"/>
        </w:rPr>
      </w:pPr>
    </w:p>
    <w:p w14:paraId="4682DD20" w14:textId="77777777" w:rsidR="00AA1FE6" w:rsidRPr="00E07CF7" w:rsidRDefault="00AA1FE6" w:rsidP="00AA1FE6">
      <w:pPr>
        <w:rPr>
          <w:rFonts w:ascii="Calibri" w:hAnsi="Calibri" w:cs="Calibri"/>
          <w:sz w:val="22"/>
          <w:szCs w:val="22"/>
        </w:rPr>
      </w:pPr>
      <w:r w:rsidRPr="00E07CF7">
        <w:rPr>
          <w:rFonts w:ascii="Calibri" w:hAnsi="Calibri" w:cs="Calibri"/>
          <w:sz w:val="22"/>
          <w:szCs w:val="22"/>
        </w:rPr>
        <w:t xml:space="preserve">CHEO Research Institute does not use artificial intelligence during the selection and recruitment process. </w:t>
      </w:r>
    </w:p>
    <w:p w14:paraId="2569E4CD" w14:textId="77777777" w:rsidR="00AA1FE6" w:rsidRPr="00E07CF7" w:rsidRDefault="00AA1FE6" w:rsidP="00AA1FE6">
      <w:pPr>
        <w:rPr>
          <w:rFonts w:ascii="Calibri" w:hAnsi="Calibri" w:cs="Calibri"/>
          <w:sz w:val="22"/>
          <w:szCs w:val="22"/>
        </w:rPr>
      </w:pPr>
    </w:p>
    <w:p w14:paraId="6A7B4D95" w14:textId="77777777" w:rsidR="00AA1FE6" w:rsidRPr="00E07CF7" w:rsidRDefault="00AA1FE6" w:rsidP="00AA1FE6">
      <w:pPr>
        <w:rPr>
          <w:rFonts w:ascii="Calibri" w:hAnsi="Calibri" w:cs="Calibri"/>
          <w:color w:val="000000"/>
          <w:sz w:val="22"/>
          <w:szCs w:val="22"/>
          <w:shd w:val="clear" w:color="auto" w:fill="FFFFFF"/>
        </w:rPr>
      </w:pPr>
      <w:r w:rsidRPr="00E07CF7">
        <w:rPr>
          <w:rFonts w:ascii="Calibri" w:hAnsi="Calibri" w:cs="Calibri"/>
          <w:sz w:val="22"/>
          <w:szCs w:val="22"/>
        </w:rPr>
        <w:t xml:space="preserve">Worksite, unless otherwise indicated, will be at 401 Smyth Road, Ottawa, Ontario, K1H 8L1. Applications will only be considered from those that are eligible to work in Canada. </w:t>
      </w:r>
      <w:r w:rsidRPr="00E07CF7">
        <w:rPr>
          <w:rFonts w:ascii="Calibri" w:hAnsi="Calibri" w:cs="Calibri"/>
          <w:color w:val="000000"/>
          <w:sz w:val="22"/>
          <w:szCs w:val="22"/>
          <w:shd w:val="clear" w:color="auto" w:fill="FFFFFF"/>
        </w:rPr>
        <w:t>We thank all applicants for their interest, however, only those invited for an interview will be contacted.</w:t>
      </w:r>
    </w:p>
    <w:p w14:paraId="175C476A" w14:textId="77777777" w:rsidR="00AA1FE6" w:rsidRPr="00E07CF7" w:rsidRDefault="00AA1FE6" w:rsidP="00AA1FE6">
      <w:pPr>
        <w:rPr>
          <w:rFonts w:ascii="Calibri" w:hAnsi="Calibri" w:cs="Calibri"/>
          <w:color w:val="000000"/>
          <w:sz w:val="22"/>
          <w:szCs w:val="22"/>
          <w:shd w:val="clear" w:color="auto" w:fill="FFFFFF"/>
        </w:rPr>
      </w:pPr>
    </w:p>
    <w:p w14:paraId="4A2C71C4" w14:textId="77777777" w:rsidR="00AA1FE6" w:rsidRPr="00E07CF7" w:rsidRDefault="00AA1FE6" w:rsidP="00AA1FE6">
      <w:pPr>
        <w:rPr>
          <w:rFonts w:ascii="Calibri" w:hAnsi="Calibri" w:cs="Calibri"/>
          <w:color w:val="000000"/>
          <w:sz w:val="22"/>
          <w:szCs w:val="22"/>
          <w:shd w:val="clear" w:color="auto" w:fill="FFFFFF"/>
        </w:rPr>
      </w:pPr>
      <w:r w:rsidRPr="00E07CF7">
        <w:rPr>
          <w:rFonts w:ascii="Calibri" w:hAnsi="Calibri" w:cs="Calibri"/>
          <w:color w:val="000000"/>
          <w:sz w:val="22"/>
          <w:szCs w:val="22"/>
          <w:shd w:val="clear" w:color="auto" w:fill="FFFFFF"/>
        </w:rPr>
        <w:t>CHEO Research Institute Inc. – Human Resources Department</w:t>
      </w:r>
    </w:p>
    <w:p w14:paraId="26155840" w14:textId="77777777" w:rsidR="00AA1FE6" w:rsidRPr="00E07CF7" w:rsidRDefault="00AA1FE6" w:rsidP="00AA1FE6">
      <w:pPr>
        <w:rPr>
          <w:rFonts w:ascii="Calibri" w:hAnsi="Calibri" w:cs="Calibri"/>
          <w:color w:val="000000"/>
          <w:sz w:val="22"/>
          <w:szCs w:val="22"/>
          <w:shd w:val="clear" w:color="auto" w:fill="FFFFFF"/>
        </w:rPr>
      </w:pPr>
      <w:r w:rsidRPr="00E07CF7">
        <w:rPr>
          <w:rFonts w:ascii="Calibri" w:hAnsi="Calibri" w:cs="Calibri"/>
          <w:color w:val="000000"/>
          <w:sz w:val="22"/>
          <w:szCs w:val="22"/>
          <w:shd w:val="clear" w:color="auto" w:fill="FFFFFF"/>
        </w:rPr>
        <w:t>researchhr@cheo.on.ca</w:t>
      </w:r>
    </w:p>
    <w:p w14:paraId="1BE7663F" w14:textId="77777777" w:rsidR="00AA1FE6" w:rsidRPr="00E07CF7" w:rsidRDefault="00AA1FE6" w:rsidP="00AA1FE6">
      <w:pPr>
        <w:rPr>
          <w:rFonts w:ascii="Calibri" w:hAnsi="Calibri" w:cs="Calibri"/>
          <w:color w:val="000000"/>
          <w:sz w:val="22"/>
          <w:szCs w:val="22"/>
          <w:shd w:val="clear" w:color="auto" w:fill="FFFFFF"/>
        </w:rPr>
      </w:pPr>
      <w:r w:rsidRPr="00E07CF7">
        <w:rPr>
          <w:rFonts w:ascii="Calibri" w:hAnsi="Calibri" w:cs="Calibri"/>
          <w:color w:val="000000"/>
          <w:sz w:val="22"/>
          <w:szCs w:val="22"/>
          <w:shd w:val="clear" w:color="auto" w:fill="FFFFFF"/>
        </w:rPr>
        <w:t>401 Smyth Road</w:t>
      </w:r>
    </w:p>
    <w:p w14:paraId="174A2DF2" w14:textId="77777777" w:rsidR="00AA1FE6" w:rsidRPr="00E07CF7" w:rsidRDefault="00AA1FE6" w:rsidP="00AA1FE6">
      <w:pPr>
        <w:rPr>
          <w:rFonts w:ascii="Calibri" w:hAnsi="Calibri" w:cs="Calibri"/>
          <w:color w:val="000000"/>
          <w:sz w:val="22"/>
          <w:szCs w:val="22"/>
          <w:shd w:val="clear" w:color="auto" w:fill="FFFFFF"/>
          <w:lang w:val="fr-CA"/>
        </w:rPr>
      </w:pPr>
      <w:r w:rsidRPr="00E07CF7">
        <w:rPr>
          <w:rFonts w:ascii="Calibri" w:hAnsi="Calibri" w:cs="Calibri"/>
          <w:color w:val="000000"/>
          <w:sz w:val="22"/>
          <w:szCs w:val="22"/>
          <w:shd w:val="clear" w:color="auto" w:fill="FFFFFF"/>
          <w:lang w:val="fr-CA"/>
        </w:rPr>
        <w:t>Ottawa (Ontario) K1H 8L1, CANADA</w:t>
      </w:r>
    </w:p>
    <w:p w14:paraId="63802822" w14:textId="77777777" w:rsidR="00AA1FE6" w:rsidRPr="00D33E8F" w:rsidRDefault="00AA1FE6" w:rsidP="00575A0F">
      <w:pPr>
        <w:rPr>
          <w:rFonts w:ascii="Calibri" w:hAnsi="Calibri" w:cs="Calibri"/>
          <w:bCs/>
          <w:sz w:val="22"/>
          <w:szCs w:val="22"/>
          <w:lang w:val="fr-CA"/>
        </w:rPr>
      </w:pPr>
    </w:p>
    <w:p w14:paraId="69E3BCCF" w14:textId="77777777" w:rsidR="00E07CF7" w:rsidRPr="00E07CF7" w:rsidRDefault="00E07CF7" w:rsidP="00E07CF7">
      <w:pPr>
        <w:jc w:val="center"/>
        <w:rPr>
          <w:rFonts w:ascii="Calibri" w:eastAsia="Calibri" w:hAnsi="Calibri" w:cs="Calibri"/>
          <w:b/>
          <w:bCs/>
          <w:sz w:val="22"/>
          <w:szCs w:val="22"/>
          <w:lang w:val="fr-CA"/>
        </w:rPr>
      </w:pPr>
      <w:r w:rsidRPr="00E07CF7">
        <w:rPr>
          <w:rFonts w:ascii="Calibri" w:eastAsia="Calibri" w:hAnsi="Calibri" w:cs="Calibri"/>
          <w:b/>
          <w:bCs/>
          <w:sz w:val="22"/>
          <w:szCs w:val="22"/>
          <w:lang w:val="fr-CA"/>
        </w:rPr>
        <w:t xml:space="preserve">DESCRIPTION DE POSTE </w:t>
      </w:r>
    </w:p>
    <w:p w14:paraId="60CF3B4C" w14:textId="48785FEA" w:rsidR="00E07CF7" w:rsidRPr="00E07CF7" w:rsidRDefault="00E07CF7" w:rsidP="00E07CF7">
      <w:pPr>
        <w:jc w:val="center"/>
        <w:rPr>
          <w:rFonts w:ascii="Calibri" w:eastAsia="Calibri" w:hAnsi="Calibri" w:cs="Calibri"/>
          <w:b/>
          <w:bCs/>
          <w:sz w:val="22"/>
          <w:szCs w:val="22"/>
          <w:lang w:val="fr-CA"/>
        </w:rPr>
      </w:pPr>
      <w:r w:rsidRPr="00E07CF7">
        <w:rPr>
          <w:rFonts w:ascii="Calibri" w:eastAsia="Calibri" w:hAnsi="Calibri" w:cs="Calibri"/>
          <w:b/>
          <w:bCs/>
          <w:sz w:val="22"/>
          <w:szCs w:val="22"/>
          <w:lang w:val="fr-CA"/>
        </w:rPr>
        <w:t>Numéro d’affichage - #RI-26-02</w:t>
      </w:r>
      <w:r w:rsidR="00002BE1">
        <w:rPr>
          <w:rFonts w:ascii="Calibri" w:eastAsia="Calibri" w:hAnsi="Calibri" w:cs="Calibri"/>
          <w:b/>
          <w:bCs/>
          <w:sz w:val="22"/>
          <w:szCs w:val="22"/>
          <w:lang w:val="fr-CA"/>
        </w:rPr>
        <w:t>0</w:t>
      </w:r>
    </w:p>
    <w:p w14:paraId="0922B43F" w14:textId="77777777" w:rsidR="00E07CF7" w:rsidRPr="00E07CF7" w:rsidRDefault="00E07CF7" w:rsidP="00E07CF7">
      <w:pPr>
        <w:jc w:val="center"/>
        <w:rPr>
          <w:rFonts w:ascii="Calibri" w:eastAsia="Calibri" w:hAnsi="Calibri" w:cs="Calibri"/>
          <w:b/>
          <w:bCs/>
          <w:sz w:val="22"/>
          <w:szCs w:val="22"/>
          <w:lang w:val="fr-CA"/>
        </w:rPr>
      </w:pPr>
      <w:r w:rsidRPr="00E07CF7">
        <w:rPr>
          <w:rFonts w:ascii="Calibri" w:eastAsia="Calibri" w:hAnsi="Calibri" w:cs="Calibri"/>
          <w:b/>
          <w:bCs/>
          <w:sz w:val="22"/>
          <w:szCs w:val="22"/>
          <w:lang w:val="fr-CA"/>
        </w:rPr>
        <w:t xml:space="preserve"> </w:t>
      </w:r>
    </w:p>
    <w:p w14:paraId="13697C01" w14:textId="6DFED84E" w:rsidR="00E07CF7" w:rsidRPr="00E07CF7" w:rsidRDefault="00E07CF7" w:rsidP="00E07CF7">
      <w:pPr>
        <w:jc w:val="center"/>
        <w:rPr>
          <w:rFonts w:ascii="Calibri" w:eastAsia="Calibri" w:hAnsi="Calibri" w:cs="Calibri"/>
          <w:b/>
          <w:bCs/>
          <w:sz w:val="22"/>
          <w:szCs w:val="22"/>
          <w:lang w:val="fr-CA"/>
        </w:rPr>
      </w:pPr>
      <w:r w:rsidRPr="00E07CF7">
        <w:rPr>
          <w:rFonts w:ascii="Calibri" w:eastAsia="Calibri" w:hAnsi="Calibri" w:cs="Calibri"/>
          <w:b/>
          <w:bCs/>
          <w:sz w:val="22"/>
          <w:szCs w:val="22"/>
          <w:lang w:val="fr-CA"/>
        </w:rPr>
        <w:t xml:space="preserve">Période d’affichage – du </w:t>
      </w:r>
      <w:r w:rsidR="00002BE1">
        <w:rPr>
          <w:rFonts w:ascii="Calibri" w:eastAsia="Calibri" w:hAnsi="Calibri" w:cs="Calibri"/>
          <w:b/>
          <w:bCs/>
          <w:sz w:val="22"/>
          <w:szCs w:val="22"/>
          <w:lang w:val="fr-CA"/>
        </w:rPr>
        <w:t>28</w:t>
      </w:r>
      <w:r w:rsidRPr="00E07CF7">
        <w:rPr>
          <w:rFonts w:ascii="Calibri" w:eastAsia="Calibri" w:hAnsi="Calibri" w:cs="Calibri"/>
          <w:b/>
          <w:bCs/>
          <w:sz w:val="22"/>
          <w:szCs w:val="22"/>
          <w:lang w:val="fr-CA"/>
        </w:rPr>
        <w:t xml:space="preserve"> mai au </w:t>
      </w:r>
      <w:r w:rsidR="00002BE1">
        <w:rPr>
          <w:rFonts w:ascii="Calibri" w:eastAsia="Calibri" w:hAnsi="Calibri" w:cs="Calibri"/>
          <w:b/>
          <w:bCs/>
          <w:sz w:val="22"/>
          <w:szCs w:val="22"/>
          <w:lang w:val="fr-CA"/>
        </w:rPr>
        <w:t>11</w:t>
      </w:r>
      <w:r w:rsidRPr="00E07CF7">
        <w:rPr>
          <w:rFonts w:ascii="Calibri" w:eastAsia="Calibri" w:hAnsi="Calibri" w:cs="Calibri"/>
          <w:b/>
          <w:bCs/>
          <w:sz w:val="22"/>
          <w:szCs w:val="22"/>
          <w:lang w:val="fr-CA"/>
        </w:rPr>
        <w:t xml:space="preserve"> juin, 2026 </w:t>
      </w:r>
    </w:p>
    <w:p w14:paraId="50C6DECC" w14:textId="77777777" w:rsidR="00E07CF7" w:rsidRPr="00E07CF7" w:rsidRDefault="00E07CF7" w:rsidP="00E07CF7">
      <w:pPr>
        <w:rPr>
          <w:rFonts w:ascii="Calibri" w:hAnsi="Calibri" w:cs="Calibri"/>
          <w:sz w:val="22"/>
          <w:szCs w:val="22"/>
          <w:lang w:val="fr-CA"/>
        </w:rPr>
      </w:pPr>
      <w:r w:rsidRPr="00E07CF7">
        <w:rPr>
          <w:rFonts w:ascii="Calibri" w:eastAsia="Calibri" w:hAnsi="Calibri" w:cs="Calibri"/>
          <w:sz w:val="22"/>
          <w:szCs w:val="22"/>
          <w:lang w:val="fr-CA"/>
        </w:rPr>
        <w:t xml:space="preserve"> </w:t>
      </w:r>
    </w:p>
    <w:tbl>
      <w:tblPr>
        <w:tblW w:w="0" w:type="auto"/>
        <w:tblLayout w:type="fixed"/>
        <w:tblLook w:val="01E0" w:firstRow="1" w:lastRow="1" w:firstColumn="1" w:lastColumn="1" w:noHBand="0" w:noVBand="0"/>
      </w:tblPr>
      <w:tblGrid>
        <w:gridCol w:w="2610"/>
        <w:gridCol w:w="6900"/>
      </w:tblGrid>
      <w:tr w:rsidR="00E07CF7" w:rsidRPr="00002BE1" w14:paraId="5E2479BB" w14:textId="77777777" w:rsidTr="008B7ACC">
        <w:trPr>
          <w:trHeight w:val="360"/>
        </w:trPr>
        <w:tc>
          <w:tcPr>
            <w:tcW w:w="2610" w:type="dxa"/>
            <w:tcMar>
              <w:left w:w="108" w:type="dxa"/>
              <w:right w:w="108" w:type="dxa"/>
            </w:tcMar>
          </w:tcPr>
          <w:p w14:paraId="785E06EE" w14:textId="77777777" w:rsidR="00E07CF7" w:rsidRPr="00E07CF7" w:rsidRDefault="00E07CF7" w:rsidP="008B7ACC">
            <w:pPr>
              <w:rPr>
                <w:rFonts w:ascii="Calibri" w:hAnsi="Calibri" w:cs="Calibri"/>
                <w:sz w:val="22"/>
                <w:szCs w:val="22"/>
              </w:rPr>
            </w:pPr>
            <w:r w:rsidRPr="00E07CF7">
              <w:rPr>
                <w:rFonts w:ascii="Calibri" w:eastAsia="Calibri" w:hAnsi="Calibri" w:cs="Calibri"/>
                <w:b/>
                <w:bCs/>
                <w:sz w:val="22"/>
                <w:szCs w:val="22"/>
              </w:rPr>
              <w:t>POSTE:</w:t>
            </w:r>
          </w:p>
        </w:tc>
        <w:tc>
          <w:tcPr>
            <w:tcW w:w="6900" w:type="dxa"/>
            <w:tcMar>
              <w:left w:w="108" w:type="dxa"/>
              <w:right w:w="108" w:type="dxa"/>
            </w:tcMar>
          </w:tcPr>
          <w:p w14:paraId="3EB34B09" w14:textId="6D9824AA" w:rsidR="00002BE1" w:rsidRDefault="00002BE1" w:rsidP="008B7ACC">
            <w:pPr>
              <w:tabs>
                <w:tab w:val="center" w:pos="3633"/>
              </w:tabs>
              <w:rPr>
                <w:rFonts w:ascii="Calibri" w:eastAsia="Calibri" w:hAnsi="Calibri" w:cs="Calibri"/>
                <w:b/>
                <w:bCs/>
                <w:sz w:val="22"/>
                <w:szCs w:val="22"/>
                <w:lang w:val="fr-CA"/>
              </w:rPr>
            </w:pPr>
            <w:r>
              <w:rPr>
                <w:rFonts w:ascii="Calibri" w:eastAsia="Calibri" w:hAnsi="Calibri" w:cs="Calibri"/>
                <w:b/>
                <w:bCs/>
                <w:sz w:val="22"/>
                <w:szCs w:val="22"/>
                <w:lang w:val="fr-CA"/>
              </w:rPr>
              <w:t>P</w:t>
            </w:r>
            <w:r w:rsidRPr="00E07CF7">
              <w:rPr>
                <w:rFonts w:ascii="Calibri" w:eastAsia="Calibri" w:hAnsi="Calibri" w:cs="Calibri"/>
                <w:b/>
                <w:bCs/>
                <w:sz w:val="22"/>
                <w:szCs w:val="22"/>
                <w:lang w:val="fr-CA"/>
              </w:rPr>
              <w:t>sychométricien</w:t>
            </w:r>
            <w:r>
              <w:rPr>
                <w:rFonts w:ascii="Calibri" w:eastAsia="Calibri" w:hAnsi="Calibri" w:cs="Calibri"/>
                <w:b/>
                <w:bCs/>
                <w:sz w:val="22"/>
                <w:szCs w:val="22"/>
                <w:lang w:val="fr-CA"/>
              </w:rPr>
              <w:t>.</w:t>
            </w:r>
            <w:r w:rsidRPr="00E07CF7">
              <w:rPr>
                <w:rFonts w:ascii="Calibri" w:eastAsia="Calibri" w:hAnsi="Calibri" w:cs="Calibri"/>
                <w:b/>
                <w:bCs/>
                <w:sz w:val="22"/>
                <w:szCs w:val="22"/>
                <w:lang w:val="fr-CA"/>
              </w:rPr>
              <w:t xml:space="preserve">ne </w:t>
            </w:r>
          </w:p>
          <w:p w14:paraId="5BCB9353" w14:textId="77777777" w:rsidR="00002BE1" w:rsidRDefault="00002BE1" w:rsidP="008B7ACC">
            <w:pPr>
              <w:tabs>
                <w:tab w:val="center" w:pos="3633"/>
              </w:tabs>
              <w:rPr>
                <w:rFonts w:ascii="Calibri" w:eastAsia="Calibri" w:hAnsi="Calibri" w:cs="Calibri"/>
                <w:sz w:val="22"/>
                <w:szCs w:val="22"/>
                <w:lang w:val="fr-CA"/>
              </w:rPr>
            </w:pPr>
            <w:proofErr w:type="spellStart"/>
            <w:r w:rsidRPr="00E07CF7">
              <w:rPr>
                <w:rFonts w:ascii="Calibri" w:eastAsia="Calibri" w:hAnsi="Calibri" w:cs="Calibri"/>
                <w:b/>
                <w:bCs/>
                <w:sz w:val="22"/>
                <w:szCs w:val="22"/>
                <w:lang w:val="fr-CA"/>
              </w:rPr>
              <w:t>Collaboratoire</w:t>
            </w:r>
            <w:proofErr w:type="spellEnd"/>
            <w:r w:rsidRPr="00E07CF7">
              <w:rPr>
                <w:rFonts w:ascii="Calibri" w:eastAsia="Calibri" w:hAnsi="Calibri" w:cs="Calibri"/>
                <w:b/>
                <w:bCs/>
                <w:sz w:val="22"/>
                <w:szCs w:val="22"/>
                <w:lang w:val="fr-CA"/>
              </w:rPr>
              <w:t xml:space="preserve"> en santé mentale de précision pour les enfants et les jeunes</w:t>
            </w:r>
            <w:r w:rsidRPr="00E07CF7">
              <w:rPr>
                <w:rFonts w:ascii="Calibri" w:eastAsia="Calibri" w:hAnsi="Calibri" w:cs="Calibri"/>
                <w:sz w:val="22"/>
                <w:szCs w:val="22"/>
                <w:lang w:val="fr-CA"/>
              </w:rPr>
              <w:t xml:space="preserve"> </w:t>
            </w:r>
          </w:p>
          <w:p w14:paraId="78833F68" w14:textId="64318BC3" w:rsidR="00E07CF7" w:rsidRPr="00E07CF7" w:rsidRDefault="00E07CF7" w:rsidP="008B7ACC">
            <w:pPr>
              <w:tabs>
                <w:tab w:val="center" w:pos="3633"/>
              </w:tabs>
              <w:rPr>
                <w:rFonts w:ascii="Calibri" w:hAnsi="Calibri" w:cs="Calibri"/>
                <w:sz w:val="22"/>
                <w:szCs w:val="22"/>
                <w:lang w:val="fr-CA"/>
              </w:rPr>
            </w:pPr>
            <w:r w:rsidRPr="00E07CF7">
              <w:rPr>
                <w:rFonts w:ascii="Calibri" w:eastAsia="Calibri" w:hAnsi="Calibri" w:cs="Calibri"/>
                <w:sz w:val="22"/>
                <w:szCs w:val="22"/>
                <w:lang w:val="fr-CA"/>
              </w:rPr>
              <w:t>Nouveau position</w:t>
            </w:r>
          </w:p>
        </w:tc>
      </w:tr>
      <w:tr w:rsidR="00E07CF7" w:rsidRPr="00002BE1" w14:paraId="425E0471" w14:textId="77777777" w:rsidTr="008B7ACC">
        <w:trPr>
          <w:trHeight w:val="360"/>
        </w:trPr>
        <w:tc>
          <w:tcPr>
            <w:tcW w:w="2610" w:type="dxa"/>
            <w:tcMar>
              <w:left w:w="108" w:type="dxa"/>
              <w:right w:w="108" w:type="dxa"/>
            </w:tcMar>
          </w:tcPr>
          <w:p w14:paraId="385EEC00" w14:textId="77777777" w:rsidR="00E07CF7" w:rsidRPr="00E07CF7" w:rsidRDefault="00E07CF7" w:rsidP="008B7ACC">
            <w:pPr>
              <w:rPr>
                <w:rFonts w:ascii="Calibri" w:hAnsi="Calibri" w:cs="Calibri"/>
                <w:sz w:val="22"/>
                <w:szCs w:val="22"/>
                <w:lang w:val="fr-CA"/>
              </w:rPr>
            </w:pPr>
            <w:r w:rsidRPr="00E07CF7">
              <w:rPr>
                <w:rFonts w:ascii="Calibri" w:eastAsia="Calibri" w:hAnsi="Calibri" w:cs="Calibri"/>
                <w:b/>
                <w:bCs/>
                <w:sz w:val="22"/>
                <w:szCs w:val="22"/>
                <w:lang w:val="fr-CA"/>
              </w:rPr>
              <w:t xml:space="preserve"> </w:t>
            </w:r>
          </w:p>
        </w:tc>
        <w:tc>
          <w:tcPr>
            <w:tcW w:w="6900" w:type="dxa"/>
            <w:tcMar>
              <w:left w:w="108" w:type="dxa"/>
              <w:right w:w="108" w:type="dxa"/>
            </w:tcMar>
          </w:tcPr>
          <w:p w14:paraId="2C909983" w14:textId="77777777" w:rsidR="00E07CF7" w:rsidRPr="00E07CF7" w:rsidRDefault="00E07CF7" w:rsidP="008B7ACC">
            <w:pPr>
              <w:rPr>
                <w:rFonts w:ascii="Calibri" w:hAnsi="Calibri" w:cs="Calibri"/>
                <w:sz w:val="22"/>
                <w:szCs w:val="22"/>
                <w:lang w:val="fr-CA"/>
              </w:rPr>
            </w:pPr>
            <w:r w:rsidRPr="00E07CF7">
              <w:rPr>
                <w:rFonts w:ascii="Calibri" w:eastAsia="Calibri" w:hAnsi="Calibri" w:cs="Calibri"/>
                <w:sz w:val="22"/>
                <w:szCs w:val="22"/>
                <w:lang w:val="fr-CA"/>
              </w:rPr>
              <w:t xml:space="preserve"> </w:t>
            </w:r>
          </w:p>
        </w:tc>
      </w:tr>
      <w:tr w:rsidR="00E07CF7" w:rsidRPr="00E07CF7" w14:paraId="17F55F77" w14:textId="77777777" w:rsidTr="008B7ACC">
        <w:trPr>
          <w:trHeight w:val="360"/>
        </w:trPr>
        <w:tc>
          <w:tcPr>
            <w:tcW w:w="2610" w:type="dxa"/>
            <w:tcMar>
              <w:left w:w="108" w:type="dxa"/>
              <w:right w:w="108" w:type="dxa"/>
            </w:tcMar>
          </w:tcPr>
          <w:p w14:paraId="2BDD3254" w14:textId="77777777" w:rsidR="00E07CF7" w:rsidRPr="00E07CF7" w:rsidRDefault="00E07CF7" w:rsidP="008B7ACC">
            <w:pPr>
              <w:rPr>
                <w:rFonts w:ascii="Calibri" w:hAnsi="Calibri" w:cs="Calibri"/>
                <w:sz w:val="22"/>
                <w:szCs w:val="22"/>
              </w:rPr>
            </w:pPr>
            <w:r w:rsidRPr="00E07CF7">
              <w:rPr>
                <w:rFonts w:ascii="Calibri" w:eastAsia="Calibri" w:hAnsi="Calibri" w:cs="Calibri"/>
                <w:b/>
                <w:bCs/>
                <w:sz w:val="22"/>
                <w:szCs w:val="22"/>
                <w:lang w:val="fr-CA"/>
              </w:rPr>
              <w:t>DURÉE:</w:t>
            </w:r>
          </w:p>
        </w:tc>
        <w:tc>
          <w:tcPr>
            <w:tcW w:w="6900" w:type="dxa"/>
            <w:tcMar>
              <w:left w:w="108" w:type="dxa"/>
              <w:right w:w="108" w:type="dxa"/>
            </w:tcMar>
          </w:tcPr>
          <w:p w14:paraId="5FE07ABC" w14:textId="473B08E2" w:rsidR="00E07CF7" w:rsidRPr="00E07CF7" w:rsidRDefault="00E07CF7" w:rsidP="008B7ACC">
            <w:pPr>
              <w:rPr>
                <w:rFonts w:ascii="Calibri" w:hAnsi="Calibri" w:cs="Calibri"/>
                <w:sz w:val="22"/>
                <w:szCs w:val="22"/>
                <w:lang w:val="fr-CA"/>
              </w:rPr>
            </w:pPr>
            <w:r w:rsidRPr="00E07CF7">
              <w:rPr>
                <w:rFonts w:ascii="Calibri" w:eastAsia="Calibri" w:hAnsi="Calibri" w:cs="Calibri"/>
                <w:sz w:val="22"/>
                <w:szCs w:val="22"/>
                <w:lang w:val="fr-CA"/>
              </w:rPr>
              <w:t xml:space="preserve">Temps plein (1,0 ETP), </w:t>
            </w:r>
            <w:r w:rsidR="00002BE1">
              <w:rPr>
                <w:rFonts w:ascii="Calibri" w:eastAsia="Calibri" w:hAnsi="Calibri" w:cs="Calibri"/>
                <w:sz w:val="22"/>
                <w:szCs w:val="22"/>
                <w:lang w:val="fr-CA"/>
              </w:rPr>
              <w:t>18 mois</w:t>
            </w:r>
          </w:p>
          <w:p w14:paraId="41D15D4E" w14:textId="77777777" w:rsidR="00E07CF7" w:rsidRPr="00E07CF7" w:rsidRDefault="00E07CF7" w:rsidP="008B7ACC">
            <w:pPr>
              <w:rPr>
                <w:rFonts w:ascii="Calibri" w:hAnsi="Calibri" w:cs="Calibri"/>
                <w:sz w:val="22"/>
                <w:szCs w:val="22"/>
                <w:lang w:val="fr-CA"/>
              </w:rPr>
            </w:pPr>
            <w:r w:rsidRPr="00E07CF7">
              <w:rPr>
                <w:rFonts w:ascii="Calibri" w:eastAsia="Calibri" w:hAnsi="Calibri" w:cs="Calibri"/>
                <w:sz w:val="22"/>
                <w:szCs w:val="22"/>
                <w:lang w:val="fr-CA"/>
              </w:rPr>
              <w:t xml:space="preserve"> </w:t>
            </w:r>
          </w:p>
        </w:tc>
      </w:tr>
      <w:tr w:rsidR="00E07CF7" w:rsidRPr="00D33E8F" w14:paraId="573E49F3" w14:textId="77777777" w:rsidTr="008B7ACC">
        <w:trPr>
          <w:trHeight w:val="360"/>
        </w:trPr>
        <w:tc>
          <w:tcPr>
            <w:tcW w:w="2610" w:type="dxa"/>
            <w:tcMar>
              <w:left w:w="108" w:type="dxa"/>
              <w:right w:w="108" w:type="dxa"/>
            </w:tcMar>
          </w:tcPr>
          <w:p w14:paraId="3B5C21D0" w14:textId="77777777" w:rsidR="00E07CF7" w:rsidRPr="00E07CF7" w:rsidRDefault="00E07CF7" w:rsidP="008B7ACC">
            <w:pPr>
              <w:rPr>
                <w:rFonts w:ascii="Calibri" w:hAnsi="Calibri" w:cs="Calibri"/>
                <w:sz w:val="22"/>
                <w:szCs w:val="22"/>
              </w:rPr>
            </w:pPr>
            <w:r w:rsidRPr="00E07CF7">
              <w:rPr>
                <w:rFonts w:ascii="Calibri" w:eastAsia="Calibri" w:hAnsi="Calibri" w:cs="Calibri"/>
                <w:b/>
                <w:bCs/>
                <w:sz w:val="22"/>
                <w:szCs w:val="22"/>
              </w:rPr>
              <w:t xml:space="preserve">SALAIRE: </w:t>
            </w:r>
          </w:p>
        </w:tc>
        <w:tc>
          <w:tcPr>
            <w:tcW w:w="6900" w:type="dxa"/>
            <w:tcMar>
              <w:left w:w="108" w:type="dxa"/>
              <w:right w:w="108" w:type="dxa"/>
            </w:tcMar>
          </w:tcPr>
          <w:p w14:paraId="5889EA46" w14:textId="6EBA8DD1" w:rsidR="00E07CF7" w:rsidRPr="00E07CF7" w:rsidRDefault="00002BE1" w:rsidP="008B7ACC">
            <w:pPr>
              <w:rPr>
                <w:rFonts w:ascii="Calibri" w:hAnsi="Calibri" w:cs="Calibri"/>
                <w:sz w:val="22"/>
                <w:szCs w:val="22"/>
                <w:lang w:val="fr-CA"/>
              </w:rPr>
            </w:pPr>
            <w:r w:rsidRPr="00002BE1">
              <w:rPr>
                <w:rFonts w:ascii="Calibri" w:hAnsi="Calibri" w:cs="Calibri"/>
                <w:bCs/>
                <w:sz w:val="22"/>
                <w:szCs w:val="22"/>
                <w:lang w:val="fr-CA"/>
              </w:rPr>
              <w:t>46</w:t>
            </w:r>
            <w:r>
              <w:rPr>
                <w:rFonts w:ascii="Calibri" w:hAnsi="Calibri" w:cs="Calibri"/>
                <w:bCs/>
                <w:sz w:val="22"/>
                <w:szCs w:val="22"/>
                <w:lang w:val="fr-CA"/>
              </w:rPr>
              <w:t>,</w:t>
            </w:r>
            <w:r w:rsidRPr="00002BE1">
              <w:rPr>
                <w:rFonts w:ascii="Calibri" w:hAnsi="Calibri" w:cs="Calibri"/>
                <w:bCs/>
                <w:sz w:val="22"/>
                <w:szCs w:val="22"/>
                <w:lang w:val="fr-CA"/>
              </w:rPr>
              <w:t>69</w:t>
            </w:r>
            <w:r>
              <w:rPr>
                <w:rFonts w:ascii="Calibri" w:hAnsi="Calibri" w:cs="Calibri"/>
                <w:bCs/>
                <w:sz w:val="22"/>
                <w:szCs w:val="22"/>
                <w:lang w:val="fr-CA"/>
              </w:rPr>
              <w:t>$</w:t>
            </w:r>
            <w:r w:rsidRPr="00002BE1">
              <w:rPr>
                <w:rFonts w:ascii="Calibri" w:hAnsi="Calibri" w:cs="Calibri"/>
                <w:bCs/>
                <w:sz w:val="22"/>
                <w:szCs w:val="22"/>
                <w:lang w:val="fr-CA"/>
              </w:rPr>
              <w:t xml:space="preserve"> - 57</w:t>
            </w:r>
            <w:r>
              <w:rPr>
                <w:rFonts w:ascii="Calibri" w:hAnsi="Calibri" w:cs="Calibri"/>
                <w:bCs/>
                <w:sz w:val="22"/>
                <w:szCs w:val="22"/>
                <w:lang w:val="fr-CA"/>
              </w:rPr>
              <w:t>,</w:t>
            </w:r>
            <w:r w:rsidRPr="00002BE1">
              <w:rPr>
                <w:rFonts w:ascii="Calibri" w:hAnsi="Calibri" w:cs="Calibri"/>
                <w:bCs/>
                <w:sz w:val="22"/>
                <w:szCs w:val="22"/>
                <w:lang w:val="fr-CA"/>
              </w:rPr>
              <w:t>74</w:t>
            </w:r>
            <w:r>
              <w:rPr>
                <w:rFonts w:ascii="Calibri" w:hAnsi="Calibri" w:cs="Calibri"/>
                <w:bCs/>
                <w:sz w:val="22"/>
                <w:szCs w:val="22"/>
                <w:lang w:val="fr-CA"/>
              </w:rPr>
              <w:t>$/</w:t>
            </w:r>
            <w:r w:rsidRPr="00002BE1">
              <w:rPr>
                <w:rFonts w:ascii="Calibri" w:hAnsi="Calibri" w:cs="Calibri"/>
                <w:bCs/>
                <w:sz w:val="22"/>
                <w:szCs w:val="22"/>
                <w:lang w:val="fr-CA"/>
              </w:rPr>
              <w:t xml:space="preserve"> </w:t>
            </w:r>
            <w:r w:rsidR="00E07CF7" w:rsidRPr="00E07CF7">
              <w:rPr>
                <w:rFonts w:ascii="Calibri" w:eastAsia="Calibri" w:hAnsi="Calibri" w:cs="Calibri"/>
                <w:sz w:val="22"/>
                <w:szCs w:val="22"/>
                <w:lang w:val="fr-CA"/>
              </w:rPr>
              <w:t>heure, sera proportionnel au compétences et l’expérience</w:t>
            </w:r>
          </w:p>
          <w:p w14:paraId="3DED64BC" w14:textId="77777777" w:rsidR="00E07CF7" w:rsidRPr="00E07CF7" w:rsidRDefault="00E07CF7" w:rsidP="008B7ACC">
            <w:pPr>
              <w:rPr>
                <w:rFonts w:ascii="Calibri" w:hAnsi="Calibri" w:cs="Calibri"/>
                <w:sz w:val="22"/>
                <w:szCs w:val="22"/>
                <w:lang w:val="fr-CA"/>
              </w:rPr>
            </w:pPr>
            <w:r w:rsidRPr="00E07CF7">
              <w:rPr>
                <w:rFonts w:ascii="Calibri" w:eastAsia="Calibri" w:hAnsi="Calibri" w:cs="Calibri"/>
                <w:sz w:val="22"/>
                <w:szCs w:val="22"/>
                <w:lang w:val="fr-CA"/>
              </w:rPr>
              <w:t xml:space="preserve"> </w:t>
            </w:r>
          </w:p>
        </w:tc>
      </w:tr>
      <w:tr w:rsidR="00E07CF7" w:rsidRPr="00D33E8F" w14:paraId="6745AA7C" w14:textId="77777777" w:rsidTr="008B7ACC">
        <w:trPr>
          <w:trHeight w:val="360"/>
        </w:trPr>
        <w:tc>
          <w:tcPr>
            <w:tcW w:w="2610" w:type="dxa"/>
            <w:tcMar>
              <w:left w:w="108" w:type="dxa"/>
              <w:right w:w="108" w:type="dxa"/>
            </w:tcMar>
          </w:tcPr>
          <w:p w14:paraId="0BA7DE53" w14:textId="77777777" w:rsidR="00E07CF7" w:rsidRPr="00E07CF7" w:rsidRDefault="00E07CF7" w:rsidP="008B7ACC">
            <w:pPr>
              <w:rPr>
                <w:rFonts w:ascii="Calibri" w:hAnsi="Calibri" w:cs="Calibri"/>
                <w:sz w:val="22"/>
                <w:szCs w:val="22"/>
              </w:rPr>
            </w:pPr>
            <w:r w:rsidRPr="00E07CF7">
              <w:rPr>
                <w:rFonts w:ascii="Calibri" w:eastAsia="Calibri" w:hAnsi="Calibri" w:cs="Calibri"/>
                <w:b/>
                <w:bCs/>
                <w:sz w:val="22"/>
                <w:szCs w:val="22"/>
              </w:rPr>
              <w:t>RELÈVE DE:</w:t>
            </w:r>
          </w:p>
        </w:tc>
        <w:tc>
          <w:tcPr>
            <w:tcW w:w="6900" w:type="dxa"/>
            <w:tcMar>
              <w:left w:w="108" w:type="dxa"/>
              <w:right w:w="108" w:type="dxa"/>
            </w:tcMar>
          </w:tcPr>
          <w:p w14:paraId="4208D0F9" w14:textId="409428F4" w:rsidR="00E07CF7" w:rsidRPr="00E07CF7" w:rsidRDefault="00E07CF7" w:rsidP="008B7ACC">
            <w:pPr>
              <w:rPr>
                <w:rFonts w:ascii="Calibri" w:hAnsi="Calibri" w:cs="Calibri"/>
                <w:sz w:val="22"/>
                <w:szCs w:val="22"/>
                <w:lang w:val="fr-CA"/>
              </w:rPr>
            </w:pPr>
            <w:r w:rsidRPr="00E07CF7">
              <w:rPr>
                <w:rFonts w:ascii="Calibri" w:eastAsia="Calibri" w:hAnsi="Calibri" w:cs="Calibri"/>
                <w:sz w:val="22"/>
                <w:szCs w:val="22"/>
                <w:lang w:val="fr-CA"/>
              </w:rPr>
              <w:t xml:space="preserve">Directrice </w:t>
            </w:r>
            <w:r w:rsidR="00002BE1">
              <w:rPr>
                <w:rFonts w:ascii="Calibri" w:eastAsia="Calibri" w:hAnsi="Calibri" w:cs="Calibri"/>
                <w:sz w:val="22"/>
                <w:szCs w:val="22"/>
                <w:lang w:val="fr-CA"/>
              </w:rPr>
              <w:t>d’opérations,</w:t>
            </w:r>
            <w:r w:rsidRPr="00E07CF7">
              <w:rPr>
                <w:rFonts w:ascii="Calibri" w:eastAsia="Calibri" w:hAnsi="Calibri" w:cs="Calibri"/>
                <w:sz w:val="22"/>
                <w:szCs w:val="22"/>
                <w:lang w:val="fr-CA"/>
              </w:rPr>
              <w:t xml:space="preserve"> </w:t>
            </w:r>
            <w:proofErr w:type="spellStart"/>
            <w:r w:rsidR="00002BE1" w:rsidRPr="00E07CF7">
              <w:rPr>
                <w:rFonts w:ascii="Calibri" w:eastAsia="Calibri" w:hAnsi="Calibri" w:cs="Calibri"/>
                <w:bCs/>
                <w:sz w:val="22"/>
                <w:szCs w:val="22"/>
                <w:lang w:val="fr-CA"/>
              </w:rPr>
              <w:t>Collaboratoire</w:t>
            </w:r>
            <w:proofErr w:type="spellEnd"/>
            <w:r w:rsidR="00002BE1" w:rsidRPr="00E07CF7">
              <w:rPr>
                <w:rFonts w:ascii="Calibri" w:eastAsia="Calibri" w:hAnsi="Calibri" w:cs="Calibri"/>
                <w:bCs/>
                <w:sz w:val="22"/>
                <w:szCs w:val="22"/>
                <w:lang w:val="fr-CA"/>
              </w:rPr>
              <w:t xml:space="preserve"> en santé mentale de précision pour les enfants et les jeunes</w:t>
            </w:r>
          </w:p>
        </w:tc>
      </w:tr>
      <w:tr w:rsidR="00E07CF7" w:rsidRPr="00D33E8F" w14:paraId="38D32474" w14:textId="77777777" w:rsidTr="008B7ACC">
        <w:trPr>
          <w:trHeight w:val="360"/>
        </w:trPr>
        <w:tc>
          <w:tcPr>
            <w:tcW w:w="2610" w:type="dxa"/>
            <w:tcMar>
              <w:left w:w="108" w:type="dxa"/>
              <w:right w:w="108" w:type="dxa"/>
            </w:tcMar>
          </w:tcPr>
          <w:p w14:paraId="76AA4291" w14:textId="77777777" w:rsidR="00E07CF7" w:rsidRPr="00E07CF7" w:rsidRDefault="00E07CF7" w:rsidP="008B7ACC">
            <w:pPr>
              <w:rPr>
                <w:rFonts w:ascii="Calibri" w:hAnsi="Calibri" w:cs="Calibri"/>
                <w:sz w:val="22"/>
                <w:szCs w:val="22"/>
                <w:lang w:val="fr-CA"/>
              </w:rPr>
            </w:pPr>
            <w:r w:rsidRPr="00E07CF7">
              <w:rPr>
                <w:rFonts w:ascii="Calibri" w:eastAsia="Calibri" w:hAnsi="Calibri" w:cs="Calibri"/>
                <w:b/>
                <w:bCs/>
                <w:sz w:val="22"/>
                <w:szCs w:val="22"/>
                <w:lang w:val="fr-CA"/>
              </w:rPr>
              <w:t xml:space="preserve"> </w:t>
            </w:r>
          </w:p>
        </w:tc>
        <w:tc>
          <w:tcPr>
            <w:tcW w:w="6900" w:type="dxa"/>
            <w:tcMar>
              <w:left w:w="108" w:type="dxa"/>
              <w:right w:w="108" w:type="dxa"/>
            </w:tcMar>
            <w:vAlign w:val="center"/>
          </w:tcPr>
          <w:p w14:paraId="7CC8A79D" w14:textId="77777777" w:rsidR="00E07CF7" w:rsidRPr="00E07CF7" w:rsidRDefault="00E07CF7" w:rsidP="008B7ACC">
            <w:pPr>
              <w:rPr>
                <w:rFonts w:ascii="Calibri" w:hAnsi="Calibri" w:cs="Calibri"/>
                <w:sz w:val="22"/>
                <w:szCs w:val="22"/>
                <w:lang w:val="fr-CA"/>
              </w:rPr>
            </w:pPr>
            <w:r w:rsidRPr="00E07CF7">
              <w:rPr>
                <w:rFonts w:ascii="Calibri" w:eastAsia="Calibri" w:hAnsi="Calibri" w:cs="Calibri"/>
                <w:sz w:val="22"/>
                <w:szCs w:val="22"/>
                <w:lang w:val="fr-CA"/>
              </w:rPr>
              <w:t xml:space="preserve"> </w:t>
            </w:r>
          </w:p>
        </w:tc>
      </w:tr>
    </w:tbl>
    <w:p w14:paraId="172A37B5" w14:textId="77777777" w:rsidR="00E07CF7" w:rsidRPr="00E07CF7" w:rsidRDefault="00E07CF7" w:rsidP="00E07CF7">
      <w:pPr>
        <w:jc w:val="both"/>
        <w:rPr>
          <w:rFonts w:ascii="Calibri" w:eastAsia="Calibri" w:hAnsi="Calibri" w:cs="Calibri"/>
          <w:sz w:val="22"/>
          <w:szCs w:val="22"/>
          <w:lang w:val="fr-CA"/>
        </w:rPr>
      </w:pPr>
      <w:r w:rsidRPr="00E07CF7">
        <w:rPr>
          <w:rFonts w:ascii="Calibri" w:eastAsia="Calibri" w:hAnsi="Calibri" w:cs="Calibri"/>
          <w:sz w:val="22"/>
          <w:szCs w:val="22"/>
          <w:lang w:val="fr-CA"/>
        </w:rPr>
        <w:t xml:space="preserve">L’Institut de recherche du Centre hospitalier pour enfants de l’est de l’Ontario Inc. (« IR de CHEO ») est l’organisme de recherche du Centre de traitement pour enfants du Centre hospitalier pour enfants de l’est de l’Ontario situé à Ottawa (« CHEO ») et un institut affilié de l’Université d’Ottawa. </w:t>
      </w:r>
      <w:r w:rsidRPr="00E07CF7">
        <w:rPr>
          <w:rFonts w:ascii="Calibri" w:hAnsi="Calibri" w:cs="Calibri"/>
          <w:sz w:val="22"/>
          <w:szCs w:val="22"/>
          <w:lang w:val="fr-FR"/>
        </w:rPr>
        <w:t>Nous reconnaissons qu’Ottawa est bâtie sur un territoire non cédé du peuple anichinabé algonquin. Les membres de la Nation algonquine Anishinabe vivent sur ce territoire depuis des millénaires. Nous leur rendons hommage, ainsi qu’à ce territoire. Leur culture et leur présence ont enrichi le territoire et continuent de l’enrichir. L’IR du CHEO rend également hommage à tous les peuples des Premières Nations, des Inuits et des Métis, ainsi qu’à leurs précieuses contributions passées et présentes à ce territoire.</w:t>
      </w:r>
      <w:r w:rsidRPr="00E07CF7">
        <w:rPr>
          <w:rFonts w:ascii="Calibri" w:hAnsi="Calibri" w:cs="Calibri"/>
          <w:sz w:val="22"/>
          <w:szCs w:val="22"/>
          <w:lang w:val="fr-CA"/>
        </w:rPr>
        <w:t xml:space="preserve"> </w:t>
      </w:r>
      <w:r w:rsidRPr="00E07CF7">
        <w:rPr>
          <w:rFonts w:ascii="Calibri" w:eastAsia="Calibri" w:hAnsi="Calibri" w:cs="Calibri"/>
          <w:sz w:val="22"/>
          <w:szCs w:val="22"/>
          <w:lang w:val="fr-CA"/>
        </w:rPr>
        <w:t xml:space="preserve">CHEO est une institution et un milieu de travail que nous chérissons et qui est largement reconnu pour être une source de soutien dans notre collectivité. L’IR de CHEO travaille pour créer de nouvelles connaissances et de nouvelles preuves pour soutenir CHEO dans sa prestation de soins de classe mondiale à nos enfants. Notre mission à l’IR de CHEO est de mettre en relation des talents et des technologies exceptionnels, dans le but de mener des recherches permettant de changer la vie de chaque enfant, adolescent et famille de notre communauté et au-delà. </w:t>
      </w:r>
    </w:p>
    <w:p w14:paraId="49A7CBC2" w14:textId="77777777" w:rsidR="00E07CF7" w:rsidRPr="00E07CF7" w:rsidRDefault="00E07CF7" w:rsidP="00E07CF7">
      <w:pPr>
        <w:jc w:val="both"/>
        <w:rPr>
          <w:rFonts w:ascii="Calibri" w:eastAsia="Calibri" w:hAnsi="Calibri" w:cs="Calibri"/>
          <w:sz w:val="22"/>
          <w:szCs w:val="22"/>
          <w:lang w:val="fr-CA"/>
        </w:rPr>
      </w:pPr>
    </w:p>
    <w:p w14:paraId="038460E0" w14:textId="77777777" w:rsidR="00E07CF7" w:rsidRPr="00E07CF7" w:rsidRDefault="00E07CF7" w:rsidP="00E07CF7">
      <w:pPr>
        <w:tabs>
          <w:tab w:val="left" w:pos="2160"/>
        </w:tabs>
        <w:rPr>
          <w:rFonts w:ascii="Calibri" w:eastAsia="Calibri" w:hAnsi="Calibri" w:cs="Calibri"/>
          <w:b/>
          <w:bCs/>
          <w:sz w:val="22"/>
          <w:szCs w:val="22"/>
          <w:lang w:val="fr-CA"/>
        </w:rPr>
      </w:pPr>
      <w:r w:rsidRPr="00E07CF7">
        <w:rPr>
          <w:rFonts w:ascii="Calibri" w:eastAsia="Calibri" w:hAnsi="Calibri" w:cs="Calibri"/>
          <w:b/>
          <w:bCs/>
          <w:sz w:val="22"/>
          <w:szCs w:val="22"/>
          <w:lang w:val="fr-CA"/>
        </w:rPr>
        <w:t xml:space="preserve">L’IR du CHEO a immédiatement besoin d’une psychométricienne ou d’un psychométricien à temps plein pour se joindre au </w:t>
      </w:r>
      <w:proofErr w:type="spellStart"/>
      <w:r w:rsidRPr="00E07CF7">
        <w:rPr>
          <w:rFonts w:ascii="Calibri" w:eastAsia="Calibri" w:hAnsi="Calibri" w:cs="Calibri"/>
          <w:b/>
          <w:bCs/>
          <w:sz w:val="22"/>
          <w:szCs w:val="22"/>
          <w:lang w:val="fr-CA"/>
        </w:rPr>
        <w:t>Collaboratoire</w:t>
      </w:r>
      <w:proofErr w:type="spellEnd"/>
      <w:r w:rsidRPr="00E07CF7">
        <w:rPr>
          <w:rFonts w:ascii="Calibri" w:eastAsia="Calibri" w:hAnsi="Calibri" w:cs="Calibri"/>
          <w:b/>
          <w:bCs/>
          <w:sz w:val="22"/>
          <w:szCs w:val="22"/>
          <w:lang w:val="fr-CA"/>
        </w:rPr>
        <w:t xml:space="preserve"> en santé mentale de précision pour les enfants et les jeunes.</w:t>
      </w:r>
    </w:p>
    <w:p w14:paraId="088521A2" w14:textId="77777777" w:rsidR="00E07CF7" w:rsidRPr="00E07CF7" w:rsidRDefault="00E07CF7" w:rsidP="00E07CF7">
      <w:pPr>
        <w:tabs>
          <w:tab w:val="left" w:pos="2160"/>
        </w:tabs>
        <w:rPr>
          <w:rFonts w:ascii="Calibri" w:eastAsia="Calibri" w:hAnsi="Calibri" w:cs="Calibri"/>
          <w:b/>
          <w:bCs/>
          <w:sz w:val="22"/>
          <w:szCs w:val="22"/>
          <w:lang w:val="fr-CA"/>
        </w:rPr>
      </w:pPr>
    </w:p>
    <w:p w14:paraId="766801EC" w14:textId="77777777" w:rsidR="00E07CF7" w:rsidRPr="00E07CF7" w:rsidRDefault="00E07CF7" w:rsidP="00E07CF7">
      <w:pPr>
        <w:tabs>
          <w:tab w:val="left" w:pos="2160"/>
        </w:tabs>
        <w:rPr>
          <w:rFonts w:ascii="Calibri" w:eastAsia="Calibri" w:hAnsi="Calibri" w:cs="Calibri"/>
          <w:bCs/>
          <w:sz w:val="22"/>
          <w:szCs w:val="22"/>
          <w:lang w:val="fr-CA"/>
        </w:rPr>
      </w:pPr>
      <w:r w:rsidRPr="00E07CF7">
        <w:rPr>
          <w:rFonts w:ascii="Calibri" w:eastAsia="Calibri" w:hAnsi="Calibri" w:cs="Calibri"/>
          <w:bCs/>
          <w:sz w:val="22"/>
          <w:szCs w:val="22"/>
          <w:lang w:val="fr-CA"/>
        </w:rPr>
        <w:t xml:space="preserve">Ce poste offre une occasion novatrice pour une psychométricienne ou un psychométricien de contribuer de façon significative à la pratique clinique au sein d’un centre universitaire des sciences de la santé de premier plan, en étroite collaboration avec le </w:t>
      </w:r>
      <w:proofErr w:type="spellStart"/>
      <w:r w:rsidRPr="00E07CF7">
        <w:rPr>
          <w:rFonts w:ascii="Calibri" w:eastAsia="Calibri" w:hAnsi="Calibri" w:cs="Calibri"/>
          <w:bCs/>
          <w:sz w:val="22"/>
          <w:szCs w:val="22"/>
          <w:lang w:val="fr-CA"/>
        </w:rPr>
        <w:t>Collaboratoire</w:t>
      </w:r>
      <w:proofErr w:type="spellEnd"/>
      <w:r w:rsidRPr="00E07CF7">
        <w:rPr>
          <w:rFonts w:ascii="Calibri" w:eastAsia="Calibri" w:hAnsi="Calibri" w:cs="Calibri"/>
          <w:bCs/>
          <w:sz w:val="22"/>
          <w:szCs w:val="22"/>
          <w:lang w:val="fr-CA"/>
        </w:rPr>
        <w:t xml:space="preserve"> en santé mentale de précision pour les enfants et les jeunes (</w:t>
      </w:r>
      <w:hyperlink r:id="rId16" w:history="1">
        <w:r w:rsidRPr="00E07CF7">
          <w:rPr>
            <w:rStyle w:val="Hyperlink"/>
            <w:rFonts w:ascii="Calibri" w:eastAsia="Calibri" w:hAnsi="Calibri" w:cs="Calibri"/>
            <w:bCs/>
            <w:sz w:val="22"/>
            <w:szCs w:val="22"/>
            <w:lang w:val="fr-CA"/>
          </w:rPr>
          <w:t>www.PCYMH.ca</w:t>
        </w:r>
      </w:hyperlink>
      <w:r w:rsidRPr="00E07CF7">
        <w:rPr>
          <w:rFonts w:ascii="Calibri" w:eastAsia="Calibri" w:hAnsi="Calibri" w:cs="Calibri"/>
          <w:bCs/>
          <w:sz w:val="22"/>
          <w:szCs w:val="22"/>
          <w:lang w:val="fr-CA"/>
        </w:rPr>
        <w:t xml:space="preserve">). Le </w:t>
      </w:r>
      <w:proofErr w:type="spellStart"/>
      <w:r w:rsidRPr="00E07CF7">
        <w:rPr>
          <w:rFonts w:ascii="Calibri" w:eastAsia="Calibri" w:hAnsi="Calibri" w:cs="Calibri"/>
          <w:bCs/>
          <w:sz w:val="22"/>
          <w:szCs w:val="22"/>
          <w:lang w:val="fr-CA"/>
        </w:rPr>
        <w:t>Collaboratoire</w:t>
      </w:r>
      <w:proofErr w:type="spellEnd"/>
      <w:r w:rsidRPr="00E07CF7">
        <w:rPr>
          <w:rFonts w:ascii="Calibri" w:eastAsia="Calibri" w:hAnsi="Calibri" w:cs="Calibri"/>
          <w:bCs/>
          <w:sz w:val="22"/>
          <w:szCs w:val="22"/>
          <w:lang w:val="fr-CA"/>
        </w:rPr>
        <w:t xml:space="preserve"> en santé mentale de précision pour les enfants et les jeunes est un centre de recherche unique qui a pour mission de concevoir conjointement des solutions novatrices combinant la recherche, les données et la technologie afin de créer des soins de santé mentale adaptés à chaque enfant et jeune. L’ajout d’une psychométricienne ou d’un psychométricien au sein d’une équipe de neuropsychologie permettrait de procéder à des évaluations psychologiques chez </w:t>
      </w:r>
      <w:r w:rsidRPr="00E07CF7">
        <w:rPr>
          <w:rFonts w:ascii="Calibri" w:eastAsia="Calibri" w:hAnsi="Calibri" w:cs="Calibri"/>
          <w:bCs/>
          <w:sz w:val="22"/>
          <w:szCs w:val="22"/>
          <w:lang w:val="fr-CA"/>
        </w:rPr>
        <w:lastRenderedPageBreak/>
        <w:t xml:space="preserve">les enfants et les jeunes présentant des problèmes de santé mentale complexes en consultation externe. Les tâches comprendront l’application et l’évaluation de mesures psychologiques et neuropsychologiques normalisées, ainsi que la rédaction d’observations comportementales. La psychométricienne ou le psychométricien participera également à des réunions d’équipe et pourrait s’impliquer dans certaines activités d’équipe (p. ex. effectuer des revues de la littérature et se joindre à un groupe de travail chargé de l’évaluation des programmes). Avec le </w:t>
      </w:r>
      <w:proofErr w:type="spellStart"/>
      <w:r w:rsidRPr="00E07CF7">
        <w:rPr>
          <w:rFonts w:ascii="Calibri" w:eastAsia="Calibri" w:hAnsi="Calibri" w:cs="Calibri"/>
          <w:bCs/>
          <w:sz w:val="22"/>
          <w:szCs w:val="22"/>
          <w:lang w:val="fr-CA"/>
        </w:rPr>
        <w:t>Collaboratoire</w:t>
      </w:r>
      <w:proofErr w:type="spellEnd"/>
      <w:r w:rsidRPr="00E07CF7">
        <w:rPr>
          <w:rFonts w:ascii="Calibri" w:eastAsia="Calibri" w:hAnsi="Calibri" w:cs="Calibri"/>
          <w:bCs/>
          <w:sz w:val="22"/>
          <w:szCs w:val="22"/>
          <w:lang w:val="fr-CA"/>
        </w:rPr>
        <w:t xml:space="preserve"> en santé mentale de précision pour les enfants et les jeunes, cette personne se joindra à une équipe qui cherche à concevoir conjointement de nouveaux cheminements de soins cognitifs axés sur les fonctions afin d’améliorer les résultats en santé mentale des enfants et des jeunes.</w:t>
      </w:r>
    </w:p>
    <w:p w14:paraId="0F1EB2E7" w14:textId="77777777" w:rsidR="00E07CF7" w:rsidRPr="00E07CF7" w:rsidRDefault="00E07CF7" w:rsidP="00E07CF7">
      <w:pPr>
        <w:tabs>
          <w:tab w:val="left" w:pos="2160"/>
        </w:tabs>
        <w:ind w:left="720"/>
        <w:rPr>
          <w:rFonts w:ascii="Calibri" w:eastAsia="Calibri" w:hAnsi="Calibri" w:cs="Calibri"/>
          <w:bCs/>
          <w:sz w:val="22"/>
          <w:szCs w:val="22"/>
          <w:lang w:val="fr-CA"/>
        </w:rPr>
      </w:pPr>
    </w:p>
    <w:p w14:paraId="27C210D3" w14:textId="77777777" w:rsidR="00E07CF7" w:rsidRPr="00E07CF7" w:rsidRDefault="00E07CF7" w:rsidP="00E07CF7">
      <w:pPr>
        <w:tabs>
          <w:tab w:val="left" w:pos="2160"/>
        </w:tabs>
        <w:rPr>
          <w:rFonts w:ascii="Calibri" w:eastAsia="Calibri" w:hAnsi="Calibri" w:cs="Calibri"/>
          <w:b/>
          <w:bCs/>
          <w:sz w:val="22"/>
          <w:szCs w:val="22"/>
          <w:u w:val="single"/>
          <w:lang w:val="fr-CA"/>
        </w:rPr>
      </w:pPr>
      <w:r w:rsidRPr="00E07CF7">
        <w:rPr>
          <w:rFonts w:ascii="Calibri" w:eastAsia="Calibri" w:hAnsi="Calibri" w:cs="Calibri"/>
          <w:b/>
          <w:bCs/>
          <w:sz w:val="22"/>
          <w:szCs w:val="22"/>
          <w:u w:val="single"/>
          <w:lang w:val="fr-CA"/>
        </w:rPr>
        <w:t>DESCRIPTION DE POSTE</w:t>
      </w:r>
    </w:p>
    <w:p w14:paraId="5B0C3E60" w14:textId="77777777" w:rsidR="00E07CF7" w:rsidRPr="00E07CF7" w:rsidRDefault="00E07CF7" w:rsidP="00E07CF7">
      <w:pPr>
        <w:tabs>
          <w:tab w:val="left" w:pos="2160"/>
        </w:tabs>
        <w:rPr>
          <w:rFonts w:ascii="Calibri" w:eastAsia="Calibri" w:hAnsi="Calibri" w:cs="Calibri"/>
          <w:bCs/>
          <w:sz w:val="22"/>
          <w:szCs w:val="22"/>
          <w:lang w:val="en-US"/>
        </w:rPr>
      </w:pPr>
    </w:p>
    <w:p w14:paraId="7FC1CCE7" w14:textId="77777777" w:rsidR="00E07CF7" w:rsidRPr="00E07CF7" w:rsidRDefault="00E07CF7" w:rsidP="00E07CF7">
      <w:pPr>
        <w:numPr>
          <w:ilvl w:val="0"/>
          <w:numId w:val="9"/>
        </w:numPr>
        <w:tabs>
          <w:tab w:val="num" w:pos="360"/>
          <w:tab w:val="left" w:pos="2160"/>
        </w:tabs>
        <w:rPr>
          <w:rFonts w:ascii="Calibri" w:eastAsia="Calibri" w:hAnsi="Calibri" w:cs="Calibri"/>
          <w:bCs/>
          <w:sz w:val="22"/>
          <w:szCs w:val="22"/>
          <w:lang w:val="fr-CA"/>
        </w:rPr>
      </w:pPr>
      <w:r w:rsidRPr="00E07CF7">
        <w:rPr>
          <w:rFonts w:ascii="Calibri" w:eastAsia="Calibri" w:hAnsi="Calibri" w:cs="Calibri"/>
          <w:bCs/>
          <w:sz w:val="22"/>
          <w:szCs w:val="22"/>
          <w:lang w:val="fr-CA"/>
        </w:rPr>
        <w:t>Coordonner la préparation, l’application, l’évaluation et le rapport des mesures psychologiques conformément aux protocoles normalisés.</w:t>
      </w:r>
    </w:p>
    <w:p w14:paraId="48DEA690" w14:textId="77777777" w:rsidR="00E07CF7" w:rsidRPr="00E07CF7" w:rsidRDefault="00E07CF7" w:rsidP="00E07CF7">
      <w:pPr>
        <w:numPr>
          <w:ilvl w:val="0"/>
          <w:numId w:val="9"/>
        </w:numPr>
        <w:tabs>
          <w:tab w:val="num" w:pos="360"/>
          <w:tab w:val="left" w:pos="2160"/>
        </w:tabs>
        <w:rPr>
          <w:rFonts w:ascii="Calibri" w:eastAsia="Calibri" w:hAnsi="Calibri" w:cs="Calibri"/>
          <w:bCs/>
          <w:sz w:val="22"/>
          <w:szCs w:val="22"/>
          <w:lang w:val="fr-CA"/>
        </w:rPr>
      </w:pPr>
      <w:r w:rsidRPr="00E07CF7">
        <w:rPr>
          <w:rFonts w:ascii="Calibri" w:eastAsia="Calibri" w:hAnsi="Calibri" w:cs="Calibri"/>
          <w:bCs/>
          <w:sz w:val="22"/>
          <w:szCs w:val="22"/>
          <w:lang w:val="fr-CA"/>
        </w:rPr>
        <w:t>Tenir à jour la base de données des mesures psychologiques électroniques et les dossiers connexes.</w:t>
      </w:r>
    </w:p>
    <w:p w14:paraId="20A8CAD7" w14:textId="77777777" w:rsidR="00E07CF7" w:rsidRPr="00E07CF7" w:rsidRDefault="00E07CF7" w:rsidP="00E07CF7">
      <w:pPr>
        <w:numPr>
          <w:ilvl w:val="0"/>
          <w:numId w:val="9"/>
        </w:numPr>
        <w:tabs>
          <w:tab w:val="num" w:pos="360"/>
          <w:tab w:val="left" w:pos="2160"/>
        </w:tabs>
        <w:rPr>
          <w:rFonts w:ascii="Calibri" w:eastAsia="Calibri" w:hAnsi="Calibri" w:cs="Calibri"/>
          <w:bCs/>
          <w:sz w:val="22"/>
          <w:szCs w:val="22"/>
          <w:lang w:val="fr-CA"/>
        </w:rPr>
      </w:pPr>
      <w:r w:rsidRPr="00E07CF7">
        <w:rPr>
          <w:rFonts w:ascii="Calibri" w:eastAsia="Calibri" w:hAnsi="Calibri" w:cs="Calibri"/>
          <w:bCs/>
          <w:sz w:val="22"/>
          <w:szCs w:val="22"/>
          <w:lang w:val="fr-CA"/>
        </w:rPr>
        <w:t>Obtenir et consigner des renseignements supplémentaires pertinents à la maintenance de la base de données, notamment les notes d’entrevue clinique et les renseignements sur le dossier médical.</w:t>
      </w:r>
    </w:p>
    <w:p w14:paraId="067A5C7F" w14:textId="77777777" w:rsidR="00E07CF7" w:rsidRPr="00E07CF7" w:rsidRDefault="00E07CF7" w:rsidP="00E07CF7">
      <w:pPr>
        <w:numPr>
          <w:ilvl w:val="0"/>
          <w:numId w:val="9"/>
        </w:numPr>
        <w:tabs>
          <w:tab w:val="num" w:pos="360"/>
          <w:tab w:val="left" w:pos="2160"/>
        </w:tabs>
        <w:rPr>
          <w:rFonts w:ascii="Calibri" w:eastAsia="Calibri" w:hAnsi="Calibri" w:cs="Calibri"/>
          <w:bCs/>
          <w:sz w:val="22"/>
          <w:szCs w:val="22"/>
          <w:lang w:val="fr-CA"/>
        </w:rPr>
      </w:pPr>
      <w:r w:rsidRPr="00E07CF7">
        <w:rPr>
          <w:rFonts w:ascii="Calibri" w:eastAsia="Calibri" w:hAnsi="Calibri" w:cs="Calibri"/>
          <w:bCs/>
          <w:sz w:val="22"/>
          <w:szCs w:val="22"/>
          <w:lang w:val="fr-CA"/>
        </w:rPr>
        <w:t>Documenter les activités de consultation et tenir des dossiers cliniques.</w:t>
      </w:r>
    </w:p>
    <w:p w14:paraId="1F3B2511" w14:textId="77777777" w:rsidR="00E07CF7" w:rsidRPr="00E07CF7" w:rsidRDefault="00E07CF7" w:rsidP="00E07CF7">
      <w:pPr>
        <w:numPr>
          <w:ilvl w:val="0"/>
          <w:numId w:val="9"/>
        </w:numPr>
        <w:tabs>
          <w:tab w:val="num" w:pos="360"/>
          <w:tab w:val="left" w:pos="2160"/>
        </w:tabs>
        <w:rPr>
          <w:rFonts w:ascii="Calibri" w:eastAsia="Calibri" w:hAnsi="Calibri" w:cs="Calibri"/>
          <w:bCs/>
          <w:sz w:val="22"/>
          <w:szCs w:val="22"/>
          <w:lang w:val="fr-CA"/>
        </w:rPr>
      </w:pPr>
      <w:r w:rsidRPr="00E07CF7">
        <w:rPr>
          <w:rFonts w:ascii="Calibri" w:eastAsia="Calibri" w:hAnsi="Calibri" w:cs="Calibri"/>
          <w:bCs/>
          <w:sz w:val="22"/>
          <w:szCs w:val="22"/>
          <w:lang w:val="fr-CA"/>
        </w:rPr>
        <w:t>Assurer la liaison avec le personnel clinique au besoin pour communiquer les résultats des mesures psychologiques.</w:t>
      </w:r>
    </w:p>
    <w:p w14:paraId="3B09C81B" w14:textId="77777777" w:rsidR="00E07CF7" w:rsidRPr="00E07CF7" w:rsidRDefault="00E07CF7" w:rsidP="00E07CF7">
      <w:pPr>
        <w:numPr>
          <w:ilvl w:val="0"/>
          <w:numId w:val="9"/>
        </w:numPr>
        <w:tabs>
          <w:tab w:val="num" w:pos="360"/>
          <w:tab w:val="left" w:pos="2160"/>
        </w:tabs>
        <w:rPr>
          <w:rFonts w:ascii="Calibri" w:eastAsia="Calibri" w:hAnsi="Calibri" w:cs="Calibri"/>
          <w:bCs/>
          <w:sz w:val="22"/>
          <w:szCs w:val="22"/>
          <w:lang w:val="fr-CA"/>
        </w:rPr>
      </w:pPr>
      <w:r w:rsidRPr="00E07CF7">
        <w:rPr>
          <w:rFonts w:ascii="Calibri" w:eastAsia="Calibri" w:hAnsi="Calibri" w:cs="Calibri"/>
          <w:bCs/>
          <w:sz w:val="22"/>
          <w:szCs w:val="22"/>
          <w:lang w:val="fr-CA"/>
        </w:rPr>
        <w:t>Assurer la liaison avec les familles, les enseignantes et enseignants et les prestataires communautaires dans le cadre de l’application des mesures psychologiques.</w:t>
      </w:r>
    </w:p>
    <w:p w14:paraId="014E7FDD" w14:textId="77777777" w:rsidR="00E07CF7" w:rsidRPr="00E07CF7" w:rsidRDefault="00E07CF7" w:rsidP="00E07CF7">
      <w:pPr>
        <w:numPr>
          <w:ilvl w:val="0"/>
          <w:numId w:val="9"/>
        </w:numPr>
        <w:tabs>
          <w:tab w:val="num" w:pos="360"/>
          <w:tab w:val="left" w:pos="2160"/>
        </w:tabs>
        <w:rPr>
          <w:rFonts w:ascii="Calibri" w:eastAsia="Calibri" w:hAnsi="Calibri" w:cs="Calibri"/>
          <w:bCs/>
          <w:sz w:val="22"/>
          <w:szCs w:val="22"/>
          <w:lang w:val="fr-CA"/>
        </w:rPr>
      </w:pPr>
      <w:r w:rsidRPr="00E07CF7">
        <w:rPr>
          <w:rFonts w:ascii="Calibri" w:eastAsia="Calibri" w:hAnsi="Calibri" w:cs="Calibri"/>
          <w:bCs/>
          <w:sz w:val="22"/>
          <w:szCs w:val="22"/>
          <w:lang w:val="fr-CA"/>
        </w:rPr>
        <w:t>Assurer la confidentialité, la sécurité des données et le respect des normes éthiques et institutionnelles.</w:t>
      </w:r>
    </w:p>
    <w:p w14:paraId="3B8C02C6" w14:textId="77777777" w:rsidR="00E07CF7" w:rsidRPr="00E07CF7" w:rsidRDefault="00E07CF7" w:rsidP="00E07CF7">
      <w:pPr>
        <w:numPr>
          <w:ilvl w:val="0"/>
          <w:numId w:val="9"/>
        </w:numPr>
        <w:tabs>
          <w:tab w:val="num" w:pos="360"/>
          <w:tab w:val="left" w:pos="2160"/>
        </w:tabs>
        <w:rPr>
          <w:rFonts w:ascii="Calibri" w:eastAsia="Calibri" w:hAnsi="Calibri" w:cs="Calibri"/>
          <w:bCs/>
          <w:sz w:val="22"/>
          <w:szCs w:val="22"/>
          <w:lang w:val="fr-CA"/>
        </w:rPr>
      </w:pPr>
      <w:r w:rsidRPr="00E07CF7">
        <w:rPr>
          <w:rFonts w:ascii="Calibri" w:eastAsia="Calibri" w:hAnsi="Calibri" w:cs="Calibri"/>
          <w:bCs/>
          <w:sz w:val="22"/>
          <w:szCs w:val="22"/>
          <w:lang w:val="fr-CA"/>
        </w:rPr>
        <w:t>Participer à des rondes cliniques et à d’autres activités cliniques, selon ce qui a été convenu.</w:t>
      </w:r>
    </w:p>
    <w:p w14:paraId="05533655" w14:textId="77777777" w:rsidR="00E07CF7" w:rsidRPr="00E07CF7" w:rsidRDefault="00E07CF7" w:rsidP="00E07CF7">
      <w:pPr>
        <w:numPr>
          <w:ilvl w:val="0"/>
          <w:numId w:val="9"/>
        </w:numPr>
        <w:tabs>
          <w:tab w:val="num" w:pos="360"/>
          <w:tab w:val="left" w:pos="2160"/>
        </w:tabs>
        <w:rPr>
          <w:rFonts w:ascii="Calibri" w:eastAsia="Calibri" w:hAnsi="Calibri" w:cs="Calibri"/>
          <w:bCs/>
          <w:sz w:val="22"/>
          <w:szCs w:val="22"/>
          <w:lang w:val="fr-CA"/>
        </w:rPr>
      </w:pPr>
      <w:r w:rsidRPr="00E07CF7">
        <w:rPr>
          <w:rFonts w:ascii="Calibri" w:eastAsia="Calibri" w:hAnsi="Calibri" w:cs="Calibri"/>
          <w:bCs/>
          <w:sz w:val="22"/>
          <w:szCs w:val="22"/>
          <w:lang w:val="fr-CA"/>
        </w:rPr>
        <w:t>Coordonner les dossiers et les bases de données d’évaluation des programmes et aider à la production de rapports, au besoin.</w:t>
      </w:r>
    </w:p>
    <w:p w14:paraId="2250BD8B" w14:textId="77777777" w:rsidR="00E07CF7" w:rsidRPr="00E07CF7" w:rsidRDefault="00E07CF7" w:rsidP="00E07CF7">
      <w:pPr>
        <w:tabs>
          <w:tab w:val="left" w:pos="2160"/>
        </w:tabs>
        <w:ind w:left="720"/>
        <w:rPr>
          <w:rFonts w:ascii="Calibri" w:eastAsia="Calibri" w:hAnsi="Calibri" w:cs="Calibri"/>
          <w:bCs/>
          <w:sz w:val="22"/>
          <w:szCs w:val="22"/>
          <w:lang w:val="fr-CA"/>
        </w:rPr>
      </w:pPr>
    </w:p>
    <w:p w14:paraId="0E84322D" w14:textId="77777777" w:rsidR="00E07CF7" w:rsidRPr="00E07CF7" w:rsidRDefault="00E07CF7" w:rsidP="00E07CF7">
      <w:pPr>
        <w:tabs>
          <w:tab w:val="left" w:pos="2160"/>
        </w:tabs>
        <w:rPr>
          <w:rFonts w:ascii="Calibri" w:eastAsia="Calibri" w:hAnsi="Calibri" w:cs="Calibri"/>
          <w:b/>
          <w:bCs/>
          <w:sz w:val="22"/>
          <w:szCs w:val="22"/>
          <w:u w:val="single"/>
          <w:lang w:val="fr-CA"/>
        </w:rPr>
      </w:pPr>
      <w:r w:rsidRPr="00E07CF7">
        <w:rPr>
          <w:rFonts w:ascii="Calibri" w:eastAsia="Calibri" w:hAnsi="Calibri" w:cs="Calibri"/>
          <w:b/>
          <w:bCs/>
          <w:sz w:val="22"/>
          <w:szCs w:val="22"/>
          <w:u w:val="single"/>
          <w:lang w:val="fr-CA"/>
        </w:rPr>
        <w:t>QUALIFICATIONS</w:t>
      </w:r>
    </w:p>
    <w:p w14:paraId="00859010" w14:textId="77777777" w:rsidR="00E07CF7" w:rsidRPr="00E07CF7" w:rsidRDefault="00E07CF7" w:rsidP="00E07CF7">
      <w:pPr>
        <w:tabs>
          <w:tab w:val="left" w:pos="2160"/>
        </w:tabs>
        <w:ind w:left="720"/>
        <w:rPr>
          <w:rFonts w:ascii="Calibri" w:eastAsia="Calibri" w:hAnsi="Calibri" w:cs="Calibri"/>
          <w:bCs/>
          <w:sz w:val="22"/>
          <w:szCs w:val="22"/>
          <w:lang w:val="en-US"/>
        </w:rPr>
      </w:pPr>
    </w:p>
    <w:p w14:paraId="1EF473A1" w14:textId="77777777" w:rsidR="00E07CF7" w:rsidRPr="00E07CF7" w:rsidRDefault="00E07CF7" w:rsidP="00E07CF7">
      <w:pPr>
        <w:numPr>
          <w:ilvl w:val="0"/>
          <w:numId w:val="9"/>
        </w:numPr>
        <w:tabs>
          <w:tab w:val="num" w:pos="360"/>
          <w:tab w:val="left" w:pos="2160"/>
        </w:tabs>
        <w:rPr>
          <w:rFonts w:ascii="Calibri" w:eastAsia="Calibri" w:hAnsi="Calibri" w:cs="Calibri"/>
          <w:bCs/>
          <w:sz w:val="22"/>
          <w:szCs w:val="22"/>
          <w:lang w:val="fr-CA"/>
        </w:rPr>
      </w:pPr>
      <w:r w:rsidRPr="00E07CF7">
        <w:rPr>
          <w:rFonts w:ascii="Calibri" w:eastAsia="Calibri" w:hAnsi="Calibri" w:cs="Calibri"/>
          <w:bCs/>
          <w:sz w:val="22"/>
          <w:szCs w:val="22"/>
          <w:lang w:val="fr-CA"/>
        </w:rPr>
        <w:t>Maîtrise en psychologie (essentiel)</w:t>
      </w:r>
    </w:p>
    <w:p w14:paraId="2304BBB6" w14:textId="77777777" w:rsidR="00E07CF7" w:rsidRPr="00E07CF7" w:rsidRDefault="00E07CF7" w:rsidP="00E07CF7">
      <w:pPr>
        <w:numPr>
          <w:ilvl w:val="0"/>
          <w:numId w:val="9"/>
        </w:numPr>
        <w:tabs>
          <w:tab w:val="num" w:pos="360"/>
          <w:tab w:val="left" w:pos="2160"/>
        </w:tabs>
        <w:rPr>
          <w:rFonts w:ascii="Calibri" w:eastAsia="Calibri" w:hAnsi="Calibri" w:cs="Calibri"/>
          <w:bCs/>
          <w:sz w:val="22"/>
          <w:szCs w:val="22"/>
          <w:lang w:val="fr-CA"/>
        </w:rPr>
      </w:pPr>
      <w:r w:rsidRPr="00E07CF7">
        <w:rPr>
          <w:rFonts w:ascii="Calibri" w:eastAsia="Calibri" w:hAnsi="Calibri" w:cs="Calibri"/>
          <w:bCs/>
          <w:sz w:val="22"/>
          <w:szCs w:val="22"/>
          <w:lang w:val="fr-CA"/>
        </w:rPr>
        <w:t>Au moins 3 ans d’expérience en évaluation psychométrique auprès d’enfants et de jeunes ayant des problèmes de santé mentale (essentiel)</w:t>
      </w:r>
    </w:p>
    <w:p w14:paraId="07A1FA64" w14:textId="77777777" w:rsidR="00E07CF7" w:rsidRPr="00E07CF7" w:rsidRDefault="00E07CF7" w:rsidP="00E07CF7">
      <w:pPr>
        <w:numPr>
          <w:ilvl w:val="0"/>
          <w:numId w:val="9"/>
        </w:numPr>
        <w:tabs>
          <w:tab w:val="num" w:pos="360"/>
          <w:tab w:val="left" w:pos="2160"/>
        </w:tabs>
        <w:rPr>
          <w:rFonts w:ascii="Calibri" w:eastAsia="Calibri" w:hAnsi="Calibri" w:cs="Calibri"/>
          <w:bCs/>
          <w:sz w:val="22"/>
          <w:szCs w:val="22"/>
          <w:lang w:val="fr-CA"/>
        </w:rPr>
      </w:pPr>
      <w:r w:rsidRPr="00E07CF7">
        <w:rPr>
          <w:rFonts w:ascii="Calibri" w:eastAsia="Calibri" w:hAnsi="Calibri" w:cs="Calibri"/>
          <w:bCs/>
          <w:sz w:val="22"/>
          <w:szCs w:val="22"/>
          <w:lang w:val="fr-CA"/>
        </w:rPr>
        <w:t>Excellentes compétences en administration de tests (essentiel)</w:t>
      </w:r>
    </w:p>
    <w:p w14:paraId="6C0F922C" w14:textId="77777777" w:rsidR="00E07CF7" w:rsidRPr="00E07CF7" w:rsidRDefault="00E07CF7" w:rsidP="00E07CF7">
      <w:pPr>
        <w:numPr>
          <w:ilvl w:val="0"/>
          <w:numId w:val="9"/>
        </w:numPr>
        <w:tabs>
          <w:tab w:val="num" w:pos="360"/>
          <w:tab w:val="left" w:pos="2160"/>
        </w:tabs>
        <w:rPr>
          <w:rFonts w:ascii="Calibri" w:eastAsia="Calibri" w:hAnsi="Calibri" w:cs="Calibri"/>
          <w:bCs/>
          <w:sz w:val="22"/>
          <w:szCs w:val="22"/>
          <w:lang w:val="fr-CA"/>
        </w:rPr>
      </w:pPr>
      <w:r w:rsidRPr="00E07CF7">
        <w:rPr>
          <w:rFonts w:ascii="Calibri" w:eastAsia="Calibri" w:hAnsi="Calibri" w:cs="Calibri"/>
          <w:bCs/>
          <w:sz w:val="22"/>
          <w:szCs w:val="22"/>
          <w:lang w:val="fr-CA"/>
        </w:rPr>
        <w:t>Excellentes compétences en matière d’observation, de résolution de problèmes et de documentation, notamment des aptitudes à la communication orale et écrite (essentiel)</w:t>
      </w:r>
    </w:p>
    <w:p w14:paraId="2C67A140" w14:textId="77777777" w:rsidR="00E07CF7" w:rsidRPr="00E07CF7" w:rsidRDefault="00E07CF7" w:rsidP="00E07CF7">
      <w:pPr>
        <w:numPr>
          <w:ilvl w:val="0"/>
          <w:numId w:val="9"/>
        </w:numPr>
        <w:tabs>
          <w:tab w:val="num" w:pos="360"/>
          <w:tab w:val="left" w:pos="2160"/>
        </w:tabs>
        <w:rPr>
          <w:rFonts w:ascii="Calibri" w:eastAsia="Calibri" w:hAnsi="Calibri" w:cs="Calibri"/>
          <w:bCs/>
          <w:sz w:val="22"/>
          <w:szCs w:val="22"/>
          <w:lang w:val="fr-CA"/>
        </w:rPr>
      </w:pPr>
      <w:r w:rsidRPr="00E07CF7">
        <w:rPr>
          <w:rFonts w:ascii="Calibri" w:eastAsia="Calibri" w:hAnsi="Calibri" w:cs="Calibri"/>
          <w:bCs/>
          <w:sz w:val="22"/>
          <w:szCs w:val="22"/>
          <w:lang w:val="fr-CA"/>
        </w:rPr>
        <w:t>Excellentes compétences en relations interpersonnelles et en communication (essentiel)</w:t>
      </w:r>
    </w:p>
    <w:p w14:paraId="1EA1EED7" w14:textId="77777777" w:rsidR="00E07CF7" w:rsidRPr="00E07CF7" w:rsidRDefault="00E07CF7" w:rsidP="00E07CF7">
      <w:pPr>
        <w:numPr>
          <w:ilvl w:val="0"/>
          <w:numId w:val="9"/>
        </w:numPr>
        <w:tabs>
          <w:tab w:val="num" w:pos="360"/>
          <w:tab w:val="left" w:pos="2160"/>
        </w:tabs>
        <w:rPr>
          <w:rFonts w:ascii="Calibri" w:eastAsia="Calibri" w:hAnsi="Calibri" w:cs="Calibri"/>
          <w:bCs/>
          <w:sz w:val="22"/>
          <w:szCs w:val="22"/>
          <w:lang w:val="fr-CA"/>
        </w:rPr>
      </w:pPr>
      <w:r w:rsidRPr="00E07CF7">
        <w:rPr>
          <w:rFonts w:ascii="Calibri" w:eastAsia="Calibri" w:hAnsi="Calibri" w:cs="Calibri"/>
          <w:bCs/>
          <w:sz w:val="22"/>
          <w:szCs w:val="22"/>
          <w:lang w:val="fr-CA"/>
        </w:rPr>
        <w:t>Fortes aptitudes organisationnelles et de gestion du temps. Forte capacité à bien travailler sous la supervision d’une neuropsychologue agréée ou d’un neuropsychologue agréé et de façon autonome au besoin (essentiel)</w:t>
      </w:r>
    </w:p>
    <w:p w14:paraId="455478BC" w14:textId="77777777" w:rsidR="00E07CF7" w:rsidRPr="00E07CF7" w:rsidRDefault="00E07CF7" w:rsidP="00E07CF7">
      <w:pPr>
        <w:numPr>
          <w:ilvl w:val="0"/>
          <w:numId w:val="9"/>
        </w:numPr>
        <w:tabs>
          <w:tab w:val="num" w:pos="360"/>
          <w:tab w:val="left" w:pos="2160"/>
        </w:tabs>
        <w:rPr>
          <w:rFonts w:ascii="Calibri" w:eastAsia="Calibri" w:hAnsi="Calibri" w:cs="Calibri"/>
          <w:bCs/>
          <w:sz w:val="22"/>
          <w:szCs w:val="22"/>
          <w:lang w:val="fr-CA"/>
        </w:rPr>
      </w:pPr>
      <w:r w:rsidRPr="00E07CF7">
        <w:rPr>
          <w:rFonts w:ascii="Calibri" w:eastAsia="Calibri" w:hAnsi="Calibri" w:cs="Calibri"/>
          <w:bCs/>
          <w:sz w:val="22"/>
          <w:szCs w:val="22"/>
          <w:lang w:val="fr-CA"/>
        </w:rPr>
        <w:t>Connaissance des logiciels de traitement de texte (essentiel)</w:t>
      </w:r>
    </w:p>
    <w:p w14:paraId="54A89AD7" w14:textId="77777777" w:rsidR="00E07CF7" w:rsidRPr="00E07CF7" w:rsidRDefault="00E07CF7" w:rsidP="00E07CF7">
      <w:pPr>
        <w:numPr>
          <w:ilvl w:val="0"/>
          <w:numId w:val="9"/>
        </w:numPr>
        <w:tabs>
          <w:tab w:val="num" w:pos="360"/>
          <w:tab w:val="left" w:pos="2160"/>
        </w:tabs>
        <w:rPr>
          <w:rFonts w:ascii="Calibri" w:eastAsia="Calibri" w:hAnsi="Calibri" w:cs="Calibri"/>
          <w:bCs/>
          <w:sz w:val="22"/>
          <w:szCs w:val="22"/>
          <w:lang w:val="fr-CA"/>
        </w:rPr>
      </w:pPr>
      <w:r w:rsidRPr="00E07CF7">
        <w:rPr>
          <w:rFonts w:ascii="Calibri" w:eastAsia="Calibri" w:hAnsi="Calibri" w:cs="Calibri"/>
          <w:bCs/>
          <w:sz w:val="22"/>
          <w:szCs w:val="22"/>
          <w:lang w:val="fr-CA"/>
        </w:rPr>
        <w:t>Connaissance de la gestion de bases de données et des logiciels de statistiques (essentiel)</w:t>
      </w:r>
    </w:p>
    <w:p w14:paraId="6348FC13" w14:textId="77777777" w:rsidR="00E07CF7" w:rsidRPr="00E07CF7" w:rsidRDefault="00E07CF7" w:rsidP="00E07CF7">
      <w:pPr>
        <w:numPr>
          <w:ilvl w:val="0"/>
          <w:numId w:val="9"/>
        </w:numPr>
        <w:tabs>
          <w:tab w:val="num" w:pos="360"/>
          <w:tab w:val="left" w:pos="2160"/>
        </w:tabs>
        <w:rPr>
          <w:rFonts w:ascii="Calibri" w:eastAsia="Calibri" w:hAnsi="Calibri" w:cs="Calibri"/>
          <w:bCs/>
          <w:sz w:val="22"/>
          <w:szCs w:val="22"/>
          <w:lang w:val="fr-CA"/>
        </w:rPr>
      </w:pPr>
      <w:r w:rsidRPr="00E07CF7">
        <w:rPr>
          <w:rFonts w:ascii="Calibri" w:eastAsia="Calibri" w:hAnsi="Calibri" w:cs="Calibri"/>
          <w:bCs/>
          <w:sz w:val="22"/>
          <w:szCs w:val="22"/>
          <w:lang w:val="fr-CA"/>
        </w:rPr>
        <w:t>Bilinguisme (anglais et français) (essentiel)</w:t>
      </w:r>
    </w:p>
    <w:p w14:paraId="01FB5A2B" w14:textId="77777777" w:rsidR="00E07CF7" w:rsidRPr="00E07CF7" w:rsidRDefault="00E07CF7" w:rsidP="00E07CF7">
      <w:pPr>
        <w:tabs>
          <w:tab w:val="left" w:pos="2160"/>
        </w:tabs>
        <w:ind w:left="720"/>
        <w:rPr>
          <w:rFonts w:ascii="Calibri" w:eastAsia="Calibri" w:hAnsi="Calibri" w:cs="Calibri"/>
          <w:bCs/>
          <w:sz w:val="22"/>
          <w:szCs w:val="22"/>
          <w:lang w:val="fr-CA"/>
        </w:rPr>
      </w:pPr>
    </w:p>
    <w:p w14:paraId="22BEE15D" w14:textId="77777777" w:rsidR="00E07CF7" w:rsidRPr="00E07CF7" w:rsidRDefault="00E07CF7" w:rsidP="00E07CF7">
      <w:pPr>
        <w:tabs>
          <w:tab w:val="left" w:pos="2160"/>
        </w:tabs>
        <w:rPr>
          <w:rFonts w:ascii="Calibri" w:eastAsia="Calibri" w:hAnsi="Calibri" w:cs="Calibri"/>
          <w:b/>
          <w:bCs/>
          <w:sz w:val="22"/>
          <w:szCs w:val="22"/>
          <w:u w:val="single"/>
          <w:lang w:val="fr-CA"/>
        </w:rPr>
      </w:pPr>
      <w:r w:rsidRPr="00E07CF7">
        <w:rPr>
          <w:rFonts w:ascii="Calibri" w:eastAsia="Calibri" w:hAnsi="Calibri" w:cs="Calibri"/>
          <w:b/>
          <w:bCs/>
          <w:sz w:val="22"/>
          <w:szCs w:val="22"/>
          <w:u w:val="single"/>
          <w:lang w:val="fr-CA"/>
        </w:rPr>
        <w:t>CONDITIONS DE TRAVAIL</w:t>
      </w:r>
    </w:p>
    <w:p w14:paraId="0FD87A0B" w14:textId="77777777" w:rsidR="00E07CF7" w:rsidRPr="00E07CF7" w:rsidRDefault="00E07CF7" w:rsidP="00E07CF7">
      <w:pPr>
        <w:tabs>
          <w:tab w:val="left" w:pos="2160"/>
        </w:tabs>
        <w:ind w:left="720"/>
        <w:rPr>
          <w:rFonts w:ascii="Calibri" w:eastAsia="Calibri" w:hAnsi="Calibri" w:cs="Calibri"/>
          <w:b/>
          <w:bCs/>
          <w:sz w:val="22"/>
          <w:szCs w:val="22"/>
          <w:lang w:val="fr-CA"/>
        </w:rPr>
      </w:pPr>
    </w:p>
    <w:p w14:paraId="7ECEA686" w14:textId="77777777" w:rsidR="00E07CF7" w:rsidRPr="00E07CF7" w:rsidRDefault="00E07CF7" w:rsidP="00E07CF7">
      <w:pPr>
        <w:numPr>
          <w:ilvl w:val="0"/>
          <w:numId w:val="9"/>
        </w:numPr>
        <w:tabs>
          <w:tab w:val="clear" w:pos="720"/>
          <w:tab w:val="num" w:pos="360"/>
          <w:tab w:val="left" w:pos="2160"/>
        </w:tabs>
        <w:rPr>
          <w:rFonts w:ascii="Calibri" w:eastAsia="Calibri" w:hAnsi="Calibri" w:cs="Calibri"/>
          <w:bCs/>
          <w:sz w:val="22"/>
          <w:szCs w:val="22"/>
          <w:lang w:val="fr-CA"/>
        </w:rPr>
      </w:pPr>
      <w:r w:rsidRPr="00E07CF7">
        <w:rPr>
          <w:rFonts w:ascii="Calibri" w:eastAsia="Calibri" w:hAnsi="Calibri" w:cs="Calibri"/>
          <w:bCs/>
          <w:sz w:val="22"/>
          <w:szCs w:val="22"/>
          <w:lang w:val="fr-CA"/>
        </w:rPr>
        <w:t>Travail en milieu clinique à l’hôpital; exposition aux enfants, aux parents et aux aidantes et aidants.</w:t>
      </w:r>
    </w:p>
    <w:p w14:paraId="58D75B2A" w14:textId="77777777" w:rsidR="00E07CF7" w:rsidRPr="00E07CF7" w:rsidRDefault="00E07CF7" w:rsidP="00E07CF7">
      <w:pPr>
        <w:numPr>
          <w:ilvl w:val="0"/>
          <w:numId w:val="9"/>
        </w:numPr>
        <w:tabs>
          <w:tab w:val="clear" w:pos="720"/>
          <w:tab w:val="num" w:pos="360"/>
          <w:tab w:val="left" w:pos="2160"/>
        </w:tabs>
        <w:rPr>
          <w:rFonts w:ascii="Calibri" w:eastAsia="Calibri" w:hAnsi="Calibri" w:cs="Calibri"/>
          <w:bCs/>
          <w:sz w:val="22"/>
          <w:szCs w:val="22"/>
          <w:lang w:val="fr-CA"/>
        </w:rPr>
      </w:pPr>
      <w:r w:rsidRPr="00E07CF7">
        <w:rPr>
          <w:rFonts w:ascii="Calibri" w:eastAsia="Calibri" w:hAnsi="Calibri" w:cs="Calibri"/>
          <w:bCs/>
          <w:sz w:val="22"/>
          <w:szCs w:val="22"/>
          <w:lang w:val="fr-CA"/>
        </w:rPr>
        <w:t>Possibilité de travailler en mode hybride (travail à distance et travail sur place).</w:t>
      </w:r>
    </w:p>
    <w:p w14:paraId="20E9B03B" w14:textId="77777777" w:rsidR="00E07CF7" w:rsidRDefault="00E07CF7" w:rsidP="006A2D49">
      <w:pPr>
        <w:tabs>
          <w:tab w:val="num" w:pos="360"/>
          <w:tab w:val="left" w:pos="2160"/>
        </w:tabs>
        <w:rPr>
          <w:rFonts w:ascii="Calibri" w:eastAsia="Calibri" w:hAnsi="Calibri" w:cs="Calibri"/>
          <w:bCs/>
          <w:sz w:val="22"/>
          <w:szCs w:val="22"/>
          <w:lang w:val="fr-CA"/>
        </w:rPr>
      </w:pPr>
    </w:p>
    <w:p w14:paraId="40C1CA97" w14:textId="77777777" w:rsidR="006A2D49" w:rsidRPr="006A2D49" w:rsidRDefault="006A2D49" w:rsidP="006A2D49">
      <w:pPr>
        <w:tabs>
          <w:tab w:val="left" w:pos="2160"/>
        </w:tabs>
        <w:rPr>
          <w:rFonts w:ascii="Calibri" w:eastAsia="Calibri" w:hAnsi="Calibri" w:cs="Calibri"/>
          <w:b/>
          <w:bCs/>
          <w:sz w:val="22"/>
          <w:szCs w:val="22"/>
          <w:u w:val="single"/>
          <w:lang w:val="fr-CA"/>
        </w:rPr>
      </w:pPr>
      <w:r w:rsidRPr="006A2D49">
        <w:rPr>
          <w:rFonts w:ascii="Calibri" w:eastAsia="Calibri" w:hAnsi="Calibri" w:cs="Calibri"/>
          <w:b/>
          <w:bCs/>
          <w:sz w:val="22"/>
          <w:szCs w:val="22"/>
          <w:u w:val="single"/>
          <w:lang w:val="fr-CA"/>
        </w:rPr>
        <w:t>AUTRES EXIGENCES</w:t>
      </w:r>
    </w:p>
    <w:p w14:paraId="6585EC81" w14:textId="77777777" w:rsidR="006A2D49" w:rsidRPr="006A2D49" w:rsidRDefault="006A2D49" w:rsidP="006A2D49">
      <w:pPr>
        <w:tabs>
          <w:tab w:val="left" w:pos="2160"/>
        </w:tabs>
        <w:rPr>
          <w:rFonts w:ascii="Calibri" w:eastAsia="Calibri" w:hAnsi="Calibri" w:cs="Calibri"/>
          <w:b/>
          <w:bCs/>
          <w:sz w:val="22"/>
          <w:szCs w:val="22"/>
          <w:u w:val="single"/>
          <w:lang w:val="fr-CA"/>
        </w:rPr>
      </w:pPr>
    </w:p>
    <w:p w14:paraId="5DCEEF0C" w14:textId="77777777" w:rsidR="006A2D49" w:rsidRPr="006A2D49" w:rsidRDefault="006A2D49" w:rsidP="006A2D49">
      <w:pPr>
        <w:pStyle w:val="ListParagraph"/>
        <w:numPr>
          <w:ilvl w:val="0"/>
          <w:numId w:val="13"/>
        </w:numPr>
        <w:tabs>
          <w:tab w:val="num" w:pos="360"/>
          <w:tab w:val="left" w:pos="2160"/>
        </w:tabs>
        <w:rPr>
          <w:rFonts w:ascii="Calibri" w:eastAsia="Calibri" w:hAnsi="Calibri" w:cs="Calibri"/>
          <w:sz w:val="22"/>
          <w:szCs w:val="22"/>
          <w:lang w:val="fr-CA"/>
        </w:rPr>
      </w:pPr>
      <w:r w:rsidRPr="006A2D49">
        <w:rPr>
          <w:rFonts w:ascii="Calibri" w:eastAsia="Calibri" w:hAnsi="Calibri" w:cs="Calibri"/>
          <w:sz w:val="22"/>
          <w:szCs w:val="22"/>
          <w:lang w:val="fr-CA"/>
        </w:rPr>
        <w:t>Autorisation de travailler au Canada.</w:t>
      </w:r>
    </w:p>
    <w:p w14:paraId="66B5858F" w14:textId="77777777" w:rsidR="006A2D49" w:rsidRPr="006A2D49" w:rsidRDefault="006A2D49" w:rsidP="006A2D49">
      <w:pPr>
        <w:pStyle w:val="ListParagraph"/>
        <w:numPr>
          <w:ilvl w:val="0"/>
          <w:numId w:val="13"/>
        </w:numPr>
        <w:tabs>
          <w:tab w:val="num" w:pos="360"/>
          <w:tab w:val="left" w:pos="2160"/>
        </w:tabs>
        <w:rPr>
          <w:rFonts w:ascii="Calibri" w:eastAsia="Calibri" w:hAnsi="Calibri" w:cs="Calibri"/>
          <w:sz w:val="22"/>
          <w:szCs w:val="22"/>
          <w:lang w:val="fr-CA"/>
        </w:rPr>
      </w:pPr>
      <w:r w:rsidRPr="006A2D49">
        <w:rPr>
          <w:rFonts w:ascii="Calibri" w:eastAsia="Calibri" w:hAnsi="Calibri" w:cs="Calibri"/>
          <w:sz w:val="22"/>
          <w:szCs w:val="22"/>
          <w:lang w:val="fr-CA"/>
        </w:rPr>
        <w:t>Conformité aux exigences de CHEO RI en matière de santé au travail, de vaccination et de surveillance de la santé, telles qu'elles s'appliquent au rôle et à l'environnement de travail.</w:t>
      </w:r>
    </w:p>
    <w:p w14:paraId="5CD1B5DC" w14:textId="77777777" w:rsidR="006A2D49" w:rsidRPr="006A2D49" w:rsidRDefault="006A2D49" w:rsidP="006A2D49">
      <w:pPr>
        <w:pStyle w:val="ListParagraph"/>
        <w:numPr>
          <w:ilvl w:val="0"/>
          <w:numId w:val="13"/>
        </w:numPr>
        <w:tabs>
          <w:tab w:val="num" w:pos="360"/>
          <w:tab w:val="left" w:pos="2160"/>
        </w:tabs>
        <w:rPr>
          <w:rFonts w:ascii="Calibri" w:eastAsia="Calibri" w:hAnsi="Calibri" w:cs="Calibri"/>
          <w:sz w:val="22"/>
          <w:szCs w:val="22"/>
          <w:lang w:val="fr-CA"/>
        </w:rPr>
      </w:pPr>
      <w:r w:rsidRPr="006A2D49">
        <w:rPr>
          <w:rFonts w:ascii="Calibri" w:eastAsia="Calibri" w:hAnsi="Calibri" w:cs="Calibri"/>
          <w:sz w:val="22"/>
          <w:szCs w:val="22"/>
          <w:lang w:val="fr-CA"/>
        </w:rPr>
        <w:t>Réalisation d'un contrôle des antécédents judiciaires, conformément aux exigences institutionnelles et réglementaires.</w:t>
      </w:r>
    </w:p>
    <w:p w14:paraId="172D527A" w14:textId="77777777" w:rsidR="006A2D49" w:rsidRPr="00E07CF7" w:rsidRDefault="006A2D49" w:rsidP="006A2D49">
      <w:pPr>
        <w:tabs>
          <w:tab w:val="num" w:pos="360"/>
          <w:tab w:val="left" w:pos="2160"/>
        </w:tabs>
        <w:rPr>
          <w:rFonts w:ascii="Calibri" w:eastAsia="Calibri" w:hAnsi="Calibri" w:cs="Calibri"/>
          <w:bCs/>
          <w:sz w:val="22"/>
          <w:szCs w:val="22"/>
          <w:lang w:val="fr-CA"/>
        </w:rPr>
      </w:pPr>
    </w:p>
    <w:p w14:paraId="401A845A" w14:textId="77777777" w:rsidR="00E07CF7" w:rsidRPr="00E07CF7" w:rsidRDefault="00E07CF7" w:rsidP="00E07CF7">
      <w:pPr>
        <w:tabs>
          <w:tab w:val="left" w:pos="2160"/>
        </w:tabs>
        <w:rPr>
          <w:rFonts w:ascii="Calibri" w:eastAsia="Calibri" w:hAnsi="Calibri" w:cs="Calibri"/>
          <w:b/>
          <w:bCs/>
          <w:sz w:val="22"/>
          <w:szCs w:val="22"/>
          <w:u w:val="single"/>
          <w:lang w:val="fr-CA"/>
        </w:rPr>
      </w:pPr>
      <w:r w:rsidRPr="00E07CF7">
        <w:rPr>
          <w:rFonts w:ascii="Calibri" w:eastAsia="Calibri" w:hAnsi="Calibri" w:cs="Calibri"/>
          <w:b/>
          <w:sz w:val="22"/>
          <w:szCs w:val="22"/>
          <w:u w:val="single"/>
          <w:lang w:val="fr-CA"/>
        </w:rPr>
        <w:t>POUR POSTULER</w:t>
      </w:r>
    </w:p>
    <w:p w14:paraId="54543E05" w14:textId="77777777" w:rsidR="00E07CF7" w:rsidRPr="00E07CF7" w:rsidRDefault="00E07CF7" w:rsidP="00E07CF7">
      <w:pPr>
        <w:tabs>
          <w:tab w:val="left" w:pos="2160"/>
        </w:tabs>
        <w:rPr>
          <w:rFonts w:ascii="Calibri" w:eastAsia="Calibri" w:hAnsi="Calibri" w:cs="Calibri"/>
          <w:b/>
          <w:i/>
          <w:iCs/>
          <w:sz w:val="22"/>
          <w:szCs w:val="22"/>
          <w:lang w:val="fr-CA"/>
        </w:rPr>
      </w:pPr>
    </w:p>
    <w:p w14:paraId="3EDC310A" w14:textId="1A526B8A" w:rsidR="00E07CF7" w:rsidRPr="00E07CF7" w:rsidRDefault="00E07CF7" w:rsidP="00E07CF7">
      <w:pPr>
        <w:tabs>
          <w:tab w:val="left" w:pos="2160"/>
        </w:tabs>
        <w:rPr>
          <w:rFonts w:ascii="Calibri" w:eastAsia="Calibri" w:hAnsi="Calibri" w:cs="Calibri"/>
          <w:bCs/>
          <w:sz w:val="22"/>
          <w:szCs w:val="22"/>
          <w:lang w:val="fr-CA"/>
        </w:rPr>
      </w:pPr>
      <w:r w:rsidRPr="00E07CF7">
        <w:rPr>
          <w:rFonts w:ascii="Calibri" w:eastAsia="Calibri" w:hAnsi="Calibri" w:cs="Calibri"/>
          <w:bCs/>
          <w:sz w:val="22"/>
          <w:szCs w:val="22"/>
          <w:lang w:val="fr-CA"/>
        </w:rPr>
        <w:t xml:space="preserve">Veuillez envoyer un CV complet et une lettre de présentation </w:t>
      </w:r>
      <w:r>
        <w:rPr>
          <w:rFonts w:ascii="Calibri" w:eastAsia="Calibri" w:hAnsi="Calibri" w:cs="Calibri"/>
          <w:bCs/>
          <w:sz w:val="22"/>
          <w:szCs w:val="22"/>
          <w:lang w:val="fr-CA"/>
        </w:rPr>
        <w:t xml:space="preserve">à </w:t>
      </w:r>
      <w:hyperlink r:id="rId17" w:history="1">
        <w:r w:rsidRPr="00B672F1">
          <w:rPr>
            <w:rStyle w:val="Hyperlink"/>
            <w:rFonts w:ascii="Calibri" w:eastAsia="Calibri" w:hAnsi="Calibri" w:cs="Calibri"/>
            <w:bCs/>
            <w:sz w:val="22"/>
            <w:szCs w:val="22"/>
            <w:lang w:val="fr-CA"/>
          </w:rPr>
          <w:t>collaboratory@cheo.on.ca</w:t>
        </w:r>
      </w:hyperlink>
      <w:r>
        <w:rPr>
          <w:rFonts w:ascii="Calibri" w:eastAsia="Calibri" w:hAnsi="Calibri" w:cs="Calibri"/>
          <w:bCs/>
          <w:sz w:val="22"/>
          <w:szCs w:val="22"/>
          <w:lang w:val="fr-CA"/>
        </w:rPr>
        <w:t>.</w:t>
      </w:r>
    </w:p>
    <w:p w14:paraId="205223B4" w14:textId="77777777" w:rsidR="00E07CF7" w:rsidRPr="00E07CF7" w:rsidRDefault="00E07CF7" w:rsidP="00E07CF7">
      <w:pPr>
        <w:widowControl w:val="0"/>
        <w:tabs>
          <w:tab w:val="left" w:pos="-1080"/>
          <w:tab w:val="left" w:pos="-720"/>
          <w:tab w:val="left" w:pos="0"/>
        </w:tabs>
        <w:rPr>
          <w:rFonts w:ascii="Calibri" w:eastAsia="Calibri" w:hAnsi="Calibri" w:cs="Calibri"/>
          <w:sz w:val="22"/>
          <w:szCs w:val="22"/>
          <w:lang w:val="fr-CA"/>
        </w:rPr>
      </w:pPr>
    </w:p>
    <w:p w14:paraId="0A30666B" w14:textId="77777777" w:rsidR="00E07CF7" w:rsidRPr="00E07CF7" w:rsidRDefault="00E07CF7" w:rsidP="00E07CF7">
      <w:pPr>
        <w:widowControl w:val="0"/>
        <w:tabs>
          <w:tab w:val="left" w:pos="-1080"/>
          <w:tab w:val="left" w:pos="-720"/>
          <w:tab w:val="left" w:pos="0"/>
        </w:tabs>
        <w:rPr>
          <w:rFonts w:ascii="Calibri" w:hAnsi="Calibri" w:cs="Calibri"/>
          <w:snapToGrid w:val="0"/>
          <w:sz w:val="22"/>
          <w:szCs w:val="22"/>
          <w:lang w:val="fr-CA"/>
        </w:rPr>
      </w:pPr>
      <w:r w:rsidRPr="00E07CF7">
        <w:rPr>
          <w:rFonts w:ascii="Calibri" w:hAnsi="Calibri" w:cs="Calibri"/>
          <w:iCs/>
          <w:color w:val="000000"/>
          <w:kern w:val="24"/>
          <w:sz w:val="22"/>
          <w:szCs w:val="22"/>
          <w:lang w:val="fr-CA"/>
        </w:rPr>
        <w:t xml:space="preserve">L’Institut de recherche de CHEO valorise la diversité et est un employeur qui souscrit au principe de l’égalité d’accès. Nous nous engageons à fournir un environnement de travail inclusif et sans obstacle, en commençant par le processus d’embauche, et nous sommes heureux de recevoir les demandes de tous les candidats qualifiés. </w:t>
      </w:r>
      <w:r w:rsidRPr="00E07CF7">
        <w:rPr>
          <w:rFonts w:ascii="Calibri" w:hAnsi="Calibri" w:cs="Calibri"/>
          <w:iCs/>
          <w:kern w:val="24"/>
          <w:sz w:val="22"/>
          <w:szCs w:val="22"/>
          <w:lang w:val="fr-CA"/>
        </w:rPr>
        <w:t xml:space="preserve">Les candidats qui auront besoin de mesures d’adaptation durant le processus de demande d’emploi sont priés d’envoyer un courriel aux Ressources humaines, conformément à la Loi sur l’accessibilité pour les personnes handicapées de l’Ontario à l’adresse suivante : </w:t>
      </w:r>
      <w:hyperlink w:history="1">
        <w:r w:rsidRPr="00E07CF7">
          <w:rPr>
            <w:rFonts w:ascii="Calibri" w:hAnsi="Calibri" w:cs="Calibri"/>
            <w:iCs/>
            <w:color w:val="000000"/>
            <w:kern w:val="24"/>
            <w:sz w:val="22"/>
            <w:szCs w:val="22"/>
            <w:u w:val="single"/>
            <w:lang w:val="fr-CA"/>
          </w:rPr>
          <w:t>researchhr@cheo.on.ca</w:t>
        </w:r>
      </w:hyperlink>
      <w:r w:rsidRPr="00E07CF7">
        <w:rPr>
          <w:rFonts w:ascii="Calibri" w:hAnsi="Calibri" w:cs="Calibri"/>
          <w:iCs/>
          <w:kern w:val="24"/>
          <w:sz w:val="22"/>
          <w:szCs w:val="22"/>
          <w:lang w:val="fr-CA"/>
        </w:rPr>
        <w:t>.</w:t>
      </w:r>
    </w:p>
    <w:p w14:paraId="7DD5C8EB" w14:textId="77777777" w:rsidR="00E07CF7" w:rsidRPr="00E07CF7" w:rsidRDefault="00E07CF7" w:rsidP="00E07CF7">
      <w:pPr>
        <w:widowControl w:val="0"/>
        <w:tabs>
          <w:tab w:val="left" w:pos="-1080"/>
          <w:tab w:val="left" w:pos="-720"/>
          <w:tab w:val="left" w:pos="0"/>
        </w:tabs>
        <w:rPr>
          <w:rFonts w:ascii="Calibri" w:hAnsi="Calibri" w:cs="Calibri"/>
          <w:sz w:val="22"/>
          <w:szCs w:val="22"/>
          <w:lang w:val="fr-CA"/>
        </w:rPr>
      </w:pPr>
    </w:p>
    <w:p w14:paraId="0D89EC77" w14:textId="77777777" w:rsidR="00E07CF7" w:rsidRPr="00E07CF7" w:rsidRDefault="00E07CF7" w:rsidP="00E07CF7">
      <w:pPr>
        <w:rPr>
          <w:rFonts w:ascii="Calibri" w:hAnsi="Calibri" w:cs="Calibri"/>
          <w:iCs/>
          <w:color w:val="000000"/>
          <w:kern w:val="24"/>
          <w:sz w:val="22"/>
          <w:szCs w:val="22"/>
          <w:lang w:val="fr-CA"/>
        </w:rPr>
      </w:pPr>
      <w:r w:rsidRPr="00E07CF7">
        <w:rPr>
          <w:rFonts w:ascii="Calibri" w:hAnsi="Calibri" w:cs="Calibri"/>
          <w:iCs/>
          <w:color w:val="000000"/>
          <w:kern w:val="24"/>
          <w:sz w:val="22"/>
          <w:szCs w:val="22"/>
          <w:lang w:val="fr-CA"/>
        </w:rPr>
        <w:t xml:space="preserve">L’Institut de recherche de CHEO cherche à accroître l’équité, la diversité et l’inclusion dans toutes ses activités, y compris la recherche, l’éducation et l’avancement de carrière, les partenariats avec les patients, les familles et les donateurs. Nous accordons de l’importance aux parcours de carrière et aux perspectives diversifiées et non traditionnelles et nous valorisons les compétences telles que la résilience, la collaboration et l’établissement de relations. Nous invitons les membres des minorités racialisées, les peuples autochtones, les personnes handicapées, les personnes ayant des orientations sexuelles minoritaires et des identités de genre ainsi que les autres personnes qui possèdent les compétences et les connaissances nécessaires à présenter leur demande afin de collaborer de manière productive avec des communautés diverses. </w:t>
      </w:r>
    </w:p>
    <w:p w14:paraId="7F4145E7" w14:textId="77777777" w:rsidR="00E07CF7" w:rsidRPr="00E07CF7" w:rsidRDefault="00E07CF7" w:rsidP="00E07CF7">
      <w:pPr>
        <w:rPr>
          <w:rFonts w:ascii="Calibri" w:hAnsi="Calibri" w:cs="Calibri"/>
          <w:sz w:val="22"/>
          <w:szCs w:val="22"/>
          <w:lang w:val="fr-CA"/>
        </w:rPr>
      </w:pPr>
    </w:p>
    <w:p w14:paraId="0623A35C" w14:textId="77777777" w:rsidR="00E07CF7" w:rsidRPr="00E07CF7" w:rsidRDefault="00E07CF7" w:rsidP="00E07CF7">
      <w:pPr>
        <w:rPr>
          <w:rFonts w:ascii="Calibri" w:hAnsi="Calibri" w:cs="Calibri"/>
          <w:color w:val="000000"/>
          <w:sz w:val="22"/>
          <w:szCs w:val="22"/>
          <w:shd w:val="clear" w:color="auto" w:fill="FFFFFF"/>
          <w:lang w:val="fr-CA"/>
        </w:rPr>
      </w:pPr>
      <w:r w:rsidRPr="00E07CF7">
        <w:rPr>
          <w:rFonts w:ascii="Calibri" w:hAnsi="Calibri" w:cs="Calibri"/>
          <w:sz w:val="22"/>
          <w:szCs w:val="22"/>
          <w:lang w:val="fr-CA"/>
        </w:rPr>
        <w:t xml:space="preserve">Seules les candidatures des personnes autorisées à travailler au Canada seront prises en considération. </w:t>
      </w:r>
      <w:r w:rsidRPr="00E07CF7">
        <w:rPr>
          <w:rFonts w:ascii="Calibri" w:hAnsi="Calibri" w:cs="Calibri"/>
          <w:color w:val="000000"/>
          <w:sz w:val="22"/>
          <w:szCs w:val="22"/>
          <w:shd w:val="clear" w:color="auto" w:fill="FFFFFF"/>
          <w:lang w:val="fr-CA"/>
        </w:rPr>
        <w:t>Nous remercions tous les candidats de leur intérêt, cependant, nous ne communiquerons qu’avec ceux qui seront convoqués à une entrevue.</w:t>
      </w:r>
    </w:p>
    <w:p w14:paraId="203EBE64" w14:textId="77777777" w:rsidR="00E07CF7" w:rsidRPr="00E07CF7" w:rsidRDefault="00E07CF7" w:rsidP="00E07CF7">
      <w:pPr>
        <w:rPr>
          <w:rFonts w:ascii="Calibri" w:hAnsi="Calibri" w:cs="Calibri"/>
          <w:color w:val="000000"/>
          <w:sz w:val="22"/>
          <w:szCs w:val="22"/>
          <w:shd w:val="clear" w:color="auto" w:fill="FFFFFF"/>
          <w:lang w:val="fr-CA"/>
        </w:rPr>
      </w:pPr>
    </w:p>
    <w:p w14:paraId="221ABE20" w14:textId="2D0D277E" w:rsidR="00E07CF7" w:rsidRPr="00E07CF7" w:rsidRDefault="00E07CF7" w:rsidP="00E07CF7">
      <w:pPr>
        <w:rPr>
          <w:rFonts w:ascii="Calibri" w:hAnsi="Calibri" w:cs="Calibri"/>
          <w:color w:val="000000"/>
          <w:sz w:val="22"/>
          <w:szCs w:val="22"/>
          <w:shd w:val="clear" w:color="auto" w:fill="FFFFFF"/>
          <w:lang w:val="fr-CA"/>
        </w:rPr>
      </w:pPr>
      <w:r w:rsidRPr="00E07CF7">
        <w:rPr>
          <w:rFonts w:ascii="Calibri" w:hAnsi="Calibri" w:cs="Calibri"/>
          <w:color w:val="000000"/>
          <w:sz w:val="22"/>
          <w:szCs w:val="22"/>
          <w:shd w:val="clear" w:color="auto" w:fill="FFFFFF"/>
          <w:lang w:val="fr-CA"/>
        </w:rPr>
        <w:t xml:space="preserve">L’IR du CHEO </w:t>
      </w:r>
      <w:r w:rsidR="00D33E8F">
        <w:rPr>
          <w:rFonts w:ascii="Calibri" w:hAnsi="Calibri" w:cs="Calibri"/>
          <w:color w:val="000000"/>
          <w:sz w:val="22"/>
          <w:szCs w:val="22"/>
          <w:shd w:val="clear" w:color="auto" w:fill="FFFFFF"/>
          <w:lang w:val="fr-CA"/>
        </w:rPr>
        <w:t>n’utilise pas</w:t>
      </w:r>
      <w:r w:rsidRPr="00E07CF7">
        <w:rPr>
          <w:rFonts w:ascii="Calibri" w:hAnsi="Calibri" w:cs="Calibri"/>
          <w:color w:val="000000"/>
          <w:sz w:val="22"/>
          <w:szCs w:val="22"/>
          <w:shd w:val="clear" w:color="auto" w:fill="FFFFFF"/>
          <w:lang w:val="fr-CA"/>
        </w:rPr>
        <w:t xml:space="preserve"> l’intelligence artificielle dans son processus de recrutement et de sélection. </w:t>
      </w:r>
    </w:p>
    <w:p w14:paraId="76FC8326" w14:textId="77777777" w:rsidR="00E07CF7" w:rsidRPr="00E07CF7" w:rsidRDefault="00E07CF7" w:rsidP="00E07CF7">
      <w:pPr>
        <w:rPr>
          <w:rFonts w:ascii="Calibri" w:hAnsi="Calibri" w:cs="Calibri"/>
          <w:color w:val="000000"/>
          <w:sz w:val="22"/>
          <w:szCs w:val="22"/>
          <w:shd w:val="clear" w:color="auto" w:fill="FFFFFF"/>
          <w:lang w:val="fr-CA"/>
        </w:rPr>
      </w:pPr>
    </w:p>
    <w:p w14:paraId="50404B7B" w14:textId="77777777" w:rsidR="00E07CF7" w:rsidRPr="00E07CF7" w:rsidRDefault="00E07CF7" w:rsidP="00E07CF7">
      <w:pPr>
        <w:rPr>
          <w:rFonts w:ascii="Calibri" w:hAnsi="Calibri" w:cs="Calibri"/>
          <w:color w:val="000000"/>
          <w:sz w:val="22"/>
          <w:szCs w:val="22"/>
          <w:shd w:val="clear" w:color="auto" w:fill="FFFFFF"/>
          <w:lang w:val="fr-CA"/>
        </w:rPr>
      </w:pPr>
      <w:r w:rsidRPr="00E07CF7">
        <w:rPr>
          <w:rFonts w:ascii="Calibri" w:hAnsi="Calibri" w:cs="Calibri"/>
          <w:color w:val="000000"/>
          <w:sz w:val="22"/>
          <w:szCs w:val="22"/>
          <w:shd w:val="clear" w:color="auto" w:fill="FFFFFF"/>
          <w:lang w:val="fr-CA"/>
        </w:rPr>
        <w:t>Sauf indication contraire, le lieu de travail sera situé au 401, chemin Smyth, à Ottawa (Ontario) K1H 8L1. Seules les candidatures des personnes autorisées à travailler au Canada seront prises en considération. Nous remercions l’ensemble des candidates et candidats de leur intérêt; cependant, nous ne communiquerons qu’avec les personnes qui seront convoquées à une entrevue.</w:t>
      </w:r>
    </w:p>
    <w:p w14:paraId="4D9C7F21" w14:textId="77777777" w:rsidR="00E07CF7" w:rsidRPr="00E07CF7" w:rsidRDefault="00E07CF7" w:rsidP="00E07CF7">
      <w:pPr>
        <w:rPr>
          <w:rFonts w:ascii="Calibri" w:hAnsi="Calibri" w:cs="Calibri"/>
          <w:color w:val="000000"/>
          <w:sz w:val="22"/>
          <w:szCs w:val="22"/>
          <w:shd w:val="clear" w:color="auto" w:fill="FFFFFF"/>
          <w:lang w:val="fr-CA"/>
        </w:rPr>
      </w:pPr>
    </w:p>
    <w:p w14:paraId="07C5FFD7" w14:textId="77777777" w:rsidR="00E07CF7" w:rsidRPr="00E07CF7" w:rsidRDefault="00E07CF7" w:rsidP="00E07CF7">
      <w:pPr>
        <w:rPr>
          <w:rFonts w:ascii="Calibri" w:hAnsi="Calibri" w:cs="Calibri"/>
          <w:color w:val="000000"/>
          <w:sz w:val="22"/>
          <w:szCs w:val="22"/>
          <w:shd w:val="clear" w:color="auto" w:fill="FFFFFF"/>
          <w:lang w:val="fr-CA"/>
        </w:rPr>
      </w:pPr>
      <w:r w:rsidRPr="00E07CF7">
        <w:rPr>
          <w:rFonts w:ascii="Calibri" w:hAnsi="Calibri" w:cs="Calibri"/>
          <w:color w:val="000000"/>
          <w:sz w:val="22"/>
          <w:szCs w:val="22"/>
          <w:shd w:val="clear" w:color="auto" w:fill="FFFFFF"/>
          <w:lang w:val="fr-CA"/>
        </w:rPr>
        <w:t>Institut de recherche du CHEO - Service des ressources humaines</w:t>
      </w:r>
    </w:p>
    <w:p w14:paraId="51F48F54" w14:textId="77777777" w:rsidR="00E07CF7" w:rsidRPr="00E07CF7" w:rsidRDefault="00E07CF7" w:rsidP="00E07CF7">
      <w:pPr>
        <w:rPr>
          <w:rFonts w:ascii="Calibri" w:hAnsi="Calibri" w:cs="Calibri"/>
          <w:color w:val="000000"/>
          <w:sz w:val="22"/>
          <w:szCs w:val="22"/>
          <w:shd w:val="clear" w:color="auto" w:fill="FFFFFF"/>
          <w:lang w:val="fr-CA"/>
        </w:rPr>
      </w:pPr>
      <w:r w:rsidRPr="00E07CF7">
        <w:rPr>
          <w:rFonts w:ascii="Calibri" w:hAnsi="Calibri" w:cs="Calibri"/>
          <w:color w:val="000000"/>
          <w:sz w:val="22"/>
          <w:szCs w:val="22"/>
          <w:shd w:val="clear" w:color="auto" w:fill="FFFFFF"/>
          <w:lang w:val="fr-CA"/>
        </w:rPr>
        <w:t>researchhr@cheo.on.ca</w:t>
      </w:r>
    </w:p>
    <w:p w14:paraId="2E2B7A82" w14:textId="77777777" w:rsidR="00E07CF7" w:rsidRPr="00E07CF7" w:rsidRDefault="00E07CF7" w:rsidP="00E07CF7">
      <w:pPr>
        <w:rPr>
          <w:rFonts w:ascii="Calibri" w:hAnsi="Calibri" w:cs="Calibri"/>
          <w:color w:val="000000"/>
          <w:sz w:val="22"/>
          <w:szCs w:val="22"/>
          <w:shd w:val="clear" w:color="auto" w:fill="FFFFFF"/>
          <w:lang w:val="fr-CA"/>
        </w:rPr>
      </w:pPr>
      <w:r w:rsidRPr="00E07CF7">
        <w:rPr>
          <w:rFonts w:ascii="Calibri" w:hAnsi="Calibri" w:cs="Calibri"/>
          <w:color w:val="000000"/>
          <w:sz w:val="22"/>
          <w:szCs w:val="22"/>
          <w:shd w:val="clear" w:color="auto" w:fill="FFFFFF"/>
          <w:lang w:val="fr-CA"/>
        </w:rPr>
        <w:t>401, chemin Smyth</w:t>
      </w:r>
    </w:p>
    <w:p w14:paraId="5507A3C5" w14:textId="77777777" w:rsidR="00E07CF7" w:rsidRPr="00E07CF7" w:rsidRDefault="00E07CF7" w:rsidP="00E07CF7">
      <w:pPr>
        <w:rPr>
          <w:rFonts w:ascii="Calibri" w:hAnsi="Calibri" w:cs="Calibri"/>
          <w:color w:val="000000"/>
          <w:sz w:val="22"/>
          <w:szCs w:val="22"/>
          <w:shd w:val="clear" w:color="auto" w:fill="FFFFFF"/>
          <w:lang w:val="fr-CA"/>
        </w:rPr>
      </w:pPr>
      <w:r w:rsidRPr="00E07CF7">
        <w:rPr>
          <w:rFonts w:ascii="Calibri" w:hAnsi="Calibri" w:cs="Calibri"/>
          <w:color w:val="000000"/>
          <w:sz w:val="22"/>
          <w:szCs w:val="22"/>
          <w:shd w:val="clear" w:color="auto" w:fill="FFFFFF"/>
          <w:lang w:val="fr-CA"/>
        </w:rPr>
        <w:t>Ottawa (Ontario) K1H 8L1, CANADA</w:t>
      </w:r>
    </w:p>
    <w:p w14:paraId="3D645462" w14:textId="77777777" w:rsidR="00575A0F" w:rsidRPr="00E07CF7" w:rsidRDefault="00575A0F" w:rsidP="00575A0F">
      <w:pPr>
        <w:rPr>
          <w:rFonts w:ascii="Calibri" w:hAnsi="Calibri" w:cs="Calibri"/>
          <w:bCs/>
          <w:sz w:val="22"/>
          <w:szCs w:val="22"/>
        </w:rPr>
      </w:pPr>
    </w:p>
    <w:p w14:paraId="44EA94CB" w14:textId="77777777" w:rsidR="00231669" w:rsidRPr="00E07CF7" w:rsidRDefault="00231669" w:rsidP="00231669">
      <w:pPr>
        <w:rPr>
          <w:rFonts w:ascii="Calibri" w:hAnsi="Calibri" w:cs="Calibri"/>
          <w:bCs/>
          <w:sz w:val="22"/>
          <w:szCs w:val="22"/>
        </w:rPr>
      </w:pPr>
    </w:p>
    <w:p w14:paraId="769B9689" w14:textId="77777777" w:rsidR="00153F77" w:rsidRPr="00E07CF7" w:rsidRDefault="00153F77" w:rsidP="00153F77">
      <w:pPr>
        <w:rPr>
          <w:rFonts w:ascii="Calibri" w:hAnsi="Calibri" w:cs="Calibri"/>
          <w:b/>
          <w:bCs/>
          <w:i/>
          <w:sz w:val="22"/>
          <w:szCs w:val="22"/>
          <w:lang w:val="fr-CA"/>
        </w:rPr>
      </w:pPr>
    </w:p>
    <w:sectPr w:rsidR="00153F77" w:rsidRPr="00E07CF7" w:rsidSect="006B4E00">
      <w:headerReference w:type="default" r:id="rId18"/>
      <w:type w:val="continuous"/>
      <w:pgSz w:w="12240" w:h="15840" w:code="1"/>
      <w:pgMar w:top="289" w:right="567" w:bottom="289" w:left="567" w:header="720" w:footer="720" w:gutter="0"/>
      <w:paperSrc w:first="2"/>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96C12" w14:textId="77777777" w:rsidR="00BA5F9D" w:rsidRDefault="00BA5F9D" w:rsidP="00DF500D">
      <w:r>
        <w:separator/>
      </w:r>
    </w:p>
  </w:endnote>
  <w:endnote w:type="continuationSeparator" w:id="0">
    <w:p w14:paraId="1CD020EB" w14:textId="77777777" w:rsidR="00BA5F9D" w:rsidRDefault="00BA5F9D" w:rsidP="00DF5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AE03A" w14:textId="77777777" w:rsidR="00BA5F9D" w:rsidRDefault="00BA5F9D" w:rsidP="00DF500D">
      <w:r>
        <w:separator/>
      </w:r>
    </w:p>
  </w:footnote>
  <w:footnote w:type="continuationSeparator" w:id="0">
    <w:p w14:paraId="18A20A12" w14:textId="77777777" w:rsidR="00BA5F9D" w:rsidRDefault="00BA5F9D" w:rsidP="00DF50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71F76" w14:textId="2BF16E78" w:rsidR="00AA1FE6" w:rsidRDefault="00AA1FE6">
    <w:pPr>
      <w:pStyle w:val="Header"/>
    </w:pPr>
    <w:r>
      <w:rPr>
        <w:noProof/>
      </w:rPr>
      <w:drawing>
        <wp:inline distT="0" distB="0" distL="0" distR="0" wp14:anchorId="622E528B" wp14:editId="205B275E">
          <wp:extent cx="3096640" cy="336682"/>
          <wp:effectExtent l="0" t="0" r="0" b="6350"/>
          <wp:docPr id="11754622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462200" name="Picture 1175462200"/>
                  <pic:cNvPicPr/>
                </pic:nvPicPr>
                <pic:blipFill>
                  <a:blip r:embed="rId1">
                    <a:extLst>
                      <a:ext uri="{28A0092B-C50C-407E-A947-70E740481C1C}">
                        <a14:useLocalDpi xmlns:a14="http://schemas.microsoft.com/office/drawing/2010/main" val="0"/>
                      </a:ext>
                    </a:extLst>
                  </a:blip>
                  <a:stretch>
                    <a:fillRect/>
                  </a:stretch>
                </pic:blipFill>
                <pic:spPr>
                  <a:xfrm>
                    <a:off x="0" y="0"/>
                    <a:ext cx="3096640" cy="336682"/>
                  </a:xfrm>
                  <a:prstGeom prst="rect">
                    <a:avLst/>
                  </a:prstGeom>
                </pic:spPr>
              </pic:pic>
            </a:graphicData>
          </a:graphic>
        </wp:inline>
      </w:drawing>
    </w:r>
  </w:p>
  <w:p w14:paraId="477E9550" w14:textId="77777777" w:rsidR="00AA1FE6" w:rsidRDefault="00AA1F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580E"/>
    <w:multiLevelType w:val="hybridMultilevel"/>
    <w:tmpl w:val="C5EEDE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56E096A"/>
    <w:multiLevelType w:val="multilevel"/>
    <w:tmpl w:val="BEAA2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965E08"/>
    <w:multiLevelType w:val="hybridMultilevel"/>
    <w:tmpl w:val="38CC6A2E"/>
    <w:lvl w:ilvl="0" w:tplc="768C7512">
      <w:start w:val="1"/>
      <w:numFmt w:val="bullet"/>
      <w:lvlText w:val=""/>
      <w:lvlJc w:val="left"/>
      <w:pPr>
        <w:tabs>
          <w:tab w:val="num" w:pos="1080"/>
        </w:tabs>
        <w:ind w:left="1080" w:hanging="360"/>
      </w:pPr>
      <w:rPr>
        <w:rFonts w:ascii="Symbol" w:hAnsi="Symbol" w:hint="default"/>
        <w:color w:val="auto"/>
        <w:sz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3" w15:restartNumberingAfterBreak="0">
    <w:nsid w:val="125F6E8E"/>
    <w:multiLevelType w:val="multilevel"/>
    <w:tmpl w:val="28B27F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226C9B"/>
    <w:multiLevelType w:val="multilevel"/>
    <w:tmpl w:val="9B2A4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3D731D"/>
    <w:multiLevelType w:val="multilevel"/>
    <w:tmpl w:val="EA486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E4303D"/>
    <w:multiLevelType w:val="multilevel"/>
    <w:tmpl w:val="8B70B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6B6883"/>
    <w:multiLevelType w:val="hybridMultilevel"/>
    <w:tmpl w:val="5A2CD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D03E58"/>
    <w:multiLevelType w:val="singleLevel"/>
    <w:tmpl w:val="9BC082E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681D7566"/>
    <w:multiLevelType w:val="multilevel"/>
    <w:tmpl w:val="2CF06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0123289">
    <w:abstractNumId w:val="8"/>
  </w:num>
  <w:num w:numId="2" w16cid:durableId="668602101">
    <w:abstractNumId w:val="9"/>
  </w:num>
  <w:num w:numId="3" w16cid:durableId="1930649613">
    <w:abstractNumId w:val="1"/>
  </w:num>
  <w:num w:numId="4" w16cid:durableId="434595531">
    <w:abstractNumId w:val="2"/>
  </w:num>
  <w:num w:numId="5" w16cid:durableId="999847769">
    <w:abstractNumId w:val="7"/>
  </w:num>
  <w:num w:numId="6" w16cid:durableId="58788580">
    <w:abstractNumId w:val="6"/>
  </w:num>
  <w:num w:numId="7" w16cid:durableId="1654672688">
    <w:abstractNumId w:val="5"/>
  </w:num>
  <w:num w:numId="8" w16cid:durableId="761344094">
    <w:abstractNumId w:val="4"/>
  </w:num>
  <w:num w:numId="9" w16cid:durableId="1242956995">
    <w:abstractNumId w:val="3"/>
  </w:num>
  <w:num w:numId="10" w16cid:durableId="109591056">
    <w:abstractNumId w:val="9"/>
  </w:num>
  <w:num w:numId="11" w16cid:durableId="594901213">
    <w:abstractNumId w:val="1"/>
  </w:num>
  <w:num w:numId="12" w16cid:durableId="689726360">
    <w:abstractNumId w:val="2"/>
  </w:num>
  <w:num w:numId="13" w16cid:durableId="1697081520">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CA" w:vendorID="64" w:dllVersion="6" w:nlCheck="1" w:checkStyle="0"/>
  <w:activeWritingStyle w:appName="MSWord" w:lang="en-CA" w:vendorID="64" w:dllVersion="6" w:nlCheck="1" w:checkStyle="1"/>
  <w:activeWritingStyle w:appName="MSWord" w:lang="en-US" w:vendorID="64" w:dllVersion="6" w:nlCheck="1" w:checkStyle="1"/>
  <w:activeWritingStyle w:appName="MSWord" w:lang="fr-CA" w:vendorID="64" w:dllVersion="0" w:nlCheck="1" w:checkStyle="0"/>
  <w:activeWritingStyle w:appName="MSWord" w:lang="en-CA"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CA" w:vendorID="64" w:dllVersion="4096" w:nlCheck="1" w:checkStyle="0"/>
  <w:activeWritingStyle w:appName="MSWord" w:lang="fr-CA"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F75"/>
    <w:rsid w:val="00002BE1"/>
    <w:rsid w:val="00016F0A"/>
    <w:rsid w:val="000348A4"/>
    <w:rsid w:val="0004169D"/>
    <w:rsid w:val="00045321"/>
    <w:rsid w:val="000454AE"/>
    <w:rsid w:val="00047C23"/>
    <w:rsid w:val="000505A2"/>
    <w:rsid w:val="00057093"/>
    <w:rsid w:val="00065A24"/>
    <w:rsid w:val="000744A1"/>
    <w:rsid w:val="00082EF0"/>
    <w:rsid w:val="00092DC7"/>
    <w:rsid w:val="000B285C"/>
    <w:rsid w:val="000C182E"/>
    <w:rsid w:val="000D07C9"/>
    <w:rsid w:val="000D47A7"/>
    <w:rsid w:val="000D6154"/>
    <w:rsid w:val="000D6C44"/>
    <w:rsid w:val="000E32BC"/>
    <w:rsid w:val="000F0A3A"/>
    <w:rsid w:val="001038EC"/>
    <w:rsid w:val="00112C75"/>
    <w:rsid w:val="001212E1"/>
    <w:rsid w:val="00137F85"/>
    <w:rsid w:val="00153F77"/>
    <w:rsid w:val="00164B60"/>
    <w:rsid w:val="00164BFA"/>
    <w:rsid w:val="00181E0A"/>
    <w:rsid w:val="001A2B44"/>
    <w:rsid w:val="001A60BD"/>
    <w:rsid w:val="001B0650"/>
    <w:rsid w:val="001E3E58"/>
    <w:rsid w:val="001E5CDB"/>
    <w:rsid w:val="001E699E"/>
    <w:rsid w:val="00206354"/>
    <w:rsid w:val="0021288C"/>
    <w:rsid w:val="00213B26"/>
    <w:rsid w:val="002206A5"/>
    <w:rsid w:val="002221E7"/>
    <w:rsid w:val="00231669"/>
    <w:rsid w:val="00233FA2"/>
    <w:rsid w:val="00265006"/>
    <w:rsid w:val="00270CE1"/>
    <w:rsid w:val="00286E22"/>
    <w:rsid w:val="00293D3E"/>
    <w:rsid w:val="002A1EBD"/>
    <w:rsid w:val="002A68A0"/>
    <w:rsid w:val="002A6AAB"/>
    <w:rsid w:val="002B6932"/>
    <w:rsid w:val="002C1219"/>
    <w:rsid w:val="002C18BB"/>
    <w:rsid w:val="002C34C1"/>
    <w:rsid w:val="002E04D0"/>
    <w:rsid w:val="002E293B"/>
    <w:rsid w:val="002E4132"/>
    <w:rsid w:val="00300AA6"/>
    <w:rsid w:val="003078B0"/>
    <w:rsid w:val="00317FE8"/>
    <w:rsid w:val="00334AA4"/>
    <w:rsid w:val="00347611"/>
    <w:rsid w:val="003543C3"/>
    <w:rsid w:val="00361E29"/>
    <w:rsid w:val="00367442"/>
    <w:rsid w:val="00377E69"/>
    <w:rsid w:val="003807BE"/>
    <w:rsid w:val="003949F4"/>
    <w:rsid w:val="003D6599"/>
    <w:rsid w:val="003D7D40"/>
    <w:rsid w:val="003F0DDD"/>
    <w:rsid w:val="003F206D"/>
    <w:rsid w:val="00431216"/>
    <w:rsid w:val="00452724"/>
    <w:rsid w:val="00457B47"/>
    <w:rsid w:val="00460E63"/>
    <w:rsid w:val="00472642"/>
    <w:rsid w:val="004776A8"/>
    <w:rsid w:val="00490C5D"/>
    <w:rsid w:val="0049189C"/>
    <w:rsid w:val="00496E25"/>
    <w:rsid w:val="004C4A03"/>
    <w:rsid w:val="004D5299"/>
    <w:rsid w:val="004D6174"/>
    <w:rsid w:val="004F00B3"/>
    <w:rsid w:val="004F3217"/>
    <w:rsid w:val="004F5358"/>
    <w:rsid w:val="00502FD3"/>
    <w:rsid w:val="00507D6C"/>
    <w:rsid w:val="00522CAF"/>
    <w:rsid w:val="005368F7"/>
    <w:rsid w:val="00536DC8"/>
    <w:rsid w:val="005632CC"/>
    <w:rsid w:val="00572532"/>
    <w:rsid w:val="0057270C"/>
    <w:rsid w:val="00575A0F"/>
    <w:rsid w:val="00595B49"/>
    <w:rsid w:val="005A465D"/>
    <w:rsid w:val="005B1ED6"/>
    <w:rsid w:val="005B74E7"/>
    <w:rsid w:val="005C0539"/>
    <w:rsid w:val="005D7BFC"/>
    <w:rsid w:val="005E28C6"/>
    <w:rsid w:val="005E54C7"/>
    <w:rsid w:val="005F3FB9"/>
    <w:rsid w:val="005F4B51"/>
    <w:rsid w:val="00600FBE"/>
    <w:rsid w:val="00616A17"/>
    <w:rsid w:val="006277E3"/>
    <w:rsid w:val="00631E8F"/>
    <w:rsid w:val="0063453C"/>
    <w:rsid w:val="006367D5"/>
    <w:rsid w:val="00637766"/>
    <w:rsid w:val="00646A32"/>
    <w:rsid w:val="00665906"/>
    <w:rsid w:val="006747C4"/>
    <w:rsid w:val="00687BB6"/>
    <w:rsid w:val="00693F82"/>
    <w:rsid w:val="006A2D49"/>
    <w:rsid w:val="006B4E00"/>
    <w:rsid w:val="006B75F8"/>
    <w:rsid w:val="006C006D"/>
    <w:rsid w:val="006D4347"/>
    <w:rsid w:val="006E01FE"/>
    <w:rsid w:val="006E077E"/>
    <w:rsid w:val="006E7E18"/>
    <w:rsid w:val="006F466E"/>
    <w:rsid w:val="006F5CEA"/>
    <w:rsid w:val="007055BC"/>
    <w:rsid w:val="00711027"/>
    <w:rsid w:val="00715912"/>
    <w:rsid w:val="00726D19"/>
    <w:rsid w:val="00727A9B"/>
    <w:rsid w:val="00735A38"/>
    <w:rsid w:val="007671D7"/>
    <w:rsid w:val="00767CC3"/>
    <w:rsid w:val="00775B3E"/>
    <w:rsid w:val="00787578"/>
    <w:rsid w:val="007A0DBE"/>
    <w:rsid w:val="007C075C"/>
    <w:rsid w:val="007C369B"/>
    <w:rsid w:val="007E00FB"/>
    <w:rsid w:val="007E38C7"/>
    <w:rsid w:val="007E7796"/>
    <w:rsid w:val="007F6B88"/>
    <w:rsid w:val="008020F3"/>
    <w:rsid w:val="00803B63"/>
    <w:rsid w:val="00812F0D"/>
    <w:rsid w:val="00836573"/>
    <w:rsid w:val="00844E0C"/>
    <w:rsid w:val="00852A3F"/>
    <w:rsid w:val="0086396E"/>
    <w:rsid w:val="00873CD7"/>
    <w:rsid w:val="00873EE5"/>
    <w:rsid w:val="008928DF"/>
    <w:rsid w:val="008B2566"/>
    <w:rsid w:val="008C3A95"/>
    <w:rsid w:val="008E4EB2"/>
    <w:rsid w:val="008F159C"/>
    <w:rsid w:val="00911B43"/>
    <w:rsid w:val="00916F75"/>
    <w:rsid w:val="00917F4E"/>
    <w:rsid w:val="00922D2D"/>
    <w:rsid w:val="00923E62"/>
    <w:rsid w:val="0092699B"/>
    <w:rsid w:val="009428E9"/>
    <w:rsid w:val="00945F54"/>
    <w:rsid w:val="00947AD5"/>
    <w:rsid w:val="009522B5"/>
    <w:rsid w:val="00954A86"/>
    <w:rsid w:val="00955AFF"/>
    <w:rsid w:val="009606C8"/>
    <w:rsid w:val="00964609"/>
    <w:rsid w:val="0097101C"/>
    <w:rsid w:val="00972F95"/>
    <w:rsid w:val="00980004"/>
    <w:rsid w:val="009867B4"/>
    <w:rsid w:val="00990906"/>
    <w:rsid w:val="009A5994"/>
    <w:rsid w:val="009B2A1C"/>
    <w:rsid w:val="009C676E"/>
    <w:rsid w:val="009D4BC6"/>
    <w:rsid w:val="009E089B"/>
    <w:rsid w:val="009E522A"/>
    <w:rsid w:val="009F5F85"/>
    <w:rsid w:val="00A027D7"/>
    <w:rsid w:val="00A22183"/>
    <w:rsid w:val="00A40F42"/>
    <w:rsid w:val="00A47C79"/>
    <w:rsid w:val="00A77D6F"/>
    <w:rsid w:val="00A82DE8"/>
    <w:rsid w:val="00A93963"/>
    <w:rsid w:val="00AA1FE6"/>
    <w:rsid w:val="00AA30AB"/>
    <w:rsid w:val="00AA4643"/>
    <w:rsid w:val="00AB161C"/>
    <w:rsid w:val="00AB5367"/>
    <w:rsid w:val="00AD5344"/>
    <w:rsid w:val="00AF2EF7"/>
    <w:rsid w:val="00B152DC"/>
    <w:rsid w:val="00B20822"/>
    <w:rsid w:val="00B25D6F"/>
    <w:rsid w:val="00B302B0"/>
    <w:rsid w:val="00B3364A"/>
    <w:rsid w:val="00B566FE"/>
    <w:rsid w:val="00B57074"/>
    <w:rsid w:val="00B71433"/>
    <w:rsid w:val="00B729C4"/>
    <w:rsid w:val="00B82AFD"/>
    <w:rsid w:val="00B85092"/>
    <w:rsid w:val="00B91318"/>
    <w:rsid w:val="00B91367"/>
    <w:rsid w:val="00BA5F9D"/>
    <w:rsid w:val="00BA72FB"/>
    <w:rsid w:val="00BB5DFB"/>
    <w:rsid w:val="00BC0E7E"/>
    <w:rsid w:val="00BF1B61"/>
    <w:rsid w:val="00BF4423"/>
    <w:rsid w:val="00BF6597"/>
    <w:rsid w:val="00C10E5D"/>
    <w:rsid w:val="00C11F49"/>
    <w:rsid w:val="00C133E5"/>
    <w:rsid w:val="00C1509B"/>
    <w:rsid w:val="00C25433"/>
    <w:rsid w:val="00C32E36"/>
    <w:rsid w:val="00C42F2F"/>
    <w:rsid w:val="00C5595D"/>
    <w:rsid w:val="00C65D1E"/>
    <w:rsid w:val="00C709C7"/>
    <w:rsid w:val="00C7137B"/>
    <w:rsid w:val="00C83070"/>
    <w:rsid w:val="00C845E6"/>
    <w:rsid w:val="00C84AE2"/>
    <w:rsid w:val="00C86E81"/>
    <w:rsid w:val="00CA104C"/>
    <w:rsid w:val="00CD75F2"/>
    <w:rsid w:val="00CE02BD"/>
    <w:rsid w:val="00CF04DB"/>
    <w:rsid w:val="00CF169E"/>
    <w:rsid w:val="00D04F56"/>
    <w:rsid w:val="00D13C25"/>
    <w:rsid w:val="00D14029"/>
    <w:rsid w:val="00D20A5E"/>
    <w:rsid w:val="00D211E9"/>
    <w:rsid w:val="00D21576"/>
    <w:rsid w:val="00D2327B"/>
    <w:rsid w:val="00D32840"/>
    <w:rsid w:val="00D33E8F"/>
    <w:rsid w:val="00D53077"/>
    <w:rsid w:val="00D61C11"/>
    <w:rsid w:val="00D62618"/>
    <w:rsid w:val="00D661CC"/>
    <w:rsid w:val="00D758A9"/>
    <w:rsid w:val="00D87A05"/>
    <w:rsid w:val="00D9097E"/>
    <w:rsid w:val="00D97822"/>
    <w:rsid w:val="00DA3BC5"/>
    <w:rsid w:val="00DB0B26"/>
    <w:rsid w:val="00DC2369"/>
    <w:rsid w:val="00DC7D8F"/>
    <w:rsid w:val="00DD30AA"/>
    <w:rsid w:val="00DE0584"/>
    <w:rsid w:val="00DF500D"/>
    <w:rsid w:val="00DF578D"/>
    <w:rsid w:val="00E06B8E"/>
    <w:rsid w:val="00E07CF7"/>
    <w:rsid w:val="00E15C2E"/>
    <w:rsid w:val="00E31492"/>
    <w:rsid w:val="00E34350"/>
    <w:rsid w:val="00E73826"/>
    <w:rsid w:val="00E866BC"/>
    <w:rsid w:val="00EA49CD"/>
    <w:rsid w:val="00EB59F7"/>
    <w:rsid w:val="00EC1E0A"/>
    <w:rsid w:val="00ED05EA"/>
    <w:rsid w:val="00ED1250"/>
    <w:rsid w:val="00EE7D3A"/>
    <w:rsid w:val="00F24A98"/>
    <w:rsid w:val="00F2680C"/>
    <w:rsid w:val="00F316EE"/>
    <w:rsid w:val="00F4050C"/>
    <w:rsid w:val="00F4120D"/>
    <w:rsid w:val="00F45DB6"/>
    <w:rsid w:val="00F53B64"/>
    <w:rsid w:val="00F6014E"/>
    <w:rsid w:val="00F6599E"/>
    <w:rsid w:val="00F671A8"/>
    <w:rsid w:val="00F7706A"/>
    <w:rsid w:val="00F80B66"/>
    <w:rsid w:val="00FA7564"/>
    <w:rsid w:val="00FB0EDE"/>
    <w:rsid w:val="00FB1F24"/>
    <w:rsid w:val="00FB6165"/>
    <w:rsid w:val="00FC5D16"/>
    <w:rsid w:val="00FD7207"/>
    <w:rsid w:val="00FE28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06E22F"/>
  <w15:chartTrackingRefBased/>
  <w15:docId w15:val="{E5083CEA-00B6-4541-AB50-0CCC3E6BC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outlineLvl w:val="2"/>
    </w:pPr>
    <w:rPr>
      <w:b/>
      <w:color w:val="000080"/>
      <w:sz w:val="24"/>
    </w:rPr>
  </w:style>
  <w:style w:type="paragraph" w:styleId="Heading4">
    <w:name w:val="heading 4"/>
    <w:basedOn w:val="Normal"/>
    <w:next w:val="Normal"/>
    <w:qFormat/>
    <w:pPr>
      <w:keepNext/>
      <w:tabs>
        <w:tab w:val="left" w:pos="720"/>
      </w:tabs>
      <w:ind w:left="360"/>
      <w:outlineLvl w:val="3"/>
    </w:pPr>
    <w:rPr>
      <w:rFonts w:ascii="Arial" w:hAnsi="Arial"/>
      <w:sz w:val="24"/>
    </w:rPr>
  </w:style>
  <w:style w:type="paragraph" w:styleId="Heading5">
    <w:name w:val="heading 5"/>
    <w:basedOn w:val="Normal"/>
    <w:next w:val="Normal"/>
    <w:qFormat/>
    <w:pPr>
      <w:keepNext/>
      <w:tabs>
        <w:tab w:val="left" w:pos="720"/>
      </w:tabs>
      <w:ind w:left="720" w:hanging="720"/>
      <w:outlineLvl w:val="4"/>
    </w:pPr>
    <w:rPr>
      <w:rFonts w:ascii="Arial" w:hAnsi="Arial"/>
      <w:b/>
      <w:u w:val="single"/>
      <w:lang w:val="fr-CA"/>
    </w:rPr>
  </w:style>
  <w:style w:type="paragraph" w:styleId="Heading6">
    <w:name w:val="heading 6"/>
    <w:basedOn w:val="Normal"/>
    <w:next w:val="Normal"/>
    <w:qFormat/>
    <w:pPr>
      <w:keepNext/>
      <w:jc w:val="center"/>
      <w:outlineLvl w:val="5"/>
    </w:pPr>
    <w:rPr>
      <w:rFonts w:ascii="Arial" w:hAnsi="Arial"/>
      <w:b/>
      <w:sz w:val="32"/>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Arial" w:hAnsi="Arial"/>
      <w:color w:val="008080"/>
      <w:sz w:val="24"/>
    </w:rPr>
  </w:style>
  <w:style w:type="paragraph" w:styleId="BodyTextIndent">
    <w:name w:val="Body Text Indent"/>
    <w:basedOn w:val="Normal"/>
    <w:pPr>
      <w:tabs>
        <w:tab w:val="left" w:pos="720"/>
      </w:tabs>
      <w:ind w:left="720" w:hanging="720"/>
    </w:pPr>
    <w:rPr>
      <w:rFonts w:ascii="Arial" w:hAnsi="Arial"/>
      <w:color w:val="008080"/>
      <w:sz w:val="24"/>
    </w:rPr>
  </w:style>
  <w:style w:type="paragraph" w:styleId="DocumentMap">
    <w:name w:val="Document Map"/>
    <w:basedOn w:val="Normal"/>
    <w:semiHidden/>
    <w:pPr>
      <w:shd w:val="clear" w:color="auto" w:fill="000080"/>
    </w:pPr>
    <w:rPr>
      <w:rFonts w:ascii="Tahoma" w:hAnsi="Tahoma"/>
    </w:rPr>
  </w:style>
  <w:style w:type="paragraph" w:styleId="ListBullet">
    <w:name w:val="List Bullet"/>
    <w:basedOn w:val="Normal"/>
    <w:autoRedefine/>
    <w:pPr>
      <w:numPr>
        <w:numId w:val="1"/>
      </w:numPr>
    </w:pPr>
  </w:style>
  <w:style w:type="paragraph" w:styleId="BodyText2">
    <w:name w:val="Body Text 2"/>
    <w:basedOn w:val="Normal"/>
    <w:rPr>
      <w:sz w:val="24"/>
    </w:rPr>
  </w:style>
  <w:style w:type="character" w:customStyle="1" w:styleId="BodyTextChar">
    <w:name w:val="Body Text Char"/>
    <w:link w:val="BodyText"/>
    <w:rsid w:val="002B6932"/>
    <w:rPr>
      <w:rFonts w:ascii="Arial" w:hAnsi="Arial"/>
      <w:color w:val="008080"/>
      <w:sz w:val="24"/>
      <w:lang w:val="en-CA"/>
    </w:rPr>
  </w:style>
  <w:style w:type="character" w:styleId="Hyperlink">
    <w:name w:val="Hyperlink"/>
    <w:rsid w:val="002B6932"/>
    <w:rPr>
      <w:color w:val="0000FF"/>
      <w:u w:val="single"/>
    </w:rPr>
  </w:style>
  <w:style w:type="paragraph" w:styleId="BalloonText">
    <w:name w:val="Balloon Text"/>
    <w:basedOn w:val="Normal"/>
    <w:link w:val="BalloonTextChar"/>
    <w:rsid w:val="002E04D0"/>
    <w:rPr>
      <w:rFonts w:ascii="Tahoma" w:hAnsi="Tahoma" w:cs="Tahoma"/>
      <w:sz w:val="16"/>
      <w:szCs w:val="16"/>
    </w:rPr>
  </w:style>
  <w:style w:type="character" w:customStyle="1" w:styleId="BalloonTextChar">
    <w:name w:val="Balloon Text Char"/>
    <w:link w:val="BalloonText"/>
    <w:rsid w:val="002E04D0"/>
    <w:rPr>
      <w:rFonts w:ascii="Tahoma" w:hAnsi="Tahoma" w:cs="Tahoma"/>
      <w:sz w:val="16"/>
      <w:szCs w:val="16"/>
      <w:lang w:val="en-CA"/>
    </w:rPr>
  </w:style>
  <w:style w:type="paragraph" w:styleId="Header">
    <w:name w:val="header"/>
    <w:basedOn w:val="Normal"/>
    <w:link w:val="HeaderChar"/>
    <w:uiPriority w:val="99"/>
    <w:rsid w:val="00DF500D"/>
    <w:pPr>
      <w:tabs>
        <w:tab w:val="center" w:pos="4680"/>
        <w:tab w:val="right" w:pos="9360"/>
      </w:tabs>
    </w:pPr>
  </w:style>
  <w:style w:type="character" w:customStyle="1" w:styleId="HeaderChar">
    <w:name w:val="Header Char"/>
    <w:link w:val="Header"/>
    <w:uiPriority w:val="99"/>
    <w:rsid w:val="00DF500D"/>
    <w:rPr>
      <w:lang w:val="en-CA"/>
    </w:rPr>
  </w:style>
  <w:style w:type="paragraph" w:styleId="Footer">
    <w:name w:val="footer"/>
    <w:basedOn w:val="Normal"/>
    <w:link w:val="FooterChar"/>
    <w:rsid w:val="00DF500D"/>
    <w:pPr>
      <w:tabs>
        <w:tab w:val="center" w:pos="4680"/>
        <w:tab w:val="right" w:pos="9360"/>
      </w:tabs>
    </w:pPr>
  </w:style>
  <w:style w:type="character" w:customStyle="1" w:styleId="FooterChar">
    <w:name w:val="Footer Char"/>
    <w:link w:val="Footer"/>
    <w:rsid w:val="00DF500D"/>
    <w:rPr>
      <w:lang w:val="en-CA"/>
    </w:rPr>
  </w:style>
  <w:style w:type="character" w:styleId="CommentReference">
    <w:name w:val="annotation reference"/>
    <w:uiPriority w:val="99"/>
    <w:rsid w:val="00A027D7"/>
    <w:rPr>
      <w:sz w:val="16"/>
      <w:szCs w:val="16"/>
    </w:rPr>
  </w:style>
  <w:style w:type="paragraph" w:styleId="CommentText">
    <w:name w:val="annotation text"/>
    <w:basedOn w:val="Normal"/>
    <w:link w:val="CommentTextChar"/>
    <w:uiPriority w:val="99"/>
    <w:rsid w:val="00A027D7"/>
  </w:style>
  <w:style w:type="character" w:customStyle="1" w:styleId="CommentTextChar">
    <w:name w:val="Comment Text Char"/>
    <w:link w:val="CommentText"/>
    <w:uiPriority w:val="99"/>
    <w:rsid w:val="00A027D7"/>
    <w:rPr>
      <w:lang w:val="en-CA"/>
    </w:rPr>
  </w:style>
  <w:style w:type="paragraph" w:styleId="CommentSubject">
    <w:name w:val="annotation subject"/>
    <w:basedOn w:val="CommentText"/>
    <w:next w:val="CommentText"/>
    <w:link w:val="CommentSubjectChar"/>
    <w:rsid w:val="00A027D7"/>
    <w:rPr>
      <w:b/>
      <w:bCs/>
    </w:rPr>
  </w:style>
  <w:style w:type="character" w:customStyle="1" w:styleId="CommentSubjectChar">
    <w:name w:val="Comment Subject Char"/>
    <w:link w:val="CommentSubject"/>
    <w:rsid w:val="00A027D7"/>
    <w:rPr>
      <w:b/>
      <w:bCs/>
      <w:lang w:val="en-CA"/>
    </w:rPr>
  </w:style>
  <w:style w:type="paragraph" w:styleId="Revision">
    <w:name w:val="Revision"/>
    <w:hidden/>
    <w:uiPriority w:val="99"/>
    <w:semiHidden/>
    <w:rsid w:val="0063453C"/>
    <w:rPr>
      <w:lang w:eastAsia="en-US"/>
    </w:rPr>
  </w:style>
  <w:style w:type="table" w:styleId="TableGrid">
    <w:name w:val="Table Grid"/>
    <w:basedOn w:val="TableNormal"/>
    <w:uiPriority w:val="59"/>
    <w:rsid w:val="009867B4"/>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6747C4"/>
    <w:pPr>
      <w:spacing w:before="100" w:beforeAutospacing="1" w:after="100" w:afterAutospacing="1"/>
    </w:pPr>
    <w:rPr>
      <w:sz w:val="24"/>
      <w:szCs w:val="24"/>
      <w:lang w:eastAsia="en-CA"/>
    </w:rPr>
  </w:style>
  <w:style w:type="paragraph" w:styleId="ListParagraph">
    <w:name w:val="List Paragraph"/>
    <w:basedOn w:val="Normal"/>
    <w:uiPriority w:val="34"/>
    <w:qFormat/>
    <w:rsid w:val="00DB0B26"/>
    <w:pPr>
      <w:ind w:left="720"/>
      <w:contextualSpacing/>
    </w:pPr>
  </w:style>
  <w:style w:type="character" w:styleId="UnresolvedMention">
    <w:name w:val="Unresolved Mention"/>
    <w:basedOn w:val="DefaultParagraphFont"/>
    <w:uiPriority w:val="99"/>
    <w:semiHidden/>
    <w:unhideWhenUsed/>
    <w:rsid w:val="00600FBE"/>
    <w:rPr>
      <w:color w:val="605E5C"/>
      <w:shd w:val="clear" w:color="auto" w:fill="E1DFDD"/>
    </w:rPr>
  </w:style>
  <w:style w:type="paragraph" w:styleId="Title">
    <w:name w:val="Title"/>
    <w:basedOn w:val="Normal"/>
    <w:link w:val="TitleChar"/>
    <w:qFormat/>
    <w:rsid w:val="00AA1FE6"/>
    <w:pPr>
      <w:jc w:val="center"/>
    </w:pPr>
    <w:rPr>
      <w:rFonts w:ascii="Arial" w:hAnsi="Arial" w:cs="Arial"/>
      <w:b/>
      <w:bCs/>
      <w:i/>
      <w:iCs/>
      <w:sz w:val="40"/>
      <w:szCs w:val="24"/>
    </w:rPr>
  </w:style>
  <w:style w:type="character" w:customStyle="1" w:styleId="TitleChar">
    <w:name w:val="Title Char"/>
    <w:basedOn w:val="DefaultParagraphFont"/>
    <w:link w:val="Title"/>
    <w:rsid w:val="00AA1FE6"/>
    <w:rPr>
      <w:rFonts w:ascii="Arial" w:hAnsi="Arial" w:cs="Arial"/>
      <w:b/>
      <w:bCs/>
      <w:i/>
      <w:iCs/>
      <w:sz w:val="4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54881">
      <w:bodyDiv w:val="1"/>
      <w:marLeft w:val="0"/>
      <w:marRight w:val="0"/>
      <w:marTop w:val="0"/>
      <w:marBottom w:val="0"/>
      <w:divBdr>
        <w:top w:val="none" w:sz="0" w:space="0" w:color="auto"/>
        <w:left w:val="none" w:sz="0" w:space="0" w:color="auto"/>
        <w:bottom w:val="none" w:sz="0" w:space="0" w:color="auto"/>
        <w:right w:val="none" w:sz="0" w:space="0" w:color="auto"/>
      </w:divBdr>
    </w:div>
    <w:div w:id="217329165">
      <w:bodyDiv w:val="1"/>
      <w:marLeft w:val="0"/>
      <w:marRight w:val="0"/>
      <w:marTop w:val="0"/>
      <w:marBottom w:val="0"/>
      <w:divBdr>
        <w:top w:val="none" w:sz="0" w:space="0" w:color="auto"/>
        <w:left w:val="none" w:sz="0" w:space="0" w:color="auto"/>
        <w:bottom w:val="none" w:sz="0" w:space="0" w:color="auto"/>
        <w:right w:val="none" w:sz="0" w:space="0" w:color="auto"/>
      </w:divBdr>
    </w:div>
    <w:div w:id="260652732">
      <w:bodyDiv w:val="1"/>
      <w:marLeft w:val="0"/>
      <w:marRight w:val="0"/>
      <w:marTop w:val="0"/>
      <w:marBottom w:val="0"/>
      <w:divBdr>
        <w:top w:val="none" w:sz="0" w:space="0" w:color="auto"/>
        <w:left w:val="none" w:sz="0" w:space="0" w:color="auto"/>
        <w:bottom w:val="none" w:sz="0" w:space="0" w:color="auto"/>
        <w:right w:val="none" w:sz="0" w:space="0" w:color="auto"/>
      </w:divBdr>
    </w:div>
    <w:div w:id="453446567">
      <w:bodyDiv w:val="1"/>
      <w:marLeft w:val="0"/>
      <w:marRight w:val="0"/>
      <w:marTop w:val="0"/>
      <w:marBottom w:val="0"/>
      <w:divBdr>
        <w:top w:val="none" w:sz="0" w:space="0" w:color="auto"/>
        <w:left w:val="none" w:sz="0" w:space="0" w:color="auto"/>
        <w:bottom w:val="none" w:sz="0" w:space="0" w:color="auto"/>
        <w:right w:val="none" w:sz="0" w:space="0" w:color="auto"/>
      </w:divBdr>
    </w:div>
    <w:div w:id="494224162">
      <w:bodyDiv w:val="1"/>
      <w:marLeft w:val="0"/>
      <w:marRight w:val="0"/>
      <w:marTop w:val="0"/>
      <w:marBottom w:val="0"/>
      <w:divBdr>
        <w:top w:val="none" w:sz="0" w:space="0" w:color="auto"/>
        <w:left w:val="none" w:sz="0" w:space="0" w:color="auto"/>
        <w:bottom w:val="none" w:sz="0" w:space="0" w:color="auto"/>
        <w:right w:val="none" w:sz="0" w:space="0" w:color="auto"/>
      </w:divBdr>
    </w:div>
    <w:div w:id="664476865">
      <w:bodyDiv w:val="1"/>
      <w:marLeft w:val="0"/>
      <w:marRight w:val="0"/>
      <w:marTop w:val="0"/>
      <w:marBottom w:val="0"/>
      <w:divBdr>
        <w:top w:val="none" w:sz="0" w:space="0" w:color="auto"/>
        <w:left w:val="none" w:sz="0" w:space="0" w:color="auto"/>
        <w:bottom w:val="none" w:sz="0" w:space="0" w:color="auto"/>
        <w:right w:val="none" w:sz="0" w:space="0" w:color="auto"/>
      </w:divBdr>
    </w:div>
    <w:div w:id="863900784">
      <w:bodyDiv w:val="1"/>
      <w:marLeft w:val="0"/>
      <w:marRight w:val="0"/>
      <w:marTop w:val="0"/>
      <w:marBottom w:val="0"/>
      <w:divBdr>
        <w:top w:val="none" w:sz="0" w:space="0" w:color="auto"/>
        <w:left w:val="none" w:sz="0" w:space="0" w:color="auto"/>
        <w:bottom w:val="none" w:sz="0" w:space="0" w:color="auto"/>
        <w:right w:val="none" w:sz="0" w:space="0" w:color="auto"/>
      </w:divBdr>
    </w:div>
    <w:div w:id="866335839">
      <w:bodyDiv w:val="1"/>
      <w:marLeft w:val="0"/>
      <w:marRight w:val="0"/>
      <w:marTop w:val="0"/>
      <w:marBottom w:val="0"/>
      <w:divBdr>
        <w:top w:val="none" w:sz="0" w:space="0" w:color="auto"/>
        <w:left w:val="none" w:sz="0" w:space="0" w:color="auto"/>
        <w:bottom w:val="none" w:sz="0" w:space="0" w:color="auto"/>
        <w:right w:val="none" w:sz="0" w:space="0" w:color="auto"/>
      </w:divBdr>
    </w:div>
    <w:div w:id="1020357209">
      <w:bodyDiv w:val="1"/>
      <w:marLeft w:val="0"/>
      <w:marRight w:val="0"/>
      <w:marTop w:val="0"/>
      <w:marBottom w:val="0"/>
      <w:divBdr>
        <w:top w:val="none" w:sz="0" w:space="0" w:color="auto"/>
        <w:left w:val="none" w:sz="0" w:space="0" w:color="auto"/>
        <w:bottom w:val="none" w:sz="0" w:space="0" w:color="auto"/>
        <w:right w:val="none" w:sz="0" w:space="0" w:color="auto"/>
      </w:divBdr>
    </w:div>
    <w:div w:id="1063023931">
      <w:bodyDiv w:val="1"/>
      <w:marLeft w:val="0"/>
      <w:marRight w:val="0"/>
      <w:marTop w:val="0"/>
      <w:marBottom w:val="0"/>
      <w:divBdr>
        <w:top w:val="none" w:sz="0" w:space="0" w:color="auto"/>
        <w:left w:val="none" w:sz="0" w:space="0" w:color="auto"/>
        <w:bottom w:val="none" w:sz="0" w:space="0" w:color="auto"/>
        <w:right w:val="none" w:sz="0" w:space="0" w:color="auto"/>
      </w:divBdr>
    </w:div>
    <w:div w:id="1182015796">
      <w:bodyDiv w:val="1"/>
      <w:marLeft w:val="0"/>
      <w:marRight w:val="0"/>
      <w:marTop w:val="0"/>
      <w:marBottom w:val="0"/>
      <w:divBdr>
        <w:top w:val="none" w:sz="0" w:space="0" w:color="auto"/>
        <w:left w:val="none" w:sz="0" w:space="0" w:color="auto"/>
        <w:bottom w:val="none" w:sz="0" w:space="0" w:color="auto"/>
        <w:right w:val="none" w:sz="0" w:space="0" w:color="auto"/>
      </w:divBdr>
    </w:div>
    <w:div w:id="1230460877">
      <w:bodyDiv w:val="1"/>
      <w:marLeft w:val="0"/>
      <w:marRight w:val="0"/>
      <w:marTop w:val="0"/>
      <w:marBottom w:val="0"/>
      <w:divBdr>
        <w:top w:val="none" w:sz="0" w:space="0" w:color="auto"/>
        <w:left w:val="none" w:sz="0" w:space="0" w:color="auto"/>
        <w:bottom w:val="none" w:sz="0" w:space="0" w:color="auto"/>
        <w:right w:val="none" w:sz="0" w:space="0" w:color="auto"/>
      </w:divBdr>
    </w:div>
    <w:div w:id="1339693999">
      <w:bodyDiv w:val="1"/>
      <w:marLeft w:val="0"/>
      <w:marRight w:val="0"/>
      <w:marTop w:val="0"/>
      <w:marBottom w:val="0"/>
      <w:divBdr>
        <w:top w:val="none" w:sz="0" w:space="0" w:color="auto"/>
        <w:left w:val="none" w:sz="0" w:space="0" w:color="auto"/>
        <w:bottom w:val="none" w:sz="0" w:space="0" w:color="auto"/>
        <w:right w:val="none" w:sz="0" w:space="0" w:color="auto"/>
      </w:divBdr>
    </w:div>
    <w:div w:id="1437017988">
      <w:bodyDiv w:val="1"/>
      <w:marLeft w:val="0"/>
      <w:marRight w:val="0"/>
      <w:marTop w:val="0"/>
      <w:marBottom w:val="0"/>
      <w:divBdr>
        <w:top w:val="none" w:sz="0" w:space="0" w:color="auto"/>
        <w:left w:val="none" w:sz="0" w:space="0" w:color="auto"/>
        <w:bottom w:val="none" w:sz="0" w:space="0" w:color="auto"/>
        <w:right w:val="none" w:sz="0" w:space="0" w:color="auto"/>
      </w:divBdr>
    </w:div>
    <w:div w:id="1727682985">
      <w:bodyDiv w:val="1"/>
      <w:marLeft w:val="0"/>
      <w:marRight w:val="0"/>
      <w:marTop w:val="0"/>
      <w:marBottom w:val="0"/>
      <w:divBdr>
        <w:top w:val="none" w:sz="0" w:space="0" w:color="auto"/>
        <w:left w:val="none" w:sz="0" w:space="0" w:color="auto"/>
        <w:bottom w:val="none" w:sz="0" w:space="0" w:color="auto"/>
        <w:right w:val="none" w:sz="0" w:space="0" w:color="auto"/>
      </w:divBdr>
    </w:div>
    <w:div w:id="1784306438">
      <w:bodyDiv w:val="1"/>
      <w:marLeft w:val="0"/>
      <w:marRight w:val="0"/>
      <w:marTop w:val="0"/>
      <w:marBottom w:val="0"/>
      <w:divBdr>
        <w:top w:val="none" w:sz="0" w:space="0" w:color="auto"/>
        <w:left w:val="none" w:sz="0" w:space="0" w:color="auto"/>
        <w:bottom w:val="none" w:sz="0" w:space="0" w:color="auto"/>
        <w:right w:val="none" w:sz="0" w:space="0" w:color="auto"/>
      </w:divBdr>
    </w:div>
    <w:div w:id="1825663508">
      <w:bodyDiv w:val="1"/>
      <w:marLeft w:val="0"/>
      <w:marRight w:val="0"/>
      <w:marTop w:val="0"/>
      <w:marBottom w:val="0"/>
      <w:divBdr>
        <w:top w:val="none" w:sz="0" w:space="0" w:color="auto"/>
        <w:left w:val="none" w:sz="0" w:space="0" w:color="auto"/>
        <w:bottom w:val="none" w:sz="0" w:space="0" w:color="auto"/>
        <w:right w:val="none" w:sz="0" w:space="0" w:color="auto"/>
      </w:divBdr>
    </w:div>
    <w:div w:id="2002848294">
      <w:bodyDiv w:val="1"/>
      <w:marLeft w:val="0"/>
      <w:marRight w:val="0"/>
      <w:marTop w:val="0"/>
      <w:marBottom w:val="0"/>
      <w:divBdr>
        <w:top w:val="none" w:sz="0" w:space="0" w:color="auto"/>
        <w:left w:val="none" w:sz="0" w:space="0" w:color="auto"/>
        <w:bottom w:val="none" w:sz="0" w:space="0" w:color="auto"/>
        <w:right w:val="none" w:sz="0" w:space="0" w:color="auto"/>
      </w:divBdr>
    </w:div>
    <w:div w:id="2017800970">
      <w:bodyDiv w:val="1"/>
      <w:marLeft w:val="0"/>
      <w:marRight w:val="0"/>
      <w:marTop w:val="0"/>
      <w:marBottom w:val="0"/>
      <w:divBdr>
        <w:top w:val="none" w:sz="0" w:space="0" w:color="auto"/>
        <w:left w:val="none" w:sz="0" w:space="0" w:color="auto"/>
        <w:bottom w:val="none" w:sz="0" w:space="0" w:color="auto"/>
        <w:right w:val="none" w:sz="0" w:space="0" w:color="auto"/>
      </w:divBdr>
      <w:divsChild>
        <w:div w:id="13453966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PCYMH.ca"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collaboratory@cheo.on.ca" TargetMode="External"/><Relationship Id="rId2" Type="http://schemas.openxmlformats.org/officeDocument/2006/relationships/customXml" Target="../customXml/item2.xml"/><Relationship Id="rId16" Type="http://schemas.openxmlformats.org/officeDocument/2006/relationships/hyperlink" Target="http://www.PCYMH.c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researchhr@cheo.on.ca"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collaboratory@cheo.on.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838c8da-092f-4d27-b4ad-d4b820a7075f">
      <Terms xmlns="http://schemas.microsoft.com/office/infopath/2007/PartnerControls"/>
    </lcf76f155ced4ddcb4097134ff3c332f>
    <TaxCatchAll xmlns="2fbfc47c-7475-42dc-b8da-deafe9e24309" xsi:nil="true"/>
    <_dlc_DocId xmlns="2fbfc47c-7475-42dc-b8da-deafe9e24309">VSDZMVZ7TNUH-960836135-1269</_dlc_DocId>
    <_dlc_DocIdUrl xmlns="2fbfc47c-7475-42dc-b8da-deafe9e24309">
      <Url>https://mycheo.sharepoint.com/sites/SS_RI_PCYMH_AdminHub/_layouts/15/DocIdRedir.aspx?ID=VSDZMVZ7TNUH-960836135-1269</Url>
      <Description>VSDZMVZ7TNUH-960836135-1269</Description>
    </_dlc_DocIdUrl>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CB3C02EF41DC04598CB2529B5513F76" ma:contentTypeVersion="13" ma:contentTypeDescription="Create a new document." ma:contentTypeScope="" ma:versionID="ba29d6de29e3aad400f0d083dabc286f">
  <xsd:schema xmlns:xsd="http://www.w3.org/2001/XMLSchema" xmlns:xs="http://www.w3.org/2001/XMLSchema" xmlns:p="http://schemas.microsoft.com/office/2006/metadata/properties" xmlns:ns2="2fbfc47c-7475-42dc-b8da-deafe9e24309" xmlns:ns3="8838c8da-092f-4d27-b4ad-d4b820a7075f" targetNamespace="http://schemas.microsoft.com/office/2006/metadata/properties" ma:root="true" ma:fieldsID="d74a3d60bade1fc8b7eb1de5b03f08f4" ns2:_="" ns3:_="">
    <xsd:import namespace="2fbfc47c-7475-42dc-b8da-deafe9e24309"/>
    <xsd:import namespace="8838c8da-092f-4d27-b4ad-d4b820a7075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fc47c-7475-42dc-b8da-deafe9e243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80febf85-45c0-4489-a867-5c3f761f8c3d}" ma:internalName="TaxCatchAll" ma:showField="CatchAllData" ma:web="2fbfc47c-7475-42dc-b8da-deafe9e24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38c8da-092f-4d27-b4ad-d4b820a7075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ffb9944-b075-4f56-b00c-41cffaffdfc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CDDEE-E63F-4C78-971D-00F984C04A56}">
  <ds:schemaRefs>
    <ds:schemaRef ds:uri="http://schemas.microsoft.com/sharepoint/events"/>
  </ds:schemaRefs>
</ds:datastoreItem>
</file>

<file path=customXml/itemProps2.xml><?xml version="1.0" encoding="utf-8"?>
<ds:datastoreItem xmlns:ds="http://schemas.openxmlformats.org/officeDocument/2006/customXml" ds:itemID="{E1DC8557-338C-4A30-B52A-6903646F30D0}">
  <ds:schemaRefs>
    <ds:schemaRef ds:uri="http://schemas.microsoft.com/office/2006/metadata/properties"/>
    <ds:schemaRef ds:uri="http://schemas.microsoft.com/office/infopath/2007/PartnerControls"/>
    <ds:schemaRef ds:uri="8838c8da-092f-4d27-b4ad-d4b820a7075f"/>
    <ds:schemaRef ds:uri="2fbfc47c-7475-42dc-b8da-deafe9e24309"/>
  </ds:schemaRefs>
</ds:datastoreItem>
</file>

<file path=customXml/itemProps3.xml><?xml version="1.0" encoding="utf-8"?>
<ds:datastoreItem xmlns:ds="http://schemas.openxmlformats.org/officeDocument/2006/customXml" ds:itemID="{F7AAD57B-9AE8-42F5-934B-D1F2ABD2B92B}">
  <ds:schemaRefs>
    <ds:schemaRef ds:uri="http://schemas.microsoft.com/office/2006/metadata/longProperties"/>
  </ds:schemaRefs>
</ds:datastoreItem>
</file>

<file path=customXml/itemProps4.xml><?xml version="1.0" encoding="utf-8"?>
<ds:datastoreItem xmlns:ds="http://schemas.openxmlformats.org/officeDocument/2006/customXml" ds:itemID="{DD804C99-3B9C-42E5-8D46-18828E4C01E1}">
  <ds:schemaRefs>
    <ds:schemaRef ds:uri="http://schemas.microsoft.com/sharepoint/v3/contenttype/forms"/>
  </ds:schemaRefs>
</ds:datastoreItem>
</file>

<file path=customXml/itemProps5.xml><?xml version="1.0" encoding="utf-8"?>
<ds:datastoreItem xmlns:ds="http://schemas.openxmlformats.org/officeDocument/2006/customXml" ds:itemID="{51B5E4FF-AF70-4C9E-83EB-676FA9FA3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bfc47c-7475-42dc-b8da-deafe9e24309"/>
    <ds:schemaRef ds:uri="8838c8da-092f-4d27-b4ad-d4b820a707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B2FE9D7-577B-4737-938B-0F7282ED2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5</Pages>
  <Words>2365</Words>
  <Characters>13484</Characters>
  <Application>Microsoft Office Word</Application>
  <DocSecurity>0</DocSecurity>
  <Lines>112</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Children's Hospital of Eastern Ontario</Company>
  <LinksUpToDate>false</LinksUpToDate>
  <CharactersWithSpaces>15818</CharactersWithSpaces>
  <SharedDoc>false</SharedDoc>
  <HLinks>
    <vt:vector size="12" baseType="variant">
      <vt:variant>
        <vt:i4>852083</vt:i4>
      </vt:variant>
      <vt:variant>
        <vt:i4>3</vt:i4>
      </vt:variant>
      <vt:variant>
        <vt:i4>0</vt:i4>
      </vt:variant>
      <vt:variant>
        <vt:i4>5</vt:i4>
      </vt:variant>
      <vt:variant>
        <vt:lpwstr>mailto:jobs@cheo.on.ca</vt:lpwstr>
      </vt:variant>
      <vt:variant>
        <vt:lpwstr/>
      </vt:variant>
      <vt:variant>
        <vt:i4>852083</vt:i4>
      </vt:variant>
      <vt:variant>
        <vt:i4>0</vt:i4>
      </vt:variant>
      <vt:variant>
        <vt:i4>0</vt:i4>
      </vt:variant>
      <vt:variant>
        <vt:i4>5</vt:i4>
      </vt:variant>
      <vt:variant>
        <vt:lpwstr>mailto:jobs@cheo.on.ca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cheo</dc:creator>
  <cp:keywords/>
  <cp:lastModifiedBy>Hearn, Sarah</cp:lastModifiedBy>
  <cp:revision>6</cp:revision>
  <cp:lastPrinted>2026-05-28T13:22:00Z</cp:lastPrinted>
  <dcterms:created xsi:type="dcterms:W3CDTF">2026-05-25T12:17:00Z</dcterms:created>
  <dcterms:modified xsi:type="dcterms:W3CDTF">2026-05-28T13:25:00Z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Adegbenro, Tosin</vt:lpwstr>
  </property>
  <property fmtid="{D5CDD505-2E9C-101B-9397-08002B2CF9AE}" pid="3" name="_ExtendedDescription">
    <vt:lpwstr>23-061 TFT (1.0) CRN,  Inpatient Medicine.doc</vt:lpwstr>
  </property>
  <property fmtid="{D5CDD505-2E9C-101B-9397-08002B2CF9AE}" pid="4" name="display_urn:schemas-microsoft-com:office:office#Author">
    <vt:lpwstr>CHEO</vt:lpwstr>
  </property>
  <property fmtid="{D5CDD505-2E9C-101B-9397-08002B2CF9AE}" pid="5" name="ContentTypeId">
    <vt:lpwstr>0x010100ACB3C02EF41DC04598CB2529B5513F76</vt:lpwstr>
  </property>
  <property fmtid="{D5CDD505-2E9C-101B-9397-08002B2CF9AE}" pid="6" name="MediaServiceImageTags">
    <vt:lpwstr/>
  </property>
  <property fmtid="{D5CDD505-2E9C-101B-9397-08002B2CF9AE}" pid="7" name="_dlc_DocIdItemGuid">
    <vt:lpwstr>190a22e1-be1c-455d-a9cb-4a5e69804dea</vt:lpwstr>
  </property>
</Properties>
</file>