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8208F" w14:textId="77777777" w:rsidR="006A3C81" w:rsidRPr="006826A8" w:rsidRDefault="006A3C81" w:rsidP="006A3C81">
      <w:pPr>
        <w:rPr>
          <w:rFonts w:ascii="Calibri" w:hAnsi="Calibri" w:cs="Calibri"/>
          <w:sz w:val="23"/>
          <w:szCs w:val="23"/>
          <w:lang w:val="fr-CA"/>
        </w:rPr>
      </w:pPr>
    </w:p>
    <w:p w14:paraId="3126011D" w14:textId="77777777" w:rsidR="006A3C81" w:rsidRPr="006826A8" w:rsidRDefault="006A3C81" w:rsidP="006A3C81">
      <w:pPr>
        <w:rPr>
          <w:rFonts w:ascii="Calibri" w:hAnsi="Calibri" w:cs="Calibri"/>
          <w:sz w:val="23"/>
          <w:szCs w:val="23"/>
          <w:lang w:val="fr-CA"/>
        </w:rPr>
      </w:pPr>
    </w:p>
    <w:p w14:paraId="1A059658" w14:textId="77777777" w:rsidR="00C321CF" w:rsidRPr="006826A8" w:rsidRDefault="00C321CF" w:rsidP="00C449AE">
      <w:pPr>
        <w:jc w:val="center"/>
        <w:rPr>
          <w:rFonts w:ascii="Calibri" w:hAnsi="Calibri" w:cs="Calibri"/>
          <w:b/>
          <w:bCs/>
          <w:sz w:val="23"/>
          <w:szCs w:val="23"/>
        </w:rPr>
      </w:pPr>
      <w:r w:rsidRPr="006826A8">
        <w:rPr>
          <w:rFonts w:ascii="Calibri" w:hAnsi="Calibri" w:cs="Calibri"/>
          <w:b/>
          <w:bCs/>
          <w:sz w:val="23"/>
          <w:szCs w:val="23"/>
        </w:rPr>
        <w:t xml:space="preserve">JOB DESCRIPTION </w:t>
      </w:r>
    </w:p>
    <w:p w14:paraId="63657B85" w14:textId="2537E04C" w:rsidR="008F5EB8" w:rsidRPr="006826A8" w:rsidRDefault="008F5EB8" w:rsidP="008F5EB8">
      <w:pPr>
        <w:tabs>
          <w:tab w:val="left" w:pos="340"/>
          <w:tab w:val="center" w:pos="5400"/>
        </w:tabs>
        <w:rPr>
          <w:rFonts w:ascii="Calibri" w:hAnsi="Calibri" w:cs="Calibri"/>
          <w:b/>
          <w:bCs/>
          <w:sz w:val="23"/>
          <w:szCs w:val="23"/>
        </w:rPr>
      </w:pPr>
      <w:r w:rsidRPr="006826A8">
        <w:rPr>
          <w:rFonts w:ascii="Calibri" w:hAnsi="Calibri" w:cs="Calibri"/>
          <w:b/>
          <w:bCs/>
          <w:sz w:val="23"/>
          <w:szCs w:val="23"/>
        </w:rPr>
        <w:tab/>
      </w:r>
      <w:r w:rsidRPr="006826A8">
        <w:rPr>
          <w:rFonts w:ascii="Calibri" w:hAnsi="Calibri" w:cs="Calibri"/>
          <w:b/>
          <w:bCs/>
          <w:sz w:val="23"/>
          <w:szCs w:val="23"/>
        </w:rPr>
        <w:tab/>
        <w:t>Posting #</w:t>
      </w:r>
      <w:r w:rsidR="004161BD" w:rsidRPr="006826A8">
        <w:rPr>
          <w:rFonts w:ascii="Calibri" w:hAnsi="Calibri" w:cs="Calibri"/>
          <w:b/>
          <w:bCs/>
          <w:sz w:val="23"/>
          <w:szCs w:val="23"/>
        </w:rPr>
        <w:t>RI-</w:t>
      </w:r>
      <w:r w:rsidR="005F3D51" w:rsidRPr="006826A8">
        <w:rPr>
          <w:rFonts w:ascii="Calibri" w:hAnsi="Calibri" w:cs="Calibri"/>
          <w:b/>
          <w:bCs/>
          <w:sz w:val="23"/>
          <w:szCs w:val="23"/>
        </w:rPr>
        <w:t>26-015</w:t>
      </w:r>
    </w:p>
    <w:p w14:paraId="47407715" w14:textId="77777777" w:rsidR="00E45476" w:rsidRPr="006826A8" w:rsidRDefault="00E45476" w:rsidP="00C449AE">
      <w:pPr>
        <w:jc w:val="center"/>
        <w:rPr>
          <w:rFonts w:ascii="Calibri" w:hAnsi="Calibri" w:cs="Calibri"/>
          <w:b/>
          <w:bCs/>
          <w:sz w:val="23"/>
          <w:szCs w:val="23"/>
        </w:rPr>
      </w:pPr>
    </w:p>
    <w:p w14:paraId="0F252B56" w14:textId="3C7CE5A0" w:rsidR="00E45476" w:rsidRPr="006826A8" w:rsidRDefault="00E45476" w:rsidP="00E45476">
      <w:pPr>
        <w:jc w:val="center"/>
        <w:rPr>
          <w:rFonts w:ascii="Calibri" w:hAnsi="Calibri" w:cs="Calibri"/>
          <w:b/>
          <w:bCs/>
          <w:sz w:val="23"/>
          <w:szCs w:val="23"/>
        </w:rPr>
      </w:pPr>
      <w:r w:rsidRPr="006826A8">
        <w:rPr>
          <w:rFonts w:ascii="Calibri" w:hAnsi="Calibri" w:cs="Calibri"/>
          <w:b/>
          <w:bCs/>
          <w:sz w:val="23"/>
          <w:szCs w:val="23"/>
        </w:rPr>
        <w:t xml:space="preserve">Posting Period – </w:t>
      </w:r>
      <w:r w:rsidR="00415C64">
        <w:rPr>
          <w:rFonts w:ascii="Calibri" w:hAnsi="Calibri" w:cs="Calibri"/>
          <w:b/>
          <w:bCs/>
          <w:sz w:val="23"/>
          <w:szCs w:val="23"/>
        </w:rPr>
        <w:t>Open Until Filled</w:t>
      </w:r>
    </w:p>
    <w:p w14:paraId="1FFC3964" w14:textId="77777777" w:rsidR="006A3C81" w:rsidRPr="006826A8" w:rsidRDefault="006A3C81" w:rsidP="00966D86">
      <w:pPr>
        <w:rPr>
          <w:rFonts w:ascii="Calibri" w:hAnsi="Calibri" w:cs="Calibri"/>
          <w:sz w:val="23"/>
          <w:szCs w:val="23"/>
        </w:rPr>
      </w:pPr>
    </w:p>
    <w:tbl>
      <w:tblPr>
        <w:tblW w:w="0" w:type="auto"/>
        <w:tblLook w:val="01E0" w:firstRow="1" w:lastRow="1" w:firstColumn="1" w:lastColumn="1" w:noHBand="0" w:noVBand="0"/>
      </w:tblPr>
      <w:tblGrid>
        <w:gridCol w:w="2608"/>
        <w:gridCol w:w="6900"/>
      </w:tblGrid>
      <w:tr w:rsidR="006A3C81" w:rsidRPr="006826A8" w14:paraId="4EA26B12" w14:textId="77777777" w:rsidTr="00F80828">
        <w:trPr>
          <w:trHeight w:val="360"/>
        </w:trPr>
        <w:tc>
          <w:tcPr>
            <w:tcW w:w="2608" w:type="dxa"/>
          </w:tcPr>
          <w:p w14:paraId="2A327F2E" w14:textId="77777777" w:rsidR="006A3C81" w:rsidRPr="006826A8" w:rsidRDefault="0027191A" w:rsidP="00F80828">
            <w:pPr>
              <w:contextualSpacing/>
              <w:rPr>
                <w:rFonts w:ascii="Calibri" w:hAnsi="Calibri" w:cs="Calibri"/>
                <w:b/>
                <w:bCs/>
                <w:sz w:val="23"/>
                <w:szCs w:val="23"/>
              </w:rPr>
            </w:pPr>
            <w:r w:rsidRPr="006826A8">
              <w:rPr>
                <w:rFonts w:ascii="Calibri" w:hAnsi="Calibri" w:cs="Calibri"/>
                <w:b/>
                <w:bCs/>
                <w:sz w:val="23"/>
                <w:szCs w:val="23"/>
              </w:rPr>
              <w:t>TITLE</w:t>
            </w:r>
            <w:r w:rsidR="006A3C81" w:rsidRPr="006826A8">
              <w:rPr>
                <w:rFonts w:ascii="Calibri" w:hAnsi="Calibri" w:cs="Calibri"/>
                <w:b/>
                <w:bCs/>
                <w:sz w:val="23"/>
                <w:szCs w:val="23"/>
              </w:rPr>
              <w:t>:</w:t>
            </w:r>
          </w:p>
        </w:tc>
        <w:tc>
          <w:tcPr>
            <w:tcW w:w="6900" w:type="dxa"/>
          </w:tcPr>
          <w:p w14:paraId="6E45D6FC" w14:textId="4495B6DD" w:rsidR="006A3C81" w:rsidRPr="006826A8" w:rsidRDefault="005726CD" w:rsidP="00F80828">
            <w:pPr>
              <w:tabs>
                <w:tab w:val="center" w:pos="3633"/>
              </w:tabs>
              <w:rPr>
                <w:rFonts w:ascii="Calibri" w:hAnsi="Calibri" w:cs="Calibri"/>
                <w:b/>
                <w:bCs/>
                <w:sz w:val="23"/>
                <w:szCs w:val="23"/>
                <w:lang w:val="en-US"/>
              </w:rPr>
            </w:pPr>
            <w:r w:rsidRPr="006826A8">
              <w:rPr>
                <w:rFonts w:ascii="Calibri" w:hAnsi="Calibri" w:cs="Calibri"/>
                <w:b/>
                <w:bCs/>
                <w:sz w:val="23"/>
                <w:szCs w:val="23"/>
                <w:lang w:val="en-US"/>
              </w:rPr>
              <w:t>William</w:t>
            </w:r>
            <w:r w:rsidR="00E22A79" w:rsidRPr="006826A8">
              <w:rPr>
                <w:rFonts w:ascii="Calibri" w:hAnsi="Calibri" w:cs="Calibri"/>
                <w:b/>
                <w:bCs/>
                <w:sz w:val="23"/>
                <w:szCs w:val="23"/>
                <w:lang w:val="en-US"/>
              </w:rPr>
              <w:t xml:space="preserve"> </w:t>
            </w:r>
            <w:r w:rsidR="00E721C3" w:rsidRPr="006826A8">
              <w:rPr>
                <w:rFonts w:ascii="Calibri" w:hAnsi="Calibri" w:cs="Calibri"/>
                <w:b/>
                <w:bCs/>
                <w:sz w:val="23"/>
                <w:szCs w:val="23"/>
                <w:lang w:val="en-US"/>
              </w:rPr>
              <w:t xml:space="preserve">P. </w:t>
            </w:r>
            <w:r w:rsidR="00E22A79" w:rsidRPr="006826A8">
              <w:rPr>
                <w:rFonts w:ascii="Calibri" w:hAnsi="Calibri" w:cs="Calibri"/>
                <w:b/>
                <w:bCs/>
                <w:sz w:val="23"/>
                <w:szCs w:val="23"/>
                <w:lang w:val="en-US"/>
              </w:rPr>
              <w:t>Gardner Senior Research Chair in Child and Adolescent Psychiatry</w:t>
            </w:r>
          </w:p>
          <w:p w14:paraId="08556222" w14:textId="014B1FF3" w:rsidR="00995A30" w:rsidRPr="006826A8" w:rsidRDefault="009712BA" w:rsidP="00E2764A">
            <w:pPr>
              <w:tabs>
                <w:tab w:val="center" w:pos="3633"/>
              </w:tabs>
              <w:jc w:val="both"/>
              <w:rPr>
                <w:rFonts w:ascii="Calibri" w:hAnsi="Calibri" w:cs="Calibri"/>
                <w:bCs/>
                <w:sz w:val="23"/>
                <w:szCs w:val="23"/>
                <w:lang w:val="en-US"/>
              </w:rPr>
            </w:pPr>
            <w:r w:rsidRPr="006826A8">
              <w:rPr>
                <w:rFonts w:ascii="Calibri" w:hAnsi="Calibri" w:cs="Calibri"/>
                <w:bCs/>
                <w:sz w:val="23"/>
                <w:szCs w:val="23"/>
                <w:lang w:val="en-US"/>
              </w:rPr>
              <w:t>The Chairholder</w:t>
            </w:r>
            <w:r w:rsidR="00E2764A" w:rsidRPr="006826A8">
              <w:rPr>
                <w:rFonts w:ascii="Calibri" w:hAnsi="Calibri" w:cs="Calibri"/>
                <w:bCs/>
                <w:sz w:val="23"/>
                <w:szCs w:val="23"/>
                <w:lang w:val="en-US"/>
              </w:rPr>
              <w:t xml:space="preserve"> will serve as a visionary leader in advancing the future of pediatric mental health research. The</w:t>
            </w:r>
            <w:r w:rsidRPr="006826A8">
              <w:rPr>
                <w:rFonts w:ascii="Calibri" w:hAnsi="Calibri" w:cs="Calibri"/>
                <w:bCs/>
                <w:sz w:val="23"/>
                <w:szCs w:val="23"/>
                <w:lang w:val="en-US"/>
              </w:rPr>
              <w:t>y</w:t>
            </w:r>
            <w:r w:rsidR="00E2764A" w:rsidRPr="006826A8">
              <w:rPr>
                <w:rFonts w:ascii="Calibri" w:hAnsi="Calibri" w:cs="Calibri"/>
                <w:bCs/>
                <w:sz w:val="23"/>
                <w:szCs w:val="23"/>
                <w:lang w:val="en-US"/>
              </w:rPr>
              <w:t xml:space="preserve"> will drive transformative, high</w:t>
            </w:r>
            <w:r w:rsidR="00E2764A" w:rsidRPr="006826A8">
              <w:rPr>
                <w:rFonts w:ascii="Cambria Math" w:hAnsi="Cambria Math" w:cs="Cambria Math"/>
                <w:bCs/>
                <w:sz w:val="23"/>
                <w:szCs w:val="23"/>
                <w:lang w:val="en-US"/>
              </w:rPr>
              <w:t>‑</w:t>
            </w:r>
            <w:r w:rsidR="00E2764A" w:rsidRPr="006826A8">
              <w:rPr>
                <w:rFonts w:ascii="Calibri" w:hAnsi="Calibri" w:cs="Calibri"/>
                <w:bCs/>
                <w:sz w:val="23"/>
                <w:szCs w:val="23"/>
                <w:lang w:val="en-US"/>
              </w:rPr>
              <w:t xml:space="preserve">impact </w:t>
            </w:r>
            <w:r w:rsidRPr="006826A8">
              <w:rPr>
                <w:rFonts w:ascii="Calibri" w:hAnsi="Calibri" w:cs="Calibri"/>
                <w:bCs/>
                <w:sz w:val="23"/>
                <w:szCs w:val="23"/>
                <w:lang w:val="en-US"/>
              </w:rPr>
              <w:t>discoveries</w:t>
            </w:r>
            <w:r w:rsidR="00E2764A" w:rsidRPr="006826A8">
              <w:rPr>
                <w:rFonts w:ascii="Calibri" w:hAnsi="Calibri" w:cs="Calibri"/>
                <w:bCs/>
                <w:sz w:val="23"/>
                <w:szCs w:val="23"/>
                <w:lang w:val="en-US"/>
              </w:rPr>
              <w:t xml:space="preserve"> that </w:t>
            </w:r>
            <w:r w:rsidRPr="006826A8">
              <w:rPr>
                <w:rFonts w:ascii="Calibri" w:hAnsi="Calibri" w:cs="Calibri"/>
                <w:bCs/>
                <w:sz w:val="23"/>
                <w:szCs w:val="23"/>
                <w:lang w:val="en-US"/>
              </w:rPr>
              <w:t>elevate</w:t>
            </w:r>
            <w:r w:rsidR="00E2764A" w:rsidRPr="006826A8">
              <w:rPr>
                <w:rFonts w:ascii="Calibri" w:hAnsi="Calibri" w:cs="Calibri"/>
                <w:bCs/>
                <w:sz w:val="23"/>
                <w:szCs w:val="23"/>
                <w:lang w:val="en-US"/>
              </w:rPr>
              <w:t xml:space="preserve"> mental health services, </w:t>
            </w:r>
            <w:r w:rsidR="00223A24" w:rsidRPr="006826A8">
              <w:rPr>
                <w:rFonts w:ascii="Calibri" w:hAnsi="Calibri" w:cs="Calibri"/>
                <w:bCs/>
                <w:sz w:val="23"/>
                <w:szCs w:val="23"/>
                <w:lang w:val="en-US"/>
              </w:rPr>
              <w:t>improve</w:t>
            </w:r>
            <w:r w:rsidR="00E2764A" w:rsidRPr="006826A8">
              <w:rPr>
                <w:rFonts w:ascii="Calibri" w:hAnsi="Calibri" w:cs="Calibri"/>
                <w:bCs/>
                <w:sz w:val="23"/>
                <w:szCs w:val="23"/>
                <w:lang w:val="en-US"/>
              </w:rPr>
              <w:t xml:space="preserve"> outcomes for children and youth, and </w:t>
            </w:r>
            <w:r w:rsidR="00392A5B" w:rsidRPr="006826A8">
              <w:rPr>
                <w:rFonts w:ascii="Calibri" w:hAnsi="Calibri" w:cs="Calibri"/>
                <w:bCs/>
                <w:sz w:val="23"/>
                <w:szCs w:val="23"/>
                <w:lang w:val="en-US"/>
              </w:rPr>
              <w:t>deepen</w:t>
            </w:r>
            <w:r w:rsidR="00E2764A" w:rsidRPr="006826A8">
              <w:rPr>
                <w:rFonts w:ascii="Calibri" w:hAnsi="Calibri" w:cs="Calibri"/>
                <w:bCs/>
                <w:sz w:val="23"/>
                <w:szCs w:val="23"/>
                <w:lang w:val="en-US"/>
              </w:rPr>
              <w:t xml:space="preserve"> our collective understanding of psychiatric care. Through bold scholarship and collaborative leadership, the Chair will strengthen a culture of excellence and shape the next generation of research in child and adolescent mental health.</w:t>
            </w:r>
          </w:p>
        </w:tc>
      </w:tr>
      <w:tr w:rsidR="006A3C81" w:rsidRPr="006826A8" w14:paraId="7E5CA09A" w14:textId="77777777" w:rsidTr="00F80828">
        <w:trPr>
          <w:trHeight w:val="360"/>
        </w:trPr>
        <w:tc>
          <w:tcPr>
            <w:tcW w:w="2608" w:type="dxa"/>
          </w:tcPr>
          <w:p w14:paraId="47F27EA2" w14:textId="77777777" w:rsidR="006A3C81" w:rsidRPr="006826A8" w:rsidRDefault="006A3C81" w:rsidP="00F80828">
            <w:pPr>
              <w:contextualSpacing/>
              <w:rPr>
                <w:rFonts w:ascii="Calibri" w:hAnsi="Calibri" w:cs="Calibri"/>
                <w:b/>
                <w:bCs/>
                <w:sz w:val="23"/>
                <w:szCs w:val="23"/>
              </w:rPr>
            </w:pPr>
          </w:p>
        </w:tc>
        <w:tc>
          <w:tcPr>
            <w:tcW w:w="6900" w:type="dxa"/>
          </w:tcPr>
          <w:p w14:paraId="3CF0F8AD" w14:textId="6F8C67BB" w:rsidR="0004687B" w:rsidRPr="006826A8" w:rsidRDefault="0004687B" w:rsidP="0004687B">
            <w:pPr>
              <w:rPr>
                <w:rFonts w:ascii="Calibri" w:eastAsia="Calibri" w:hAnsi="Calibri" w:cs="Calibri"/>
                <w:b/>
                <w:bCs/>
                <w:sz w:val="23"/>
                <w:szCs w:val="23"/>
              </w:rPr>
            </w:pPr>
            <w:r w:rsidRPr="006826A8">
              <w:rPr>
                <w:rFonts w:ascii="Calibri" w:eastAsia="Calibri" w:hAnsi="Calibri" w:cs="Calibri"/>
                <w:b/>
                <w:bCs/>
                <w:sz w:val="23"/>
                <w:szCs w:val="23"/>
              </w:rPr>
              <w:t xml:space="preserve">New Position </w:t>
            </w:r>
          </w:p>
          <w:p w14:paraId="0380C6F0" w14:textId="77777777" w:rsidR="006A3C81" w:rsidRPr="006826A8" w:rsidRDefault="006A3C81" w:rsidP="00F80828">
            <w:pPr>
              <w:rPr>
                <w:rFonts w:ascii="Calibri" w:hAnsi="Calibri" w:cs="Calibri"/>
                <w:bCs/>
                <w:sz w:val="23"/>
                <w:szCs w:val="23"/>
                <w:lang w:val="en-US"/>
              </w:rPr>
            </w:pPr>
          </w:p>
        </w:tc>
      </w:tr>
      <w:tr w:rsidR="006A3C81" w:rsidRPr="006826A8" w14:paraId="2432849A" w14:textId="77777777" w:rsidTr="00F80828">
        <w:trPr>
          <w:trHeight w:val="360"/>
        </w:trPr>
        <w:tc>
          <w:tcPr>
            <w:tcW w:w="2608" w:type="dxa"/>
          </w:tcPr>
          <w:p w14:paraId="428A35B9" w14:textId="77777777" w:rsidR="006A3C81" w:rsidRPr="006826A8" w:rsidRDefault="006A3C81" w:rsidP="00F80828">
            <w:pPr>
              <w:contextualSpacing/>
              <w:rPr>
                <w:rFonts w:ascii="Calibri" w:hAnsi="Calibri" w:cs="Calibri"/>
                <w:b/>
                <w:bCs/>
                <w:sz w:val="23"/>
                <w:szCs w:val="23"/>
                <w:lang w:val="fr-CA"/>
              </w:rPr>
            </w:pPr>
            <w:r w:rsidRPr="006826A8">
              <w:rPr>
                <w:rFonts w:ascii="Calibri" w:hAnsi="Calibri" w:cs="Calibri"/>
                <w:b/>
                <w:bCs/>
                <w:sz w:val="23"/>
                <w:szCs w:val="23"/>
                <w:lang w:val="fr-CA"/>
              </w:rPr>
              <w:t>TERM:</w:t>
            </w:r>
          </w:p>
        </w:tc>
        <w:tc>
          <w:tcPr>
            <w:tcW w:w="6900" w:type="dxa"/>
          </w:tcPr>
          <w:p w14:paraId="4B3BC4C3" w14:textId="27AE4EF3" w:rsidR="006A3C81" w:rsidRPr="006826A8" w:rsidRDefault="00C1528E" w:rsidP="000802F4">
            <w:pPr>
              <w:rPr>
                <w:rFonts w:ascii="Calibri" w:hAnsi="Calibri" w:cs="Calibri"/>
                <w:bCs/>
                <w:sz w:val="23"/>
                <w:szCs w:val="23"/>
                <w:highlight w:val="yellow"/>
                <w:lang w:val="en-US"/>
              </w:rPr>
            </w:pPr>
            <w:r w:rsidRPr="006826A8">
              <w:rPr>
                <w:rFonts w:ascii="Calibri" w:hAnsi="Calibri" w:cs="Calibri"/>
                <w:bCs/>
                <w:sz w:val="23"/>
                <w:szCs w:val="23"/>
                <w:lang w:val="en-US"/>
              </w:rPr>
              <w:t>Full-time (1.0 FTE) | Permanent</w:t>
            </w:r>
          </w:p>
          <w:p w14:paraId="4EF83C6A" w14:textId="77777777" w:rsidR="00B82EDA" w:rsidRPr="006826A8" w:rsidRDefault="00B82EDA" w:rsidP="000802F4">
            <w:pPr>
              <w:rPr>
                <w:rFonts w:ascii="Calibri" w:hAnsi="Calibri" w:cs="Calibri"/>
                <w:bCs/>
                <w:sz w:val="23"/>
                <w:szCs w:val="23"/>
                <w:highlight w:val="yellow"/>
                <w:lang w:val="en-US"/>
              </w:rPr>
            </w:pPr>
          </w:p>
        </w:tc>
      </w:tr>
      <w:tr w:rsidR="006A3C81" w:rsidRPr="006826A8" w14:paraId="46A75E0F" w14:textId="77777777" w:rsidTr="00F80828">
        <w:trPr>
          <w:trHeight w:val="360"/>
        </w:trPr>
        <w:tc>
          <w:tcPr>
            <w:tcW w:w="2608" w:type="dxa"/>
          </w:tcPr>
          <w:p w14:paraId="4115D678" w14:textId="77777777" w:rsidR="006A3C81" w:rsidRPr="006826A8" w:rsidRDefault="00B82EDA" w:rsidP="00F80828">
            <w:pPr>
              <w:contextualSpacing/>
              <w:rPr>
                <w:rFonts w:ascii="Calibri" w:hAnsi="Calibri" w:cs="Calibri"/>
                <w:b/>
                <w:bCs/>
                <w:sz w:val="23"/>
                <w:szCs w:val="23"/>
                <w:lang w:val="en-US"/>
              </w:rPr>
            </w:pPr>
            <w:r w:rsidRPr="006826A8">
              <w:rPr>
                <w:rFonts w:ascii="Calibri" w:hAnsi="Calibri" w:cs="Calibri"/>
                <w:b/>
                <w:bCs/>
                <w:sz w:val="23"/>
                <w:szCs w:val="23"/>
                <w:lang w:val="en-US"/>
              </w:rPr>
              <w:t xml:space="preserve">SALARY: </w:t>
            </w:r>
          </w:p>
        </w:tc>
        <w:tc>
          <w:tcPr>
            <w:tcW w:w="6900" w:type="dxa"/>
          </w:tcPr>
          <w:p w14:paraId="7DD1A137" w14:textId="5C711C30" w:rsidR="00B82EDA" w:rsidRPr="006826A8" w:rsidRDefault="003C4019" w:rsidP="003C4019">
            <w:pPr>
              <w:rPr>
                <w:rFonts w:ascii="Calibri" w:hAnsi="Calibri" w:cs="Calibri"/>
                <w:bCs/>
                <w:sz w:val="23"/>
                <w:szCs w:val="23"/>
                <w:lang w:val="en-US"/>
              </w:rPr>
            </w:pPr>
            <w:r w:rsidRPr="006826A8">
              <w:rPr>
                <w:rFonts w:ascii="Calibri" w:eastAsia="Calibri" w:hAnsi="Calibri" w:cs="Calibri"/>
                <w:sz w:val="23"/>
                <w:szCs w:val="23"/>
              </w:rPr>
              <w:t xml:space="preserve">Will </w:t>
            </w:r>
            <w:r w:rsidR="007E75B6">
              <w:rPr>
                <w:rFonts w:ascii="Calibri" w:eastAsia="Calibri" w:hAnsi="Calibri" w:cs="Calibri"/>
                <w:sz w:val="23"/>
                <w:szCs w:val="23"/>
              </w:rPr>
              <w:t xml:space="preserve">be </w:t>
            </w:r>
            <w:r w:rsidRPr="006826A8">
              <w:rPr>
                <w:rFonts w:ascii="Calibri" w:eastAsia="Calibri" w:hAnsi="Calibri" w:cs="Calibri"/>
                <w:sz w:val="23"/>
                <w:szCs w:val="23"/>
              </w:rPr>
              <w:t>commensurate with skills and experience</w:t>
            </w:r>
          </w:p>
          <w:p w14:paraId="6E22C333" w14:textId="77777777" w:rsidR="003C4019" w:rsidRPr="006826A8" w:rsidRDefault="003C4019" w:rsidP="003C4019">
            <w:pPr>
              <w:rPr>
                <w:rFonts w:ascii="Calibri" w:hAnsi="Calibri" w:cs="Calibri"/>
                <w:bCs/>
                <w:sz w:val="23"/>
                <w:szCs w:val="23"/>
                <w:lang w:val="en-US"/>
              </w:rPr>
            </w:pPr>
          </w:p>
        </w:tc>
      </w:tr>
      <w:tr w:rsidR="006A3C81" w:rsidRPr="006826A8" w14:paraId="5137B972" w14:textId="77777777" w:rsidTr="00F80828">
        <w:trPr>
          <w:trHeight w:val="360"/>
        </w:trPr>
        <w:tc>
          <w:tcPr>
            <w:tcW w:w="2608" w:type="dxa"/>
          </w:tcPr>
          <w:p w14:paraId="1DD039E5" w14:textId="77777777" w:rsidR="006A3C81" w:rsidRPr="006826A8" w:rsidRDefault="006A3C81" w:rsidP="00F80828">
            <w:pPr>
              <w:contextualSpacing/>
              <w:rPr>
                <w:rFonts w:ascii="Calibri" w:hAnsi="Calibri" w:cs="Calibri"/>
                <w:b/>
                <w:bCs/>
                <w:sz w:val="23"/>
                <w:szCs w:val="23"/>
                <w:lang w:val="en-US"/>
              </w:rPr>
            </w:pPr>
            <w:r w:rsidRPr="006826A8">
              <w:rPr>
                <w:rFonts w:ascii="Calibri" w:hAnsi="Calibri" w:cs="Calibri"/>
                <w:b/>
                <w:bCs/>
                <w:sz w:val="23"/>
                <w:szCs w:val="23"/>
                <w:lang w:val="en-US"/>
              </w:rPr>
              <w:t>REPORTS TO:</w:t>
            </w:r>
          </w:p>
        </w:tc>
        <w:tc>
          <w:tcPr>
            <w:tcW w:w="6900" w:type="dxa"/>
          </w:tcPr>
          <w:p w14:paraId="5849D4DD" w14:textId="1973DD85" w:rsidR="006A3C81" w:rsidRPr="006826A8" w:rsidRDefault="0093747F" w:rsidP="007A7D72">
            <w:pPr>
              <w:rPr>
                <w:rFonts w:ascii="Calibri" w:hAnsi="Calibri" w:cs="Calibri"/>
                <w:bCs/>
                <w:sz w:val="23"/>
                <w:szCs w:val="23"/>
                <w:lang w:val="en-US"/>
              </w:rPr>
            </w:pPr>
            <w:r w:rsidRPr="006826A8">
              <w:rPr>
                <w:rFonts w:ascii="Calibri" w:hAnsi="Calibri" w:cs="Calibri"/>
                <w:bCs/>
                <w:sz w:val="23"/>
                <w:szCs w:val="23"/>
                <w:lang w:val="en-US"/>
              </w:rPr>
              <w:t>Dr. Jason Berman, Chief Executive Officer and Scientific Director</w:t>
            </w:r>
            <w:r w:rsidR="00E721C3" w:rsidRPr="006826A8">
              <w:rPr>
                <w:rFonts w:ascii="Calibri" w:hAnsi="Calibri" w:cs="Calibri"/>
                <w:bCs/>
                <w:sz w:val="23"/>
                <w:szCs w:val="23"/>
                <w:lang w:val="en-US"/>
              </w:rPr>
              <w:t xml:space="preserve"> and Dr. Jocelyn Cote, Vice Dean Research, Faculty of Medicine, University of Ottawa</w:t>
            </w:r>
          </w:p>
          <w:p w14:paraId="237817DA" w14:textId="77777777" w:rsidR="00B82EDA" w:rsidRPr="006826A8" w:rsidRDefault="00B82EDA" w:rsidP="007A7D72">
            <w:pPr>
              <w:rPr>
                <w:rFonts w:ascii="Calibri" w:hAnsi="Calibri" w:cs="Calibri"/>
                <w:bCs/>
                <w:sz w:val="23"/>
                <w:szCs w:val="23"/>
                <w:lang w:val="en-US"/>
              </w:rPr>
            </w:pPr>
          </w:p>
        </w:tc>
      </w:tr>
    </w:tbl>
    <w:p w14:paraId="72249203" w14:textId="77777777" w:rsidR="001365F3" w:rsidRPr="006826A8" w:rsidRDefault="001365F3" w:rsidP="001365F3">
      <w:pPr>
        <w:jc w:val="both"/>
        <w:rPr>
          <w:rFonts w:ascii="Calibri" w:hAnsi="Calibri" w:cs="Calibri"/>
          <w:sz w:val="23"/>
          <w:szCs w:val="23"/>
        </w:rPr>
      </w:pPr>
      <w:r w:rsidRPr="006826A8">
        <w:rPr>
          <w:rFonts w:ascii="Calibri" w:hAnsi="Calibri" w:cs="Calibri"/>
          <w:sz w:val="23"/>
          <w:szCs w:val="23"/>
        </w:rPr>
        <w:t xml:space="preserve">Children’s Hospital of Eastern Ontario Research Institute </w:t>
      </w:r>
      <w:r w:rsidR="00B46738" w:rsidRPr="006826A8">
        <w:rPr>
          <w:rFonts w:ascii="Calibri" w:hAnsi="Calibri" w:cs="Calibri"/>
          <w:sz w:val="23"/>
          <w:szCs w:val="23"/>
        </w:rPr>
        <w:t xml:space="preserve">Inc. </w:t>
      </w:r>
      <w:r w:rsidRPr="006826A8">
        <w:rPr>
          <w:rFonts w:ascii="Calibri" w:hAnsi="Calibri" w:cs="Calibri"/>
          <w:sz w:val="23"/>
          <w:szCs w:val="23"/>
        </w:rPr>
        <w:t xml:space="preserve">(“CHEO RI”) is the research arm of the Children’s Hospital of Eastern Ontario – Ottawa Children’s Treatment Centre (“CHEO”) and an affiliated institute of the University of Ottawa. </w:t>
      </w:r>
      <w:r w:rsidR="00787D9A" w:rsidRPr="006826A8">
        <w:rPr>
          <w:rFonts w:ascii="Calibri" w:hAnsi="Calibri" w:cs="Calibri"/>
          <w:sz w:val="23"/>
          <w:szCs w:val="23"/>
        </w:rPr>
        <w:t xml:space="preserve">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6826A8">
        <w:rPr>
          <w:rFonts w:ascii="Calibri" w:hAnsi="Calibri" w:cs="Calibri"/>
          <w:sz w:val="23"/>
          <w:szCs w:val="23"/>
        </w:rPr>
        <w:t xml:space="preserve">CHEO is a beloved institution and workplace that is widely recognized for being an anchor in our community. </w:t>
      </w:r>
      <w:r w:rsidR="00EA1B0D" w:rsidRPr="006826A8">
        <w:rPr>
          <w:rFonts w:ascii="Calibri" w:hAnsi="Calibri" w:cs="Calibri"/>
          <w:sz w:val="23"/>
          <w:szCs w:val="23"/>
        </w:rPr>
        <w:t>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00026086" w14:textId="77777777" w:rsidR="006A3C81" w:rsidRPr="006826A8" w:rsidRDefault="006A3C81" w:rsidP="006A3C81">
      <w:pPr>
        <w:tabs>
          <w:tab w:val="left" w:pos="-1440"/>
        </w:tabs>
        <w:rPr>
          <w:rFonts w:ascii="Calibri" w:hAnsi="Calibri" w:cs="Calibri"/>
          <w:b/>
          <w:bCs/>
          <w:sz w:val="23"/>
          <w:szCs w:val="23"/>
        </w:rPr>
      </w:pPr>
    </w:p>
    <w:p w14:paraId="34929534" w14:textId="464161AE" w:rsidR="00BE39F6" w:rsidRPr="006826A8" w:rsidRDefault="007579B5" w:rsidP="006D55F6">
      <w:pPr>
        <w:tabs>
          <w:tab w:val="left" w:pos="-1440"/>
        </w:tabs>
        <w:jc w:val="both"/>
        <w:rPr>
          <w:rFonts w:ascii="Calibri" w:hAnsi="Calibri" w:cs="Calibri"/>
          <w:sz w:val="23"/>
          <w:szCs w:val="23"/>
        </w:rPr>
      </w:pPr>
      <w:r w:rsidRPr="006826A8">
        <w:rPr>
          <w:rFonts w:ascii="Calibri" w:hAnsi="Calibri" w:cs="Calibri"/>
          <w:sz w:val="23"/>
          <w:szCs w:val="23"/>
        </w:rPr>
        <w:t xml:space="preserve">The CHEO RI, in partnership with </w:t>
      </w:r>
      <w:r w:rsidR="003E754E" w:rsidRPr="006826A8">
        <w:rPr>
          <w:rFonts w:ascii="Calibri" w:hAnsi="Calibri" w:cs="Calibri"/>
          <w:sz w:val="23"/>
          <w:szCs w:val="23"/>
        </w:rPr>
        <w:t>The CHEO Psychiatry Associates (the “CPA”)</w:t>
      </w:r>
      <w:r w:rsidR="00AA3282" w:rsidRPr="006826A8">
        <w:rPr>
          <w:rFonts w:ascii="Calibri" w:hAnsi="Calibri" w:cs="Calibri"/>
          <w:sz w:val="23"/>
          <w:szCs w:val="23"/>
        </w:rPr>
        <w:t>, University of Ottawa’s Faculty of Medicine (“</w:t>
      </w:r>
      <w:proofErr w:type="spellStart"/>
      <w:r w:rsidR="00AA3282" w:rsidRPr="006826A8">
        <w:rPr>
          <w:rFonts w:ascii="Calibri" w:hAnsi="Calibri" w:cs="Calibri"/>
          <w:sz w:val="23"/>
          <w:szCs w:val="23"/>
        </w:rPr>
        <w:t>FoM</w:t>
      </w:r>
      <w:proofErr w:type="spellEnd"/>
      <w:r w:rsidR="00AA3282" w:rsidRPr="006826A8">
        <w:rPr>
          <w:rFonts w:ascii="Calibri" w:hAnsi="Calibri" w:cs="Calibri"/>
          <w:sz w:val="23"/>
          <w:szCs w:val="23"/>
        </w:rPr>
        <w:t>”), the University of Ottawa Brain and Mind Research</w:t>
      </w:r>
      <w:r w:rsidR="005F6061" w:rsidRPr="006826A8">
        <w:rPr>
          <w:rFonts w:ascii="Calibri" w:hAnsi="Calibri" w:cs="Calibri"/>
          <w:sz w:val="23"/>
          <w:szCs w:val="23"/>
        </w:rPr>
        <w:t>,</w:t>
      </w:r>
      <w:r w:rsidR="00AA3282" w:rsidRPr="006826A8">
        <w:rPr>
          <w:rFonts w:ascii="Calibri" w:hAnsi="Calibri" w:cs="Calibri"/>
          <w:sz w:val="23"/>
          <w:szCs w:val="23"/>
        </w:rPr>
        <w:t xml:space="preserve"> and</w:t>
      </w:r>
      <w:r w:rsidR="005F6061" w:rsidRPr="006826A8">
        <w:rPr>
          <w:rFonts w:ascii="Calibri" w:hAnsi="Calibri" w:cs="Calibri"/>
          <w:sz w:val="23"/>
          <w:szCs w:val="23"/>
        </w:rPr>
        <w:t xml:space="preserve"> </w:t>
      </w:r>
      <w:r w:rsidR="00AE2AF6" w:rsidRPr="006826A8">
        <w:rPr>
          <w:rFonts w:ascii="Calibri" w:hAnsi="Calibri" w:cs="Calibri"/>
          <w:sz w:val="23"/>
          <w:szCs w:val="23"/>
        </w:rPr>
        <w:t>the CHEO Foundation</w:t>
      </w:r>
      <w:r w:rsidR="00EA4DBD" w:rsidRPr="006826A8">
        <w:rPr>
          <w:rFonts w:ascii="Calibri" w:hAnsi="Calibri" w:cs="Calibri"/>
          <w:sz w:val="23"/>
          <w:szCs w:val="23"/>
        </w:rPr>
        <w:t>, invite</w:t>
      </w:r>
      <w:r w:rsidR="00BF0AA9" w:rsidRPr="006826A8">
        <w:rPr>
          <w:rFonts w:ascii="Calibri" w:hAnsi="Calibri" w:cs="Calibri"/>
          <w:sz w:val="23"/>
          <w:szCs w:val="23"/>
        </w:rPr>
        <w:t xml:space="preserve"> applications for the</w:t>
      </w:r>
      <w:r w:rsidR="004C55C9" w:rsidRPr="006826A8">
        <w:rPr>
          <w:rFonts w:ascii="Calibri" w:hAnsi="Calibri" w:cs="Calibri"/>
          <w:sz w:val="23"/>
          <w:szCs w:val="23"/>
        </w:rPr>
        <w:t xml:space="preserve"> prestigious</w:t>
      </w:r>
      <w:r w:rsidR="00BF0AA9" w:rsidRPr="006826A8">
        <w:rPr>
          <w:rFonts w:ascii="Calibri" w:hAnsi="Calibri" w:cs="Calibri"/>
          <w:sz w:val="23"/>
          <w:szCs w:val="23"/>
        </w:rPr>
        <w:t xml:space="preserve"> </w:t>
      </w:r>
      <w:r w:rsidR="00BF0AA9" w:rsidRPr="006826A8">
        <w:rPr>
          <w:rFonts w:ascii="Calibri" w:hAnsi="Calibri" w:cs="Calibri"/>
          <w:b/>
          <w:bCs/>
          <w:sz w:val="23"/>
          <w:szCs w:val="23"/>
        </w:rPr>
        <w:t xml:space="preserve">William </w:t>
      </w:r>
      <w:r w:rsidR="00E721C3" w:rsidRPr="006826A8">
        <w:rPr>
          <w:rFonts w:ascii="Calibri" w:hAnsi="Calibri" w:cs="Calibri"/>
          <w:b/>
          <w:bCs/>
          <w:sz w:val="23"/>
          <w:szCs w:val="23"/>
        </w:rPr>
        <w:t xml:space="preserve">P. </w:t>
      </w:r>
      <w:r w:rsidR="00BF0AA9" w:rsidRPr="006826A8">
        <w:rPr>
          <w:rFonts w:ascii="Calibri" w:hAnsi="Calibri" w:cs="Calibri"/>
          <w:b/>
          <w:bCs/>
          <w:sz w:val="23"/>
          <w:szCs w:val="23"/>
        </w:rPr>
        <w:t>Gardner Senior Research Chair in the Child and Adolescent Psychiatry</w:t>
      </w:r>
      <w:r w:rsidR="00BF0AA9" w:rsidRPr="006826A8">
        <w:rPr>
          <w:rFonts w:ascii="Calibri" w:hAnsi="Calibri" w:cs="Calibri"/>
          <w:sz w:val="23"/>
          <w:szCs w:val="23"/>
        </w:rPr>
        <w:t>.</w:t>
      </w:r>
      <w:r w:rsidR="00EE6801" w:rsidRPr="006826A8">
        <w:rPr>
          <w:rFonts w:ascii="Calibri" w:hAnsi="Calibri" w:cs="Calibri"/>
          <w:sz w:val="23"/>
          <w:szCs w:val="23"/>
        </w:rPr>
        <w:t xml:space="preserve"> </w:t>
      </w:r>
    </w:p>
    <w:p w14:paraId="70FB8DEB" w14:textId="77777777" w:rsidR="00DB74AF" w:rsidRPr="006826A8" w:rsidRDefault="00DB74AF" w:rsidP="005726CD">
      <w:pPr>
        <w:tabs>
          <w:tab w:val="left" w:pos="-1440"/>
        </w:tabs>
        <w:jc w:val="both"/>
        <w:rPr>
          <w:rFonts w:ascii="Calibri" w:hAnsi="Calibri" w:cs="Calibri"/>
          <w:sz w:val="23"/>
          <w:szCs w:val="23"/>
        </w:rPr>
      </w:pPr>
    </w:p>
    <w:p w14:paraId="497D841A" w14:textId="3CC00B9B" w:rsidR="00DB74AF" w:rsidRPr="006826A8" w:rsidRDefault="00DB74AF" w:rsidP="00DB74AF">
      <w:pPr>
        <w:tabs>
          <w:tab w:val="left" w:pos="-1440"/>
        </w:tabs>
        <w:jc w:val="both"/>
        <w:rPr>
          <w:rFonts w:ascii="Calibri" w:hAnsi="Calibri" w:cs="Calibri"/>
          <w:sz w:val="23"/>
          <w:szCs w:val="23"/>
        </w:rPr>
      </w:pPr>
      <w:r w:rsidRPr="006826A8">
        <w:rPr>
          <w:rFonts w:ascii="Calibri" w:hAnsi="Calibri" w:cs="Calibri"/>
          <w:sz w:val="23"/>
          <w:szCs w:val="23"/>
        </w:rPr>
        <w:t>This endowed Chair is dedicated to advancing high</w:t>
      </w:r>
      <w:r w:rsidRPr="006826A8">
        <w:rPr>
          <w:rFonts w:ascii="Calibri" w:hAnsi="Calibri" w:cs="Calibri"/>
          <w:sz w:val="23"/>
          <w:szCs w:val="23"/>
        </w:rPr>
        <w:noBreakHyphen/>
        <w:t>impact research that enhances the mental health and well</w:t>
      </w:r>
      <w:r w:rsidRPr="006826A8">
        <w:rPr>
          <w:rFonts w:ascii="Calibri" w:hAnsi="Calibri" w:cs="Calibri"/>
          <w:sz w:val="23"/>
          <w:szCs w:val="23"/>
        </w:rPr>
        <w:noBreakHyphen/>
        <w:t>being of children and youth across Canada. The Chairholder will serve as a key academic leader, fostering excellence in pediatric mental health research and driving innovative, evidence</w:t>
      </w:r>
      <w:r w:rsidRPr="006826A8">
        <w:rPr>
          <w:rFonts w:ascii="Calibri" w:hAnsi="Calibri" w:cs="Calibri"/>
          <w:sz w:val="23"/>
          <w:szCs w:val="23"/>
        </w:rPr>
        <w:noBreakHyphen/>
        <w:t>informed approaches to care. Through the development, leadership, and dissemination of transformative research, the Chairholder will strengthen mental</w:t>
      </w:r>
      <w:r w:rsidR="006826A8">
        <w:rPr>
          <w:rFonts w:ascii="Calibri" w:hAnsi="Calibri" w:cs="Calibri"/>
          <w:sz w:val="23"/>
          <w:szCs w:val="23"/>
        </w:rPr>
        <w:t xml:space="preserve"> </w:t>
      </w:r>
      <w:r w:rsidRPr="006826A8">
        <w:rPr>
          <w:rFonts w:ascii="Calibri" w:hAnsi="Calibri" w:cs="Calibri"/>
          <w:sz w:val="23"/>
          <w:szCs w:val="23"/>
        </w:rPr>
        <w:lastRenderedPageBreak/>
        <w:t>health services, improve outcomes, and contribute to a deeper, more integrated understanding of child and adolescent psychiatric care.</w:t>
      </w:r>
    </w:p>
    <w:p w14:paraId="6C64270E" w14:textId="77777777" w:rsidR="00F65482" w:rsidRPr="006826A8" w:rsidRDefault="00F65482" w:rsidP="006A3C81">
      <w:pPr>
        <w:tabs>
          <w:tab w:val="left" w:pos="-1440"/>
        </w:tabs>
        <w:rPr>
          <w:rFonts w:ascii="Calibri" w:hAnsi="Calibri" w:cs="Calibri"/>
          <w:sz w:val="23"/>
          <w:szCs w:val="23"/>
        </w:rPr>
      </w:pPr>
    </w:p>
    <w:p w14:paraId="72F0D66A" w14:textId="03F8F45E" w:rsidR="006A3C81" w:rsidRPr="006826A8" w:rsidRDefault="003B2BC3" w:rsidP="006826A8">
      <w:pPr>
        <w:rPr>
          <w:rFonts w:ascii="Calibri" w:hAnsi="Calibri" w:cs="Calibri"/>
          <w:b/>
          <w:bCs/>
          <w:sz w:val="23"/>
          <w:szCs w:val="23"/>
        </w:rPr>
      </w:pPr>
      <w:r w:rsidRPr="006826A8">
        <w:rPr>
          <w:rFonts w:ascii="Calibri" w:hAnsi="Calibri" w:cs="Calibri"/>
          <w:b/>
          <w:bCs/>
          <w:sz w:val="23"/>
          <w:szCs w:val="23"/>
        </w:rPr>
        <w:t>DUTIES</w:t>
      </w:r>
      <w:r w:rsidR="006A3C81" w:rsidRPr="006826A8">
        <w:rPr>
          <w:rFonts w:ascii="Calibri" w:hAnsi="Calibri" w:cs="Calibri"/>
          <w:b/>
          <w:bCs/>
          <w:sz w:val="23"/>
          <w:szCs w:val="23"/>
        </w:rPr>
        <w:t xml:space="preserve"> </w:t>
      </w:r>
    </w:p>
    <w:p w14:paraId="76F7A5A2" w14:textId="77777777" w:rsidR="005F3D51" w:rsidRPr="006826A8" w:rsidRDefault="005F3D51" w:rsidP="005726CD">
      <w:pPr>
        <w:tabs>
          <w:tab w:val="left" w:pos="-1440"/>
        </w:tabs>
        <w:jc w:val="both"/>
        <w:rPr>
          <w:rFonts w:ascii="Calibri" w:hAnsi="Calibri" w:cs="Calibri"/>
          <w:sz w:val="23"/>
          <w:szCs w:val="23"/>
        </w:rPr>
      </w:pPr>
    </w:p>
    <w:p w14:paraId="000AA3CF" w14:textId="3C35CC9E" w:rsidR="003B2BC3" w:rsidRPr="006826A8" w:rsidRDefault="003B2BC3" w:rsidP="005726CD">
      <w:pPr>
        <w:tabs>
          <w:tab w:val="left" w:pos="-1440"/>
        </w:tabs>
        <w:jc w:val="both"/>
        <w:rPr>
          <w:rFonts w:ascii="Calibri" w:hAnsi="Calibri" w:cs="Calibri"/>
          <w:sz w:val="23"/>
          <w:szCs w:val="23"/>
        </w:rPr>
      </w:pPr>
      <w:r w:rsidRPr="006826A8">
        <w:rPr>
          <w:rFonts w:ascii="Calibri" w:hAnsi="Calibri" w:cs="Calibri"/>
          <w:sz w:val="23"/>
          <w:szCs w:val="23"/>
        </w:rPr>
        <w:t>The successful candidate will be provided with a minimum of 0.5 FTE dedicated research time</w:t>
      </w:r>
      <w:r w:rsidR="00D01E92" w:rsidRPr="006826A8">
        <w:rPr>
          <w:rFonts w:ascii="Calibri" w:hAnsi="Calibri" w:cs="Calibri"/>
          <w:sz w:val="23"/>
          <w:szCs w:val="23"/>
        </w:rPr>
        <w:t>, a S</w:t>
      </w:r>
      <w:r w:rsidR="00311D71" w:rsidRPr="006826A8">
        <w:rPr>
          <w:rFonts w:ascii="Calibri" w:hAnsi="Calibri" w:cs="Calibri"/>
          <w:sz w:val="23"/>
          <w:szCs w:val="23"/>
        </w:rPr>
        <w:t xml:space="preserve">cientist appointment at </w:t>
      </w:r>
      <w:r w:rsidR="00B277FE" w:rsidRPr="006826A8">
        <w:rPr>
          <w:rFonts w:ascii="Calibri" w:hAnsi="Calibri" w:cs="Calibri"/>
          <w:sz w:val="23"/>
          <w:szCs w:val="23"/>
        </w:rPr>
        <w:t xml:space="preserve">the </w:t>
      </w:r>
      <w:r w:rsidR="00311D71" w:rsidRPr="006826A8">
        <w:rPr>
          <w:rFonts w:ascii="Calibri" w:hAnsi="Calibri" w:cs="Calibri"/>
          <w:sz w:val="23"/>
          <w:szCs w:val="23"/>
        </w:rPr>
        <w:t>CHEO R</w:t>
      </w:r>
      <w:r w:rsidR="00B277FE" w:rsidRPr="006826A8">
        <w:rPr>
          <w:rFonts w:ascii="Calibri" w:hAnsi="Calibri" w:cs="Calibri"/>
          <w:sz w:val="23"/>
          <w:szCs w:val="23"/>
        </w:rPr>
        <w:t>I and academic appointment at the University of Ottawa</w:t>
      </w:r>
      <w:r w:rsidRPr="006826A8">
        <w:rPr>
          <w:rFonts w:ascii="Calibri" w:hAnsi="Calibri" w:cs="Calibri"/>
          <w:sz w:val="23"/>
          <w:szCs w:val="23"/>
        </w:rPr>
        <w:t>. Core responsibilities of academic staff include:</w:t>
      </w:r>
    </w:p>
    <w:p w14:paraId="333ADBD2" w14:textId="462D979C" w:rsidR="003B2BC3" w:rsidRPr="006826A8" w:rsidRDefault="003B2BC3" w:rsidP="006826A8">
      <w:pPr>
        <w:pStyle w:val="ListParagraph"/>
        <w:numPr>
          <w:ilvl w:val="0"/>
          <w:numId w:val="7"/>
        </w:numPr>
        <w:tabs>
          <w:tab w:val="left" w:pos="-1440"/>
        </w:tabs>
        <w:rPr>
          <w:rFonts w:ascii="Calibri" w:hAnsi="Calibri" w:cs="Calibri"/>
          <w:sz w:val="23"/>
          <w:szCs w:val="23"/>
        </w:rPr>
      </w:pPr>
      <w:r w:rsidRPr="006826A8">
        <w:rPr>
          <w:rFonts w:ascii="Calibri" w:hAnsi="Calibri" w:cs="Calibri"/>
          <w:sz w:val="23"/>
          <w:szCs w:val="23"/>
        </w:rPr>
        <w:t>conducting research;</w:t>
      </w:r>
    </w:p>
    <w:p w14:paraId="740FD3CA" w14:textId="326EA9C0" w:rsidR="003B2BC3" w:rsidRPr="006826A8" w:rsidRDefault="003B2BC3" w:rsidP="006826A8">
      <w:pPr>
        <w:pStyle w:val="ListParagraph"/>
        <w:numPr>
          <w:ilvl w:val="0"/>
          <w:numId w:val="7"/>
        </w:numPr>
        <w:tabs>
          <w:tab w:val="left" w:pos="-1440"/>
        </w:tabs>
        <w:rPr>
          <w:rFonts w:ascii="Calibri" w:hAnsi="Calibri" w:cs="Calibri"/>
          <w:sz w:val="23"/>
          <w:szCs w:val="23"/>
        </w:rPr>
      </w:pPr>
      <w:r w:rsidRPr="006826A8">
        <w:rPr>
          <w:rFonts w:ascii="Calibri" w:hAnsi="Calibri" w:cs="Calibri"/>
          <w:sz w:val="23"/>
          <w:szCs w:val="23"/>
        </w:rPr>
        <w:t>contributing to teaching;</w:t>
      </w:r>
    </w:p>
    <w:p w14:paraId="1E3CE552" w14:textId="1E7D997E" w:rsidR="003B2BC3" w:rsidRPr="006826A8" w:rsidRDefault="003B2BC3" w:rsidP="006826A8">
      <w:pPr>
        <w:pStyle w:val="ListParagraph"/>
        <w:numPr>
          <w:ilvl w:val="0"/>
          <w:numId w:val="7"/>
        </w:numPr>
        <w:tabs>
          <w:tab w:val="left" w:pos="-1440"/>
        </w:tabs>
        <w:rPr>
          <w:rFonts w:ascii="Calibri" w:hAnsi="Calibri" w:cs="Calibri"/>
          <w:sz w:val="23"/>
          <w:szCs w:val="23"/>
        </w:rPr>
      </w:pPr>
      <w:r w:rsidRPr="006826A8">
        <w:rPr>
          <w:rFonts w:ascii="Calibri" w:hAnsi="Calibri" w:cs="Calibri"/>
          <w:sz w:val="23"/>
          <w:szCs w:val="23"/>
        </w:rPr>
        <w:t>engaging in academic service; and</w:t>
      </w:r>
    </w:p>
    <w:p w14:paraId="213634DC" w14:textId="5C9BA4E8" w:rsidR="003B2BC3" w:rsidRPr="006826A8" w:rsidRDefault="003B2BC3" w:rsidP="006826A8">
      <w:pPr>
        <w:pStyle w:val="ListParagraph"/>
        <w:numPr>
          <w:ilvl w:val="0"/>
          <w:numId w:val="7"/>
        </w:numPr>
        <w:tabs>
          <w:tab w:val="left" w:pos="-1440"/>
        </w:tabs>
        <w:rPr>
          <w:rFonts w:ascii="Calibri" w:hAnsi="Calibri" w:cs="Calibri"/>
          <w:sz w:val="23"/>
          <w:szCs w:val="23"/>
        </w:rPr>
      </w:pPr>
      <w:r w:rsidRPr="006826A8">
        <w:rPr>
          <w:rFonts w:ascii="Calibri" w:hAnsi="Calibri" w:cs="Calibri"/>
          <w:sz w:val="23"/>
          <w:szCs w:val="23"/>
        </w:rPr>
        <w:t>supervising graduate students.</w:t>
      </w:r>
    </w:p>
    <w:p w14:paraId="50498851" w14:textId="77777777" w:rsidR="003B2BC3" w:rsidRPr="006826A8" w:rsidRDefault="003B2BC3" w:rsidP="003B2BC3">
      <w:pPr>
        <w:tabs>
          <w:tab w:val="left" w:pos="-1440"/>
        </w:tabs>
        <w:rPr>
          <w:rFonts w:ascii="Calibri" w:hAnsi="Calibri" w:cs="Calibri"/>
          <w:sz w:val="23"/>
          <w:szCs w:val="23"/>
        </w:rPr>
      </w:pPr>
    </w:p>
    <w:p w14:paraId="3796ACFF" w14:textId="727C0A7B" w:rsidR="003B2BC3" w:rsidRPr="006826A8" w:rsidRDefault="00F11465" w:rsidP="00F11465">
      <w:pPr>
        <w:jc w:val="both"/>
        <w:rPr>
          <w:rFonts w:ascii="Calibri" w:hAnsi="Calibri" w:cs="Calibri"/>
          <w:b/>
          <w:bCs/>
          <w:sz w:val="23"/>
          <w:szCs w:val="23"/>
        </w:rPr>
      </w:pPr>
      <w:r w:rsidRPr="006826A8">
        <w:rPr>
          <w:rFonts w:ascii="Calibri" w:hAnsi="Calibri" w:cs="Calibri"/>
          <w:b/>
          <w:bCs/>
          <w:sz w:val="23"/>
          <w:szCs w:val="23"/>
        </w:rPr>
        <w:t>KEY RESPONSIBILITIES</w:t>
      </w:r>
    </w:p>
    <w:p w14:paraId="0DB9795F" w14:textId="77777777" w:rsidR="0072683A" w:rsidRPr="006826A8" w:rsidRDefault="0072683A" w:rsidP="00F11465">
      <w:pPr>
        <w:jc w:val="both"/>
        <w:rPr>
          <w:rFonts w:ascii="Calibri" w:hAnsi="Calibri" w:cs="Calibri"/>
          <w:b/>
          <w:bCs/>
          <w:sz w:val="23"/>
          <w:szCs w:val="23"/>
        </w:rPr>
      </w:pPr>
    </w:p>
    <w:p w14:paraId="44A8D4C6" w14:textId="77777777" w:rsidR="003B2BC3" w:rsidRPr="006826A8" w:rsidRDefault="003B2BC3" w:rsidP="006826A8">
      <w:pPr>
        <w:pStyle w:val="ListParagraph"/>
        <w:numPr>
          <w:ilvl w:val="0"/>
          <w:numId w:val="6"/>
        </w:numPr>
        <w:spacing w:after="200" w:line="276" w:lineRule="auto"/>
        <w:jc w:val="both"/>
        <w:rPr>
          <w:rFonts w:ascii="Calibri" w:hAnsi="Calibri" w:cs="Calibri"/>
          <w:sz w:val="23"/>
          <w:szCs w:val="23"/>
        </w:rPr>
      </w:pPr>
      <w:r w:rsidRPr="006826A8">
        <w:rPr>
          <w:rFonts w:ascii="Calibri" w:hAnsi="Calibri" w:cs="Calibri"/>
          <w:sz w:val="23"/>
          <w:szCs w:val="23"/>
        </w:rPr>
        <w:t>Lead an internationally competitive research program in child and adolescent psychiatry.</w:t>
      </w:r>
    </w:p>
    <w:p w14:paraId="1BF778B0"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Produce high</w:t>
      </w:r>
      <w:r w:rsidRPr="006826A8">
        <w:rPr>
          <w:rFonts w:ascii="Cambria Math" w:hAnsi="Cambria Math" w:cs="Cambria Math"/>
          <w:sz w:val="23"/>
          <w:szCs w:val="23"/>
        </w:rPr>
        <w:t>‑</w:t>
      </w:r>
      <w:r w:rsidRPr="006826A8">
        <w:rPr>
          <w:rFonts w:ascii="Calibri" w:hAnsi="Calibri" w:cs="Calibri"/>
          <w:sz w:val="23"/>
          <w:szCs w:val="23"/>
        </w:rPr>
        <w:t>quality, peer</w:t>
      </w:r>
      <w:r w:rsidRPr="006826A8">
        <w:rPr>
          <w:rFonts w:ascii="Cambria Math" w:hAnsi="Cambria Math" w:cs="Cambria Math"/>
          <w:sz w:val="23"/>
          <w:szCs w:val="23"/>
        </w:rPr>
        <w:t>‑</w:t>
      </w:r>
      <w:r w:rsidRPr="006826A8">
        <w:rPr>
          <w:rFonts w:ascii="Calibri" w:hAnsi="Calibri" w:cs="Calibri"/>
          <w:sz w:val="23"/>
          <w:szCs w:val="23"/>
        </w:rPr>
        <w:t>reviewed scientific publications.</w:t>
      </w:r>
    </w:p>
    <w:p w14:paraId="7FDDB9B9"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Regularly seek and secure peer</w:t>
      </w:r>
      <w:r w:rsidRPr="006826A8">
        <w:rPr>
          <w:rFonts w:ascii="Cambria Math" w:hAnsi="Cambria Math" w:cs="Cambria Math"/>
          <w:sz w:val="23"/>
          <w:szCs w:val="23"/>
        </w:rPr>
        <w:t>‑</w:t>
      </w:r>
      <w:r w:rsidRPr="006826A8">
        <w:rPr>
          <w:rFonts w:ascii="Calibri" w:hAnsi="Calibri" w:cs="Calibri"/>
          <w:sz w:val="23"/>
          <w:szCs w:val="23"/>
        </w:rPr>
        <w:t>reviewed research funding.</w:t>
      </w:r>
    </w:p>
    <w:p w14:paraId="782ADA7A"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Conduct research aligned with institutional and partner priorities, including mental health services research and initiatives aimed at reducing suicide rates and associated morbidity.</w:t>
      </w:r>
    </w:p>
    <w:p w14:paraId="1F0C664B"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Train and supervise undergraduate, graduate, medical, and postdoctoral trainees.</w:t>
      </w:r>
    </w:p>
    <w:p w14:paraId="39BD1B58"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Mentor early</w:t>
      </w:r>
      <w:r w:rsidRPr="006826A8">
        <w:rPr>
          <w:rFonts w:ascii="Cambria Math" w:hAnsi="Cambria Math" w:cs="Cambria Math"/>
          <w:sz w:val="23"/>
          <w:szCs w:val="23"/>
        </w:rPr>
        <w:t>‑</w:t>
      </w:r>
      <w:r w:rsidRPr="006826A8">
        <w:rPr>
          <w:rFonts w:ascii="Calibri" w:hAnsi="Calibri" w:cs="Calibri"/>
          <w:sz w:val="23"/>
          <w:szCs w:val="23"/>
        </w:rPr>
        <w:t>career investigators and clinician</w:t>
      </w:r>
      <w:r w:rsidRPr="006826A8">
        <w:rPr>
          <w:rFonts w:ascii="Cambria Math" w:hAnsi="Cambria Math" w:cs="Cambria Math"/>
          <w:sz w:val="23"/>
          <w:szCs w:val="23"/>
        </w:rPr>
        <w:t>‑</w:t>
      </w:r>
      <w:r w:rsidRPr="006826A8">
        <w:rPr>
          <w:rFonts w:ascii="Calibri" w:hAnsi="Calibri" w:cs="Calibri"/>
          <w:sz w:val="23"/>
          <w:szCs w:val="23"/>
        </w:rPr>
        <w:t>scientists.</w:t>
      </w:r>
    </w:p>
    <w:p w14:paraId="26CEDF7A"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Strengthen multidisciplinary research collaborations at regional, national, and international levels.</w:t>
      </w:r>
    </w:p>
    <w:p w14:paraId="6960235C" w14:textId="77777777" w:rsidR="003B2BC3"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Support knowledge translation and mobilization activities to advance clinical and policy impact.</w:t>
      </w:r>
    </w:p>
    <w:p w14:paraId="3EA14797" w14:textId="18B56E65" w:rsidR="004C3C39" w:rsidRPr="006826A8" w:rsidRDefault="003B2BC3"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Lead and contribute to CHEO Research Institute initiatives.</w:t>
      </w:r>
    </w:p>
    <w:p w14:paraId="25B43F37" w14:textId="30A50ADA" w:rsidR="00FE2662" w:rsidRPr="006826A8" w:rsidRDefault="00FE2662" w:rsidP="006826A8">
      <w:pPr>
        <w:pStyle w:val="ListParagraph"/>
        <w:numPr>
          <w:ilvl w:val="0"/>
          <w:numId w:val="8"/>
        </w:numPr>
        <w:tabs>
          <w:tab w:val="left" w:pos="-1440"/>
        </w:tabs>
        <w:jc w:val="both"/>
        <w:rPr>
          <w:rFonts w:ascii="Calibri" w:hAnsi="Calibri" w:cs="Calibri"/>
          <w:sz w:val="23"/>
          <w:szCs w:val="23"/>
        </w:rPr>
      </w:pPr>
      <w:r w:rsidRPr="006826A8">
        <w:rPr>
          <w:rFonts w:ascii="Calibri" w:hAnsi="Calibri" w:cs="Calibri"/>
          <w:sz w:val="23"/>
          <w:szCs w:val="23"/>
        </w:rPr>
        <w:t>Lead and contribute to research programs within the Precision Child and Youth Mental Health Collaboratory</w:t>
      </w:r>
    </w:p>
    <w:p w14:paraId="60D334E7" w14:textId="77777777" w:rsidR="003B2BC3" w:rsidRPr="006826A8" w:rsidRDefault="003B2BC3" w:rsidP="008A3A25">
      <w:pPr>
        <w:widowControl w:val="0"/>
        <w:rPr>
          <w:rFonts w:ascii="Calibri" w:hAnsi="Calibri" w:cs="Calibri"/>
          <w:sz w:val="23"/>
          <w:szCs w:val="23"/>
          <w:lang w:val="en-GB"/>
        </w:rPr>
      </w:pPr>
    </w:p>
    <w:p w14:paraId="46D0B1B9" w14:textId="68062903" w:rsidR="006A3C81" w:rsidRPr="006826A8" w:rsidRDefault="006A3C81" w:rsidP="006A3C81">
      <w:pPr>
        <w:rPr>
          <w:rFonts w:ascii="Calibri" w:hAnsi="Calibri" w:cs="Calibri"/>
          <w:b/>
          <w:bCs/>
          <w:sz w:val="23"/>
          <w:szCs w:val="23"/>
        </w:rPr>
      </w:pPr>
      <w:r w:rsidRPr="006826A8">
        <w:rPr>
          <w:rFonts w:ascii="Calibri" w:hAnsi="Calibri" w:cs="Calibri"/>
          <w:b/>
          <w:bCs/>
          <w:sz w:val="23"/>
          <w:szCs w:val="23"/>
        </w:rPr>
        <w:t>QUALIFICATIONS</w:t>
      </w:r>
      <w:r w:rsidR="00DD4B75" w:rsidRPr="006826A8">
        <w:rPr>
          <w:rFonts w:ascii="Calibri" w:hAnsi="Calibri" w:cs="Calibri"/>
          <w:b/>
          <w:bCs/>
          <w:sz w:val="23"/>
          <w:szCs w:val="23"/>
        </w:rPr>
        <w:t>, SKILL AND ABILITIES</w:t>
      </w:r>
    </w:p>
    <w:p w14:paraId="0C9F94CC" w14:textId="77777777" w:rsidR="0072683A" w:rsidRPr="006826A8" w:rsidRDefault="0072683A" w:rsidP="006A3C81">
      <w:pPr>
        <w:rPr>
          <w:rFonts w:ascii="Calibri" w:hAnsi="Calibri" w:cs="Calibri"/>
          <w:b/>
          <w:bCs/>
          <w:sz w:val="23"/>
          <w:szCs w:val="23"/>
        </w:rPr>
      </w:pPr>
    </w:p>
    <w:p w14:paraId="7773797C" w14:textId="72C52F55" w:rsidR="00BE1877" w:rsidRPr="006826A8" w:rsidRDefault="00AB2433"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Full-time MD, PhD or MD/PhD researcher appointed or recruited to the</w:t>
      </w:r>
      <w:r w:rsidR="005F3D51" w:rsidRPr="006826A8">
        <w:rPr>
          <w:rFonts w:ascii="Calibri" w:hAnsi="Calibri" w:cs="Calibri"/>
          <w:sz w:val="23"/>
          <w:szCs w:val="23"/>
        </w:rPr>
        <w:t xml:space="preserve"> </w:t>
      </w:r>
      <w:r w:rsidRPr="006826A8">
        <w:rPr>
          <w:rFonts w:ascii="Calibri" w:hAnsi="Calibri" w:cs="Calibri"/>
          <w:sz w:val="23"/>
          <w:szCs w:val="23"/>
        </w:rPr>
        <w:t>Faculty of Medicine at the University of Ottawa. (Essential)</w:t>
      </w:r>
    </w:p>
    <w:p w14:paraId="3BFD68D3" w14:textId="2B6204EB" w:rsidR="00B917E7" w:rsidRPr="006826A8" w:rsidRDefault="00BE1877"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Associate or Full Professor rank</w:t>
      </w:r>
      <w:r w:rsidR="005F3D51" w:rsidRPr="006826A8">
        <w:rPr>
          <w:rFonts w:ascii="Calibri" w:hAnsi="Calibri" w:cs="Calibri"/>
          <w:sz w:val="23"/>
          <w:szCs w:val="23"/>
        </w:rPr>
        <w:t>.</w:t>
      </w:r>
      <w:r w:rsidR="00B917E7" w:rsidRPr="006826A8">
        <w:rPr>
          <w:rFonts w:ascii="Calibri" w:hAnsi="Calibri" w:cs="Calibri"/>
          <w:sz w:val="23"/>
          <w:szCs w:val="23"/>
        </w:rPr>
        <w:t xml:space="preserve"> </w:t>
      </w:r>
      <w:r w:rsidRPr="006826A8">
        <w:rPr>
          <w:rFonts w:ascii="Calibri" w:hAnsi="Calibri" w:cs="Calibri"/>
          <w:sz w:val="23"/>
          <w:szCs w:val="23"/>
        </w:rPr>
        <w:t>(Preferred)</w:t>
      </w:r>
    </w:p>
    <w:p w14:paraId="6FF0E33E" w14:textId="6A6369A2" w:rsidR="00BE1877" w:rsidRPr="006826A8" w:rsidRDefault="00BE1877"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Eligibility for permanent residency and, if applicable, medical licensure in Canada</w:t>
      </w:r>
      <w:r w:rsidR="005F3D51" w:rsidRPr="006826A8">
        <w:rPr>
          <w:rFonts w:ascii="Calibri" w:hAnsi="Calibri" w:cs="Calibri"/>
          <w:sz w:val="23"/>
          <w:szCs w:val="23"/>
        </w:rPr>
        <w:t xml:space="preserve">. </w:t>
      </w:r>
      <w:r w:rsidRPr="006826A8">
        <w:rPr>
          <w:rFonts w:ascii="Calibri" w:hAnsi="Calibri" w:cs="Calibri"/>
          <w:sz w:val="23"/>
          <w:szCs w:val="23"/>
        </w:rPr>
        <w:t>(Essential)</w:t>
      </w:r>
    </w:p>
    <w:p w14:paraId="4962D778" w14:textId="02D869E3" w:rsidR="00BE1877" w:rsidRPr="006826A8" w:rsidRDefault="00BE1877"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Outstanding international reputation in child and adolescent psychiatry research</w:t>
      </w:r>
      <w:r w:rsidR="005F3D51" w:rsidRPr="006826A8">
        <w:rPr>
          <w:rFonts w:ascii="Calibri" w:hAnsi="Calibri" w:cs="Calibri"/>
          <w:sz w:val="23"/>
          <w:szCs w:val="23"/>
        </w:rPr>
        <w:t xml:space="preserve">. </w:t>
      </w:r>
      <w:r w:rsidRPr="006826A8">
        <w:rPr>
          <w:rFonts w:ascii="Calibri" w:hAnsi="Calibri" w:cs="Calibri"/>
          <w:sz w:val="23"/>
          <w:szCs w:val="23"/>
        </w:rPr>
        <w:t>(Essential)</w:t>
      </w:r>
    </w:p>
    <w:p w14:paraId="69CBB5F8" w14:textId="50B748FF" w:rsidR="00AD0DC2" w:rsidRPr="006826A8" w:rsidRDefault="00A86C68"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Strong record of peer</w:t>
      </w:r>
      <w:r w:rsidRPr="006826A8">
        <w:rPr>
          <w:rFonts w:ascii="Cambria Math" w:hAnsi="Cambria Math" w:cs="Cambria Math"/>
          <w:sz w:val="23"/>
          <w:szCs w:val="23"/>
        </w:rPr>
        <w:t>‑</w:t>
      </w:r>
      <w:r w:rsidRPr="006826A8">
        <w:rPr>
          <w:rFonts w:ascii="Calibri" w:hAnsi="Calibri" w:cs="Calibri"/>
          <w:sz w:val="23"/>
          <w:szCs w:val="23"/>
        </w:rPr>
        <w:t>reviewed publications and funding.</w:t>
      </w:r>
      <w:r w:rsidR="005F3D51" w:rsidRPr="006826A8">
        <w:rPr>
          <w:rFonts w:ascii="Calibri" w:hAnsi="Calibri" w:cs="Calibri"/>
          <w:sz w:val="23"/>
          <w:szCs w:val="23"/>
        </w:rPr>
        <w:t xml:space="preserve"> </w:t>
      </w:r>
      <w:r w:rsidRPr="006826A8">
        <w:rPr>
          <w:rFonts w:ascii="Calibri" w:hAnsi="Calibri" w:cs="Calibri"/>
          <w:sz w:val="23"/>
          <w:szCs w:val="23"/>
        </w:rPr>
        <w:t>(Essential)</w:t>
      </w:r>
    </w:p>
    <w:p w14:paraId="56EFEB4C" w14:textId="7971AE1C" w:rsidR="00EA6E33" w:rsidRPr="006826A8" w:rsidRDefault="00EA6E33"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Demonstrated excellence in mentoring and trainee supervision.</w:t>
      </w:r>
      <w:r w:rsidR="005F3D51" w:rsidRPr="006826A8">
        <w:rPr>
          <w:rFonts w:ascii="Calibri" w:hAnsi="Calibri" w:cs="Calibri"/>
          <w:sz w:val="23"/>
          <w:szCs w:val="23"/>
        </w:rPr>
        <w:t xml:space="preserve"> </w:t>
      </w:r>
      <w:r w:rsidRPr="006826A8">
        <w:rPr>
          <w:rFonts w:ascii="Calibri" w:hAnsi="Calibri" w:cs="Calibri"/>
          <w:sz w:val="23"/>
          <w:szCs w:val="23"/>
        </w:rPr>
        <w:t>(Essential)</w:t>
      </w:r>
    </w:p>
    <w:p w14:paraId="2C41DBB8" w14:textId="065A37D4" w:rsidR="00A86C68" w:rsidRPr="006826A8" w:rsidRDefault="00EA6E33" w:rsidP="006826A8">
      <w:pPr>
        <w:pStyle w:val="ListParagraph"/>
        <w:numPr>
          <w:ilvl w:val="0"/>
          <w:numId w:val="2"/>
        </w:numPr>
        <w:spacing w:after="200" w:line="276" w:lineRule="auto"/>
        <w:rPr>
          <w:rFonts w:ascii="Calibri" w:hAnsi="Calibri" w:cs="Calibri"/>
          <w:sz w:val="23"/>
          <w:szCs w:val="23"/>
        </w:rPr>
      </w:pPr>
      <w:r w:rsidRPr="006826A8">
        <w:rPr>
          <w:rFonts w:ascii="Calibri" w:hAnsi="Calibri" w:cs="Calibri"/>
          <w:sz w:val="23"/>
          <w:szCs w:val="23"/>
        </w:rPr>
        <w:t>Excellent research training and evidence for potential to succeed in child and adolescent clinical psychiatry, psychology, or mental health services research</w:t>
      </w:r>
      <w:r w:rsidR="005F3D51" w:rsidRPr="006826A8">
        <w:rPr>
          <w:rFonts w:ascii="Calibri" w:hAnsi="Calibri" w:cs="Calibri"/>
          <w:sz w:val="23"/>
          <w:szCs w:val="23"/>
        </w:rPr>
        <w:t xml:space="preserve">. </w:t>
      </w:r>
      <w:r w:rsidR="00AD0DC2" w:rsidRPr="006826A8">
        <w:rPr>
          <w:rFonts w:ascii="Calibri" w:hAnsi="Calibri" w:cs="Calibri"/>
          <w:sz w:val="23"/>
          <w:szCs w:val="23"/>
        </w:rPr>
        <w:t>(Essential)</w:t>
      </w:r>
    </w:p>
    <w:p w14:paraId="1CB745B5" w14:textId="660AF547" w:rsidR="00AD0DC2" w:rsidRPr="006826A8" w:rsidRDefault="00AD0DC2" w:rsidP="006826A8">
      <w:pPr>
        <w:pStyle w:val="ListParagraph"/>
        <w:numPr>
          <w:ilvl w:val="0"/>
          <w:numId w:val="9"/>
        </w:numPr>
        <w:spacing w:after="200" w:line="276" w:lineRule="auto"/>
        <w:rPr>
          <w:rFonts w:ascii="Calibri" w:hAnsi="Calibri" w:cs="Calibri"/>
          <w:sz w:val="23"/>
          <w:szCs w:val="23"/>
        </w:rPr>
      </w:pPr>
      <w:r w:rsidRPr="006826A8">
        <w:rPr>
          <w:rFonts w:ascii="Calibri" w:hAnsi="Calibri" w:cs="Calibri"/>
          <w:sz w:val="23"/>
          <w:szCs w:val="23"/>
        </w:rPr>
        <w:t>A history of interdisciplinary collaboration, resourcefulness, and excellent communication skills.</w:t>
      </w:r>
      <w:r w:rsidR="005F3D51" w:rsidRPr="006826A8">
        <w:rPr>
          <w:rFonts w:ascii="Calibri" w:hAnsi="Calibri" w:cs="Calibri"/>
          <w:sz w:val="23"/>
          <w:szCs w:val="23"/>
        </w:rPr>
        <w:t xml:space="preserve"> </w:t>
      </w:r>
      <w:r w:rsidRPr="006826A8">
        <w:rPr>
          <w:rFonts w:ascii="Calibri" w:hAnsi="Calibri" w:cs="Calibri"/>
          <w:sz w:val="23"/>
          <w:szCs w:val="23"/>
        </w:rPr>
        <w:t>(Essential)</w:t>
      </w:r>
    </w:p>
    <w:p w14:paraId="14C8870D" w14:textId="260F0EA4" w:rsidR="00EC41D8" w:rsidRPr="006826A8" w:rsidRDefault="00EC41D8" w:rsidP="006826A8">
      <w:pPr>
        <w:pStyle w:val="ListParagraph"/>
        <w:numPr>
          <w:ilvl w:val="0"/>
          <w:numId w:val="9"/>
        </w:numPr>
        <w:spacing w:after="200" w:line="276" w:lineRule="auto"/>
        <w:rPr>
          <w:rFonts w:ascii="Calibri" w:hAnsi="Calibri" w:cs="Calibri"/>
          <w:sz w:val="23"/>
          <w:szCs w:val="23"/>
        </w:rPr>
      </w:pPr>
      <w:r w:rsidRPr="006826A8">
        <w:rPr>
          <w:rFonts w:ascii="Calibri" w:hAnsi="Calibri" w:cs="Calibri"/>
          <w:sz w:val="23"/>
          <w:szCs w:val="23"/>
        </w:rPr>
        <w:t>Excellent communication (verbal and written), interpersonal and</w:t>
      </w:r>
      <w:r w:rsidR="0072683A" w:rsidRPr="006826A8">
        <w:rPr>
          <w:rFonts w:ascii="Calibri" w:hAnsi="Calibri" w:cs="Calibri"/>
          <w:sz w:val="23"/>
          <w:szCs w:val="23"/>
        </w:rPr>
        <w:t xml:space="preserve"> organizational skills</w:t>
      </w:r>
      <w:r w:rsidR="005F3D51" w:rsidRPr="006826A8">
        <w:rPr>
          <w:rFonts w:ascii="Calibri" w:hAnsi="Calibri" w:cs="Calibri"/>
          <w:sz w:val="23"/>
          <w:szCs w:val="23"/>
        </w:rPr>
        <w:t xml:space="preserve">. </w:t>
      </w:r>
      <w:r w:rsidR="0072683A" w:rsidRPr="006826A8">
        <w:rPr>
          <w:rFonts w:ascii="Calibri" w:hAnsi="Calibri" w:cs="Calibri"/>
          <w:sz w:val="23"/>
          <w:szCs w:val="23"/>
        </w:rPr>
        <w:t>(Essential)</w:t>
      </w:r>
    </w:p>
    <w:p w14:paraId="3522F17B" w14:textId="77777777" w:rsidR="005F3D51" w:rsidRPr="006826A8" w:rsidRDefault="0072683A" w:rsidP="006826A8">
      <w:pPr>
        <w:pStyle w:val="ListParagraph"/>
        <w:numPr>
          <w:ilvl w:val="0"/>
          <w:numId w:val="9"/>
        </w:numPr>
        <w:spacing w:after="200" w:line="276" w:lineRule="auto"/>
        <w:rPr>
          <w:rFonts w:ascii="Calibri" w:hAnsi="Calibri" w:cs="Calibri"/>
          <w:b/>
          <w:bCs/>
          <w:sz w:val="23"/>
          <w:szCs w:val="23"/>
        </w:rPr>
      </w:pPr>
      <w:r w:rsidRPr="006826A8">
        <w:rPr>
          <w:rFonts w:ascii="Calibri" w:hAnsi="Calibri" w:cs="Calibri"/>
          <w:sz w:val="23"/>
          <w:szCs w:val="23"/>
        </w:rPr>
        <w:t>Bilingualism (English/French)</w:t>
      </w:r>
      <w:r w:rsidR="005F3D51" w:rsidRPr="006826A8">
        <w:rPr>
          <w:rFonts w:ascii="Calibri" w:hAnsi="Calibri" w:cs="Calibri"/>
          <w:sz w:val="23"/>
          <w:szCs w:val="23"/>
        </w:rPr>
        <w:t xml:space="preserve">. </w:t>
      </w:r>
      <w:r w:rsidRPr="006826A8">
        <w:rPr>
          <w:rFonts w:ascii="Calibri" w:hAnsi="Calibri" w:cs="Calibri"/>
          <w:sz w:val="23"/>
          <w:szCs w:val="23"/>
        </w:rPr>
        <w:t>(Preferred)</w:t>
      </w:r>
    </w:p>
    <w:p w14:paraId="495A4FB3" w14:textId="1E6E47FA" w:rsidR="00B65CD1" w:rsidRPr="006826A8" w:rsidRDefault="006A3C81" w:rsidP="005F3D51">
      <w:pPr>
        <w:spacing w:after="200" w:line="276" w:lineRule="auto"/>
        <w:rPr>
          <w:rFonts w:ascii="Calibri" w:hAnsi="Calibri" w:cs="Calibri"/>
          <w:b/>
          <w:bCs/>
          <w:sz w:val="23"/>
          <w:szCs w:val="23"/>
        </w:rPr>
      </w:pPr>
      <w:r w:rsidRPr="006826A8">
        <w:rPr>
          <w:rFonts w:ascii="Calibri" w:hAnsi="Calibri" w:cs="Calibri"/>
          <w:b/>
          <w:bCs/>
          <w:sz w:val="23"/>
          <w:szCs w:val="23"/>
        </w:rPr>
        <w:t>WORKING CONDITIONS</w:t>
      </w:r>
      <w:r w:rsidR="003C4019" w:rsidRPr="006826A8">
        <w:rPr>
          <w:rFonts w:ascii="Calibri" w:hAnsi="Calibri" w:cs="Calibri"/>
          <w:b/>
          <w:bCs/>
          <w:sz w:val="23"/>
          <w:szCs w:val="23"/>
        </w:rPr>
        <w:t xml:space="preserve"> </w:t>
      </w:r>
    </w:p>
    <w:p w14:paraId="28B05587" w14:textId="77777777" w:rsidR="007A7D72" w:rsidRPr="006826A8" w:rsidRDefault="00D22F3C" w:rsidP="006826A8">
      <w:pPr>
        <w:pStyle w:val="BodyText"/>
        <w:numPr>
          <w:ilvl w:val="0"/>
          <w:numId w:val="1"/>
        </w:numPr>
        <w:tabs>
          <w:tab w:val="clear" w:pos="1080"/>
          <w:tab w:val="num" w:pos="360"/>
          <w:tab w:val="left" w:pos="2160"/>
        </w:tabs>
        <w:ind w:left="360"/>
        <w:jc w:val="both"/>
        <w:rPr>
          <w:rFonts w:ascii="Calibri" w:hAnsi="Calibri" w:cs="Calibri"/>
          <w:sz w:val="23"/>
          <w:szCs w:val="23"/>
        </w:rPr>
      </w:pPr>
      <w:r w:rsidRPr="006826A8">
        <w:rPr>
          <w:rFonts w:ascii="Calibri" w:hAnsi="Calibri" w:cs="Calibri"/>
          <w:sz w:val="23"/>
          <w:szCs w:val="23"/>
        </w:rPr>
        <w:t>C</w:t>
      </w:r>
      <w:r w:rsidR="006806A8" w:rsidRPr="006826A8">
        <w:rPr>
          <w:rFonts w:ascii="Calibri" w:hAnsi="Calibri" w:cs="Calibri"/>
          <w:sz w:val="23"/>
          <w:szCs w:val="23"/>
        </w:rPr>
        <w:t>linic setting work within hospital; exposure to childre</w:t>
      </w:r>
      <w:r w:rsidR="007A7D72" w:rsidRPr="006826A8">
        <w:rPr>
          <w:rFonts w:ascii="Calibri" w:hAnsi="Calibri" w:cs="Calibri"/>
          <w:sz w:val="23"/>
          <w:szCs w:val="23"/>
        </w:rPr>
        <w:t>n and parents and/or caregivers.</w:t>
      </w:r>
    </w:p>
    <w:p w14:paraId="78730F21" w14:textId="77777777" w:rsidR="006826A8" w:rsidRDefault="001365F3" w:rsidP="006826A8">
      <w:pPr>
        <w:pStyle w:val="BodyText"/>
        <w:numPr>
          <w:ilvl w:val="0"/>
          <w:numId w:val="1"/>
        </w:numPr>
        <w:tabs>
          <w:tab w:val="clear" w:pos="1080"/>
          <w:tab w:val="num" w:pos="360"/>
          <w:tab w:val="left" w:pos="2160"/>
        </w:tabs>
        <w:ind w:left="360"/>
        <w:jc w:val="both"/>
        <w:rPr>
          <w:rFonts w:ascii="Calibri" w:hAnsi="Calibri" w:cs="Calibri"/>
          <w:sz w:val="23"/>
          <w:szCs w:val="23"/>
        </w:rPr>
      </w:pPr>
      <w:r w:rsidRPr="006826A8">
        <w:rPr>
          <w:rFonts w:ascii="Calibri" w:hAnsi="Calibri" w:cs="Calibri"/>
          <w:sz w:val="23"/>
          <w:szCs w:val="23"/>
        </w:rPr>
        <w:t>Flexibility to work remotely in a hybrid work model that would include both remote work and on-site work.</w:t>
      </w:r>
    </w:p>
    <w:p w14:paraId="76F0CC04" w14:textId="711851A2" w:rsidR="009B3EB5" w:rsidRPr="006826A8" w:rsidRDefault="009B3EB5" w:rsidP="006826A8">
      <w:pPr>
        <w:pStyle w:val="BodyText"/>
        <w:tabs>
          <w:tab w:val="left" w:pos="2160"/>
        </w:tabs>
        <w:jc w:val="both"/>
        <w:rPr>
          <w:rFonts w:ascii="Calibri" w:hAnsi="Calibri" w:cs="Calibri"/>
          <w:sz w:val="23"/>
          <w:szCs w:val="23"/>
        </w:rPr>
      </w:pPr>
      <w:r w:rsidRPr="006826A8">
        <w:rPr>
          <w:rFonts w:ascii="Calibri" w:hAnsi="Calibri" w:cs="Calibri"/>
          <w:b/>
          <w:sz w:val="23"/>
          <w:szCs w:val="23"/>
        </w:rPr>
        <w:lastRenderedPageBreak/>
        <w:t>OTHER REQUIREMENTS</w:t>
      </w:r>
      <w:r w:rsidR="00063798" w:rsidRPr="006826A8">
        <w:rPr>
          <w:rFonts w:ascii="Calibri" w:hAnsi="Calibri" w:cs="Calibri"/>
          <w:b/>
          <w:sz w:val="23"/>
          <w:szCs w:val="23"/>
        </w:rPr>
        <w:t xml:space="preserve"> </w:t>
      </w:r>
    </w:p>
    <w:p w14:paraId="02AF44AB" w14:textId="77777777" w:rsidR="00B004A8" w:rsidRPr="006826A8" w:rsidRDefault="00B004A8" w:rsidP="009B3EB5">
      <w:pPr>
        <w:pStyle w:val="BodyText"/>
        <w:tabs>
          <w:tab w:val="left" w:pos="2160"/>
        </w:tabs>
        <w:jc w:val="both"/>
        <w:rPr>
          <w:rFonts w:ascii="Calibri" w:hAnsi="Calibri" w:cs="Calibri"/>
          <w:b/>
          <w:sz w:val="23"/>
          <w:szCs w:val="23"/>
        </w:rPr>
      </w:pPr>
    </w:p>
    <w:p w14:paraId="0ECFAC71" w14:textId="77777777" w:rsidR="009B3EB5" w:rsidRPr="006826A8" w:rsidRDefault="009B3EB5" w:rsidP="006826A8">
      <w:pPr>
        <w:numPr>
          <w:ilvl w:val="0"/>
          <w:numId w:val="4"/>
        </w:numPr>
        <w:spacing w:line="276" w:lineRule="auto"/>
        <w:rPr>
          <w:rFonts w:ascii="Calibri" w:hAnsi="Calibri" w:cs="Calibri"/>
          <w:sz w:val="23"/>
          <w:szCs w:val="23"/>
        </w:rPr>
      </w:pPr>
      <w:r w:rsidRPr="006826A8">
        <w:rPr>
          <w:rFonts w:ascii="Calibri" w:hAnsi="Calibri" w:cs="Calibri"/>
          <w:sz w:val="23"/>
          <w:szCs w:val="23"/>
        </w:rPr>
        <w:t>Eligible to work in Canada;</w:t>
      </w:r>
    </w:p>
    <w:p w14:paraId="50172F9C" w14:textId="77777777" w:rsidR="009B3EB5" w:rsidRPr="006826A8" w:rsidRDefault="009B3EB5" w:rsidP="006826A8">
      <w:pPr>
        <w:numPr>
          <w:ilvl w:val="0"/>
          <w:numId w:val="3"/>
        </w:numPr>
        <w:spacing w:line="276" w:lineRule="auto"/>
        <w:rPr>
          <w:rFonts w:ascii="Calibri" w:hAnsi="Calibri" w:cs="Calibri"/>
          <w:sz w:val="23"/>
          <w:szCs w:val="23"/>
        </w:rPr>
      </w:pPr>
      <w:r w:rsidRPr="006826A8">
        <w:rPr>
          <w:rFonts w:ascii="Calibri" w:hAnsi="Calibri" w:cs="Calibri"/>
          <w:sz w:val="23"/>
          <w:szCs w:val="23"/>
        </w:rPr>
        <w:t>Compliance with CHEO RI’s Universal COVID-19 Vaccination Policy; and</w:t>
      </w:r>
    </w:p>
    <w:p w14:paraId="248A553B" w14:textId="77777777" w:rsidR="009B3EB5" w:rsidRPr="006826A8" w:rsidRDefault="007A7D72" w:rsidP="006826A8">
      <w:pPr>
        <w:pStyle w:val="BodyText"/>
        <w:numPr>
          <w:ilvl w:val="0"/>
          <w:numId w:val="3"/>
        </w:numPr>
        <w:tabs>
          <w:tab w:val="left" w:pos="2160"/>
        </w:tabs>
        <w:rPr>
          <w:rFonts w:ascii="Calibri" w:hAnsi="Calibri" w:cs="Calibri"/>
          <w:sz w:val="23"/>
          <w:szCs w:val="23"/>
        </w:rPr>
      </w:pPr>
      <w:r w:rsidRPr="006826A8">
        <w:rPr>
          <w:rFonts w:ascii="Calibri" w:hAnsi="Calibri" w:cs="Calibri"/>
          <w:sz w:val="23"/>
          <w:szCs w:val="23"/>
        </w:rPr>
        <w:t>Police Record Check.</w:t>
      </w:r>
    </w:p>
    <w:p w14:paraId="69F47EF0" w14:textId="77777777" w:rsidR="009B3EB5" w:rsidRPr="006826A8" w:rsidRDefault="009B3EB5" w:rsidP="009B3EB5">
      <w:pPr>
        <w:pStyle w:val="BodyText"/>
        <w:tabs>
          <w:tab w:val="left" w:pos="2160"/>
        </w:tabs>
        <w:rPr>
          <w:rFonts w:ascii="Calibri" w:hAnsi="Calibri" w:cs="Calibri"/>
          <w:sz w:val="23"/>
          <w:szCs w:val="23"/>
        </w:rPr>
      </w:pPr>
    </w:p>
    <w:p w14:paraId="63B6BA77" w14:textId="77777777" w:rsidR="006A3C81" w:rsidRPr="006826A8" w:rsidRDefault="006A3C81" w:rsidP="006A3C81">
      <w:pPr>
        <w:pStyle w:val="BodyText"/>
        <w:tabs>
          <w:tab w:val="left" w:pos="2160"/>
        </w:tabs>
        <w:jc w:val="both"/>
        <w:rPr>
          <w:rFonts w:ascii="Calibri" w:hAnsi="Calibri" w:cs="Calibri"/>
          <w:b/>
          <w:sz w:val="23"/>
          <w:szCs w:val="23"/>
        </w:rPr>
      </w:pPr>
      <w:r w:rsidRPr="006826A8">
        <w:rPr>
          <w:rFonts w:ascii="Calibri" w:hAnsi="Calibri" w:cs="Calibri"/>
          <w:b/>
          <w:sz w:val="23"/>
          <w:szCs w:val="23"/>
        </w:rPr>
        <w:t>TO APPLY</w:t>
      </w:r>
    </w:p>
    <w:p w14:paraId="741C5C0A" w14:textId="77777777" w:rsidR="006A3C81" w:rsidRPr="006826A8" w:rsidRDefault="006A3C81" w:rsidP="006A3C81">
      <w:pPr>
        <w:pStyle w:val="Title"/>
        <w:jc w:val="left"/>
        <w:rPr>
          <w:rFonts w:ascii="Calibri" w:hAnsi="Calibri" w:cs="Calibri"/>
          <w:b w:val="0"/>
          <w:bCs w:val="0"/>
          <w:i w:val="0"/>
          <w:iCs w:val="0"/>
          <w:sz w:val="23"/>
          <w:szCs w:val="23"/>
        </w:rPr>
      </w:pPr>
    </w:p>
    <w:p w14:paraId="7D55792B" w14:textId="6230B15F" w:rsidR="00612CA7" w:rsidRPr="006826A8" w:rsidRDefault="009D746D" w:rsidP="005726CD">
      <w:pPr>
        <w:widowControl w:val="0"/>
        <w:tabs>
          <w:tab w:val="left" w:pos="-1080"/>
          <w:tab w:val="left" w:pos="-720"/>
          <w:tab w:val="left" w:pos="0"/>
        </w:tabs>
        <w:jc w:val="both"/>
        <w:rPr>
          <w:rFonts w:ascii="Calibri" w:hAnsi="Calibri" w:cs="Calibri"/>
          <w:iCs/>
          <w:color w:val="000000"/>
          <w:kern w:val="24"/>
          <w:sz w:val="23"/>
          <w:szCs w:val="23"/>
          <w:lang w:val="en-US"/>
        </w:rPr>
      </w:pPr>
      <w:r w:rsidRPr="006826A8">
        <w:rPr>
          <w:rFonts w:ascii="Calibri" w:hAnsi="Calibri" w:cs="Calibri"/>
          <w:sz w:val="23"/>
          <w:szCs w:val="23"/>
        </w:rPr>
        <w:t xml:space="preserve">All interested applicants are required to submit one application, with the contents of the application package </w:t>
      </w:r>
      <w:r w:rsidR="00995A30" w:rsidRPr="006826A8">
        <w:rPr>
          <w:rFonts w:ascii="Calibri" w:hAnsi="Calibri" w:cs="Calibri"/>
          <w:sz w:val="23"/>
          <w:szCs w:val="23"/>
        </w:rPr>
        <w:t xml:space="preserve">to Samira Chamaa </w:t>
      </w:r>
      <w:r w:rsidR="007E75B6">
        <w:rPr>
          <w:rFonts w:ascii="Calibri" w:hAnsi="Calibri" w:cs="Calibri"/>
          <w:sz w:val="23"/>
          <w:szCs w:val="23"/>
        </w:rPr>
        <w:t>(</w:t>
      </w:r>
      <w:hyperlink r:id="rId12" w:history="1">
        <w:r w:rsidR="007E75B6" w:rsidRPr="00CD703B">
          <w:rPr>
            <w:rStyle w:val="Hyperlink"/>
            <w:rFonts w:ascii="Calibri" w:hAnsi="Calibri" w:cs="Calibri"/>
            <w:sz w:val="23"/>
            <w:szCs w:val="23"/>
          </w:rPr>
          <w:t>schamaa@cheo.on.ca</w:t>
        </w:r>
      </w:hyperlink>
      <w:r w:rsidR="007E75B6">
        <w:rPr>
          <w:sz w:val="23"/>
          <w:szCs w:val="23"/>
        </w:rPr>
        <w:t>)</w:t>
      </w:r>
      <w:r w:rsidR="00BD0852" w:rsidRPr="006826A8">
        <w:rPr>
          <w:rFonts w:ascii="Calibri" w:hAnsi="Calibri" w:cs="Calibri"/>
          <w:b/>
          <w:bCs/>
          <w:i/>
          <w:iCs/>
          <w:sz w:val="23"/>
          <w:szCs w:val="23"/>
        </w:rPr>
        <w:t>.</w:t>
      </w:r>
      <w:r w:rsidRPr="006826A8">
        <w:rPr>
          <w:rFonts w:ascii="Calibri" w:hAnsi="Calibri" w:cs="Calibri"/>
          <w:sz w:val="23"/>
          <w:szCs w:val="23"/>
        </w:rPr>
        <w:t xml:space="preserve"> </w:t>
      </w:r>
      <w:bookmarkStart w:id="0" w:name="_Hlk201320846"/>
      <w:r w:rsidR="00612CA7" w:rsidRPr="006826A8">
        <w:rPr>
          <w:rFonts w:ascii="Calibri" w:hAnsi="Calibri" w:cs="Calibri"/>
          <w:iCs/>
          <w:color w:val="000000"/>
          <w:kern w:val="24"/>
          <w:sz w:val="23"/>
          <w:szCs w:val="23"/>
          <w:lang w:val="en-US"/>
        </w:rPr>
        <w:t xml:space="preserve">Please refer to the campaign number in your subject line. </w:t>
      </w:r>
    </w:p>
    <w:bookmarkEnd w:id="0"/>
    <w:p w14:paraId="30E3084F" w14:textId="77777777" w:rsidR="006B7E69" w:rsidRPr="006826A8" w:rsidRDefault="006B7E69" w:rsidP="005726CD">
      <w:pPr>
        <w:jc w:val="both"/>
        <w:rPr>
          <w:rStyle w:val="Strong"/>
          <w:rFonts w:ascii="Calibri" w:hAnsi="Calibri" w:cs="Calibri"/>
          <w:sz w:val="23"/>
          <w:szCs w:val="23"/>
        </w:rPr>
      </w:pPr>
    </w:p>
    <w:p w14:paraId="1DF32CE5" w14:textId="1B289794" w:rsidR="004A79E1" w:rsidRPr="006826A8" w:rsidRDefault="00D82723" w:rsidP="005726CD">
      <w:pPr>
        <w:pStyle w:val="BodyText"/>
        <w:tabs>
          <w:tab w:val="left" w:pos="2160"/>
        </w:tabs>
        <w:ind w:left="360"/>
        <w:jc w:val="both"/>
        <w:rPr>
          <w:rFonts w:ascii="Calibri" w:hAnsi="Calibri" w:cs="Calibri"/>
          <w:b/>
          <w:sz w:val="23"/>
          <w:szCs w:val="23"/>
        </w:rPr>
      </w:pPr>
      <w:r w:rsidRPr="006826A8">
        <w:rPr>
          <w:rFonts w:ascii="Calibri" w:hAnsi="Calibri" w:cs="Calibri"/>
          <w:b/>
          <w:sz w:val="23"/>
          <w:szCs w:val="23"/>
        </w:rPr>
        <w:t>Application package:</w:t>
      </w:r>
    </w:p>
    <w:p w14:paraId="19CC384D" w14:textId="6BA4A6A8" w:rsidR="004E4038" w:rsidRPr="006826A8" w:rsidRDefault="004E4038" w:rsidP="006826A8">
      <w:pPr>
        <w:pStyle w:val="NormalWeb"/>
        <w:numPr>
          <w:ilvl w:val="0"/>
          <w:numId w:val="5"/>
        </w:numPr>
        <w:spacing w:line="300" w:lineRule="atLeast"/>
        <w:ind w:left="720"/>
        <w:jc w:val="both"/>
        <w:rPr>
          <w:rStyle w:val="Strong"/>
          <w:rFonts w:ascii="Calibri" w:hAnsi="Calibri" w:cs="Calibri"/>
          <w:b w:val="0"/>
          <w:bCs w:val="0"/>
          <w:sz w:val="23"/>
          <w:szCs w:val="23"/>
        </w:rPr>
      </w:pPr>
      <w:r w:rsidRPr="006826A8">
        <w:rPr>
          <w:rStyle w:val="Strong"/>
          <w:rFonts w:ascii="Calibri" w:hAnsi="Calibri" w:cs="Calibri"/>
          <w:sz w:val="23"/>
          <w:szCs w:val="23"/>
        </w:rPr>
        <w:t>Research Statement:</w:t>
      </w:r>
      <w:r w:rsidRPr="006826A8">
        <w:rPr>
          <w:rStyle w:val="Strong"/>
          <w:rFonts w:ascii="Calibri" w:hAnsi="Calibri" w:cs="Calibri"/>
          <w:b w:val="0"/>
          <w:bCs w:val="0"/>
          <w:sz w:val="23"/>
          <w:szCs w:val="23"/>
        </w:rPr>
        <w:t xml:space="preserve"> A</w:t>
      </w:r>
      <w:r w:rsidRPr="006826A8">
        <w:rPr>
          <w:rFonts w:ascii="Calibri" w:hAnsi="Calibri" w:cs="Calibri"/>
          <w:sz w:val="23"/>
          <w:szCs w:val="23"/>
        </w:rPr>
        <w:t xml:space="preserve"> brief, forward-looking research statement (maximum </w:t>
      </w:r>
      <w:r w:rsidR="00BD0852" w:rsidRPr="006826A8">
        <w:rPr>
          <w:rFonts w:ascii="Calibri" w:hAnsi="Calibri" w:cs="Calibri"/>
          <w:sz w:val="23"/>
          <w:szCs w:val="23"/>
        </w:rPr>
        <w:t>2</w:t>
      </w:r>
      <w:r w:rsidRPr="006826A8">
        <w:rPr>
          <w:rFonts w:ascii="Calibri" w:hAnsi="Calibri" w:cs="Calibri"/>
          <w:sz w:val="23"/>
          <w:szCs w:val="23"/>
        </w:rPr>
        <w:t xml:space="preserve"> pages; 12</w:t>
      </w:r>
      <w:r w:rsidRPr="006826A8">
        <w:rPr>
          <w:rFonts w:ascii="Calibri" w:hAnsi="Calibri" w:cs="Calibri"/>
          <w:sz w:val="23"/>
          <w:szCs w:val="23"/>
        </w:rPr>
        <w:noBreakHyphen/>
        <w:t>pt Times New Roman, single</w:t>
      </w:r>
      <w:r w:rsidRPr="006826A8">
        <w:rPr>
          <w:rFonts w:ascii="Calibri" w:hAnsi="Calibri" w:cs="Calibri"/>
          <w:sz w:val="23"/>
          <w:szCs w:val="23"/>
        </w:rPr>
        <w:noBreakHyphen/>
        <w:t>spaced, 1" margins) outlining the significance of the proposed research</w:t>
      </w:r>
    </w:p>
    <w:p w14:paraId="150E0F0E" w14:textId="6440821B" w:rsidR="004A79E1" w:rsidRPr="006826A8" w:rsidRDefault="004A79E1" w:rsidP="006826A8">
      <w:pPr>
        <w:pStyle w:val="NormalWeb"/>
        <w:numPr>
          <w:ilvl w:val="0"/>
          <w:numId w:val="5"/>
        </w:numPr>
        <w:spacing w:line="300" w:lineRule="atLeast"/>
        <w:ind w:left="720"/>
        <w:jc w:val="both"/>
        <w:rPr>
          <w:rFonts w:ascii="Calibri" w:hAnsi="Calibri" w:cs="Calibri"/>
          <w:sz w:val="23"/>
          <w:szCs w:val="23"/>
        </w:rPr>
      </w:pPr>
      <w:r w:rsidRPr="006826A8">
        <w:rPr>
          <w:rStyle w:val="Strong"/>
          <w:rFonts w:ascii="Calibri" w:hAnsi="Calibri" w:cs="Calibri"/>
          <w:sz w:val="23"/>
          <w:szCs w:val="23"/>
        </w:rPr>
        <w:t>Cover Letter:</w:t>
      </w:r>
      <w:r w:rsidRPr="006826A8">
        <w:rPr>
          <w:rFonts w:ascii="Calibri" w:hAnsi="Calibri" w:cs="Calibri"/>
          <w:sz w:val="23"/>
          <w:szCs w:val="23"/>
        </w:rPr>
        <w:t xml:space="preserve"> A letter outlining the proposed research program, detailing any professional duties to be undertaken outside the research activities, and specifying the source and amount of any supplementary income beyond the award.</w:t>
      </w:r>
    </w:p>
    <w:p w14:paraId="576458F6" w14:textId="10113D56" w:rsidR="004A79E1" w:rsidRPr="006826A8" w:rsidRDefault="004A79E1" w:rsidP="006826A8">
      <w:pPr>
        <w:pStyle w:val="NormalWeb"/>
        <w:numPr>
          <w:ilvl w:val="0"/>
          <w:numId w:val="5"/>
        </w:numPr>
        <w:spacing w:line="300" w:lineRule="atLeast"/>
        <w:ind w:left="720"/>
        <w:jc w:val="both"/>
        <w:rPr>
          <w:rFonts w:ascii="Calibri" w:hAnsi="Calibri" w:cs="Calibri"/>
          <w:sz w:val="23"/>
          <w:szCs w:val="23"/>
        </w:rPr>
      </w:pPr>
      <w:r w:rsidRPr="006826A8">
        <w:rPr>
          <w:rStyle w:val="Strong"/>
          <w:rFonts w:ascii="Calibri" w:hAnsi="Calibri" w:cs="Calibri"/>
          <w:sz w:val="23"/>
          <w:szCs w:val="23"/>
        </w:rPr>
        <w:t>Curriculum Vitae:</w:t>
      </w:r>
      <w:r w:rsidRPr="006826A8">
        <w:rPr>
          <w:rFonts w:ascii="Calibri" w:hAnsi="Calibri" w:cs="Calibri"/>
          <w:sz w:val="23"/>
          <w:szCs w:val="23"/>
        </w:rPr>
        <w:t xml:space="preserve"> An up-to-date CV (maximum 5 pages, NIH format). Please include any career interruptions (e.g., parental or medical leaves) that may have affected your research record. These will be considered during the selection process.</w:t>
      </w:r>
    </w:p>
    <w:p w14:paraId="3FB5BD25" w14:textId="07B1592C" w:rsidR="004A79E1" w:rsidRPr="006826A8" w:rsidRDefault="004A79E1" w:rsidP="006826A8">
      <w:pPr>
        <w:pStyle w:val="NormalWeb"/>
        <w:numPr>
          <w:ilvl w:val="0"/>
          <w:numId w:val="5"/>
        </w:numPr>
        <w:spacing w:line="300" w:lineRule="atLeast"/>
        <w:ind w:left="720"/>
        <w:jc w:val="both"/>
        <w:rPr>
          <w:rFonts w:ascii="Calibri" w:hAnsi="Calibri" w:cs="Calibri"/>
          <w:sz w:val="23"/>
          <w:szCs w:val="23"/>
        </w:rPr>
      </w:pPr>
      <w:r w:rsidRPr="006826A8">
        <w:rPr>
          <w:rStyle w:val="Strong"/>
          <w:rFonts w:ascii="Calibri" w:hAnsi="Calibri" w:cs="Calibri"/>
          <w:sz w:val="23"/>
          <w:szCs w:val="23"/>
        </w:rPr>
        <w:t>Research Summary:</w:t>
      </w:r>
      <w:r w:rsidRPr="006826A8">
        <w:rPr>
          <w:rFonts w:ascii="Calibri" w:hAnsi="Calibri" w:cs="Calibri"/>
          <w:sz w:val="23"/>
          <w:szCs w:val="23"/>
        </w:rPr>
        <w:t xml:space="preserve"> A summary of the research proposed for the first five-year term of the Chair (maximum </w:t>
      </w:r>
      <w:r w:rsidR="00BD0852" w:rsidRPr="006826A8">
        <w:rPr>
          <w:rFonts w:ascii="Calibri" w:hAnsi="Calibri" w:cs="Calibri"/>
          <w:sz w:val="23"/>
          <w:szCs w:val="23"/>
        </w:rPr>
        <w:t>4</w:t>
      </w:r>
      <w:r w:rsidRPr="006826A8">
        <w:rPr>
          <w:rFonts w:ascii="Calibri" w:hAnsi="Calibri" w:cs="Calibri"/>
          <w:sz w:val="23"/>
          <w:szCs w:val="23"/>
        </w:rPr>
        <w:t xml:space="preserve"> pages; 12</w:t>
      </w:r>
      <w:r w:rsidRPr="006826A8">
        <w:rPr>
          <w:rFonts w:ascii="Calibri" w:hAnsi="Calibri" w:cs="Calibri"/>
          <w:sz w:val="23"/>
          <w:szCs w:val="23"/>
        </w:rPr>
        <w:noBreakHyphen/>
        <w:t>pt Times New Roman, single</w:t>
      </w:r>
      <w:r w:rsidRPr="006826A8">
        <w:rPr>
          <w:rFonts w:ascii="Calibri" w:hAnsi="Calibri" w:cs="Calibri"/>
          <w:sz w:val="23"/>
          <w:szCs w:val="23"/>
        </w:rPr>
        <w:noBreakHyphen/>
        <w:t>spaced, 1" margins). The page limit includes references and figures.</w:t>
      </w:r>
    </w:p>
    <w:p w14:paraId="3A25FDDF" w14:textId="5B180EB6" w:rsidR="004A79E1" w:rsidRPr="006826A8" w:rsidRDefault="004A79E1" w:rsidP="006826A8">
      <w:pPr>
        <w:pStyle w:val="NormalWeb"/>
        <w:numPr>
          <w:ilvl w:val="0"/>
          <w:numId w:val="5"/>
        </w:numPr>
        <w:spacing w:line="300" w:lineRule="atLeast"/>
        <w:ind w:left="720"/>
        <w:jc w:val="both"/>
        <w:rPr>
          <w:rFonts w:ascii="Calibri" w:hAnsi="Calibri" w:cs="Calibri"/>
          <w:sz w:val="23"/>
          <w:szCs w:val="23"/>
        </w:rPr>
      </w:pPr>
      <w:r w:rsidRPr="006826A8">
        <w:rPr>
          <w:rStyle w:val="Strong"/>
          <w:rFonts w:ascii="Calibri" w:hAnsi="Calibri" w:cs="Calibri"/>
          <w:sz w:val="23"/>
          <w:szCs w:val="23"/>
        </w:rPr>
        <w:t>Mentorship Statement:</w:t>
      </w:r>
      <w:r w:rsidRPr="006826A8">
        <w:rPr>
          <w:rFonts w:ascii="Calibri" w:hAnsi="Calibri" w:cs="Calibri"/>
          <w:sz w:val="23"/>
          <w:szCs w:val="23"/>
        </w:rPr>
        <w:t xml:space="preserve"> A one</w:t>
      </w:r>
      <w:r w:rsidRPr="006826A8">
        <w:rPr>
          <w:rFonts w:ascii="Calibri" w:hAnsi="Calibri" w:cs="Calibri"/>
          <w:sz w:val="23"/>
          <w:szCs w:val="23"/>
        </w:rPr>
        <w:noBreakHyphen/>
        <w:t>page description of the applicant’s contributions as a mentor to trainees, students, and other personnel.</w:t>
      </w:r>
    </w:p>
    <w:p w14:paraId="0FDC5A3A" w14:textId="5F6C0CD1" w:rsidR="0079377B" w:rsidRPr="006826A8" w:rsidRDefault="0079377B" w:rsidP="006826A8">
      <w:pPr>
        <w:pStyle w:val="BodyA"/>
        <w:widowControl w:val="0"/>
        <w:numPr>
          <w:ilvl w:val="0"/>
          <w:numId w:val="5"/>
        </w:numPr>
        <w:spacing w:after="0" w:line="240" w:lineRule="auto"/>
        <w:ind w:left="720"/>
        <w:jc w:val="both"/>
        <w:rPr>
          <w:sz w:val="23"/>
          <w:szCs w:val="23"/>
        </w:rPr>
      </w:pPr>
      <w:r w:rsidRPr="006826A8">
        <w:rPr>
          <w:rStyle w:val="None"/>
          <w:b/>
          <w:bCs/>
          <w:sz w:val="23"/>
          <w:szCs w:val="23"/>
        </w:rPr>
        <w:t>References:</w:t>
      </w:r>
      <w:r w:rsidRPr="006826A8">
        <w:rPr>
          <w:rStyle w:val="None"/>
          <w:sz w:val="23"/>
          <w:szCs w:val="23"/>
        </w:rPr>
        <w:t xml:space="preserve"> The names of three people who may be contacted by the CHEO Research Institute for letters of reference</w:t>
      </w:r>
    </w:p>
    <w:p w14:paraId="0D2969C9" w14:textId="77777777" w:rsidR="004A79E1" w:rsidRPr="006826A8" w:rsidRDefault="004A79E1" w:rsidP="005726CD">
      <w:pPr>
        <w:jc w:val="both"/>
        <w:rPr>
          <w:rFonts w:ascii="Calibri" w:hAnsi="Calibri" w:cs="Calibri"/>
          <w:sz w:val="23"/>
          <w:szCs w:val="23"/>
          <w:u w:val="single"/>
        </w:rPr>
      </w:pPr>
    </w:p>
    <w:p w14:paraId="18D493B1" w14:textId="77777777" w:rsidR="0044015D" w:rsidRPr="006826A8" w:rsidRDefault="0044015D" w:rsidP="005726CD">
      <w:pPr>
        <w:pStyle w:val="Default"/>
        <w:jc w:val="both"/>
        <w:rPr>
          <w:rFonts w:ascii="Calibri" w:hAnsi="Calibri" w:cs="Calibri"/>
          <w:i/>
          <w:iCs/>
          <w:sz w:val="23"/>
          <w:szCs w:val="23"/>
        </w:rPr>
      </w:pPr>
      <w:r w:rsidRPr="006826A8">
        <w:rPr>
          <w:rStyle w:val="None"/>
          <w:rFonts w:ascii="Calibri" w:hAnsi="Calibri" w:cs="Calibri"/>
          <w:sz w:val="23"/>
          <w:szCs w:val="23"/>
        </w:rPr>
        <w:t xml:space="preserve">The selection process will begin immediately after the closing date and will continue until the position is filled. </w:t>
      </w:r>
      <w:r w:rsidRPr="006826A8">
        <w:rPr>
          <w:rFonts w:ascii="Calibri" w:hAnsi="Calibri" w:cs="Calibri"/>
          <w:i/>
          <w:iCs/>
          <w:sz w:val="23"/>
          <w:szCs w:val="23"/>
        </w:rPr>
        <w:t>We thank all applicants for their interest, however, only those invited for an interview will be contacted.</w:t>
      </w:r>
    </w:p>
    <w:p w14:paraId="3687F526" w14:textId="77777777" w:rsidR="0044015D" w:rsidRPr="006826A8" w:rsidRDefault="0044015D" w:rsidP="005726CD">
      <w:pPr>
        <w:jc w:val="both"/>
        <w:rPr>
          <w:rFonts w:ascii="Calibri" w:hAnsi="Calibri" w:cs="Calibri"/>
          <w:sz w:val="23"/>
          <w:szCs w:val="23"/>
          <w:u w:val="single"/>
        </w:rPr>
      </w:pPr>
    </w:p>
    <w:p w14:paraId="2C368B49" w14:textId="77777777" w:rsidR="009B3EB5" w:rsidRPr="006826A8" w:rsidRDefault="007A7D72" w:rsidP="005726CD">
      <w:pPr>
        <w:widowControl w:val="0"/>
        <w:tabs>
          <w:tab w:val="left" w:pos="-1080"/>
          <w:tab w:val="left" w:pos="-720"/>
          <w:tab w:val="left" w:pos="0"/>
        </w:tabs>
        <w:jc w:val="both"/>
        <w:rPr>
          <w:rFonts w:ascii="Calibri" w:hAnsi="Calibri" w:cs="Calibri"/>
          <w:snapToGrid w:val="0"/>
          <w:sz w:val="23"/>
          <w:szCs w:val="23"/>
          <w:lang w:val="en-GB"/>
        </w:rPr>
      </w:pPr>
      <w:r w:rsidRPr="006826A8">
        <w:rPr>
          <w:rFonts w:ascii="Calibri" w:hAnsi="Calibri" w:cs="Calibri"/>
          <w:iCs/>
          <w:color w:val="000000"/>
          <w:kern w:val="24"/>
          <w:sz w:val="23"/>
          <w:szCs w:val="23"/>
        </w:rPr>
        <w:t>The CHEO Research Institute values diversity and is an equal opportunity employer</w:t>
      </w:r>
      <w:r w:rsidR="00787D9A" w:rsidRPr="006826A8">
        <w:rPr>
          <w:rFonts w:ascii="Calibri" w:hAnsi="Calibri" w:cs="Calibri"/>
          <w:iCs/>
          <w:color w:val="000000"/>
          <w:kern w:val="24"/>
          <w:sz w:val="23"/>
          <w:szCs w:val="23"/>
        </w:rPr>
        <w:t xml:space="preserve"> who value diverse perspectives and support people to be their authentic selves</w:t>
      </w:r>
      <w:r w:rsidRPr="006826A8">
        <w:rPr>
          <w:rFonts w:ascii="Calibri" w:hAnsi="Calibri" w:cs="Calibri"/>
          <w:iCs/>
          <w:color w:val="000000"/>
          <w:kern w:val="24"/>
          <w:sz w:val="23"/>
          <w:szCs w:val="23"/>
        </w:rPr>
        <w:t xml:space="preserve">. We are committed to providing an inclusive and barrier-free work environment, starting with the hiring process and welcome interest from all qualified applicants. Should an applicant require any accommodations during the application process, as per the </w:t>
      </w:r>
      <w:r w:rsidRPr="006826A8">
        <w:rPr>
          <w:rFonts w:ascii="Calibri" w:hAnsi="Calibri" w:cs="Calibri"/>
          <w:i/>
          <w:color w:val="000000"/>
          <w:kern w:val="24"/>
          <w:sz w:val="23"/>
          <w:szCs w:val="23"/>
        </w:rPr>
        <w:t>Accessibility for Ontarians with Disabilities Act</w:t>
      </w:r>
      <w:r w:rsidRPr="006826A8">
        <w:rPr>
          <w:rFonts w:ascii="Calibri" w:hAnsi="Calibri" w:cs="Calibri"/>
          <w:iCs/>
          <w:color w:val="000000"/>
          <w:kern w:val="24"/>
          <w:sz w:val="23"/>
          <w:szCs w:val="23"/>
        </w:rPr>
        <w:t xml:space="preserve">, please notify Human Resources at </w:t>
      </w:r>
      <w:hyperlink r:id="rId13" w:history="1">
        <w:r w:rsidRPr="006826A8">
          <w:rPr>
            <w:rFonts w:ascii="Calibri" w:hAnsi="Calibri" w:cs="Calibri"/>
            <w:iCs/>
            <w:color w:val="000000"/>
            <w:kern w:val="24"/>
            <w:sz w:val="23"/>
            <w:szCs w:val="23"/>
            <w:u w:val="single"/>
          </w:rPr>
          <w:t>researchhr@cheo.on.ca</w:t>
        </w:r>
      </w:hyperlink>
      <w:r w:rsidRPr="006826A8">
        <w:rPr>
          <w:rFonts w:ascii="Calibri" w:hAnsi="Calibri" w:cs="Calibri"/>
          <w:iCs/>
          <w:color w:val="000000"/>
          <w:kern w:val="24"/>
          <w:sz w:val="23"/>
          <w:szCs w:val="23"/>
          <w:u w:val="single"/>
        </w:rPr>
        <w:t>.</w:t>
      </w:r>
    </w:p>
    <w:p w14:paraId="438A398C" w14:textId="77777777" w:rsidR="007A7D72" w:rsidRPr="006826A8" w:rsidRDefault="007A7D72" w:rsidP="005726CD">
      <w:pPr>
        <w:widowControl w:val="0"/>
        <w:tabs>
          <w:tab w:val="left" w:pos="-1080"/>
          <w:tab w:val="left" w:pos="-720"/>
          <w:tab w:val="left" w:pos="0"/>
        </w:tabs>
        <w:jc w:val="both"/>
        <w:rPr>
          <w:rFonts w:ascii="Calibri" w:hAnsi="Calibri" w:cs="Calibri"/>
          <w:sz w:val="23"/>
          <w:szCs w:val="23"/>
        </w:rPr>
      </w:pPr>
    </w:p>
    <w:p w14:paraId="28CE9B62" w14:textId="77777777" w:rsidR="007A7D72" w:rsidRPr="006826A8" w:rsidRDefault="007A7D72" w:rsidP="005726CD">
      <w:pPr>
        <w:jc w:val="both"/>
        <w:rPr>
          <w:rFonts w:ascii="Calibri" w:hAnsi="Calibri" w:cs="Calibri"/>
          <w:iCs/>
          <w:color w:val="000000"/>
          <w:kern w:val="24"/>
          <w:sz w:val="23"/>
          <w:szCs w:val="23"/>
        </w:rPr>
      </w:pPr>
      <w:r w:rsidRPr="006826A8">
        <w:rPr>
          <w:rFonts w:ascii="Calibri" w:hAnsi="Calibri" w:cs="Calibri"/>
          <w:iCs/>
          <w:color w:val="000000"/>
          <w:kern w:val="24"/>
          <w:sz w:val="23"/>
          <w:szCs w:val="23"/>
        </w:rPr>
        <w:t xml:space="preserve">The CHEO Research Institute seeks to increase equity, </w:t>
      </w:r>
      <w:r w:rsidR="004161BD" w:rsidRPr="006826A8">
        <w:rPr>
          <w:rFonts w:ascii="Calibri" w:hAnsi="Calibri" w:cs="Calibri"/>
          <w:iCs/>
          <w:color w:val="000000"/>
          <w:kern w:val="24"/>
          <w:sz w:val="23"/>
          <w:szCs w:val="23"/>
        </w:rPr>
        <w:t>diversity,</w:t>
      </w:r>
      <w:r w:rsidRPr="006826A8">
        <w:rPr>
          <w:rFonts w:ascii="Calibri" w:hAnsi="Calibri" w:cs="Calibri"/>
          <w:iCs/>
          <w:color w:val="000000"/>
          <w:kern w:val="24"/>
          <w:sz w:val="23"/>
          <w:szCs w:val="23"/>
        </w:rPr>
        <w:t xml:space="preserve"> and inclusion in all of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192BCB2E" w14:textId="77777777" w:rsidR="009B3EB5" w:rsidRPr="006826A8" w:rsidRDefault="009B3EB5" w:rsidP="005726CD">
      <w:pPr>
        <w:jc w:val="both"/>
        <w:rPr>
          <w:rFonts w:ascii="Calibri" w:hAnsi="Calibri" w:cs="Calibri"/>
          <w:sz w:val="23"/>
          <w:szCs w:val="23"/>
        </w:rPr>
      </w:pPr>
    </w:p>
    <w:p w14:paraId="401E6F9D" w14:textId="77777777" w:rsidR="002969D1" w:rsidRPr="006826A8" w:rsidRDefault="002969D1" w:rsidP="005726CD">
      <w:pPr>
        <w:jc w:val="both"/>
        <w:rPr>
          <w:rFonts w:ascii="Calibri" w:hAnsi="Calibri" w:cs="Calibri"/>
          <w:sz w:val="23"/>
          <w:szCs w:val="23"/>
        </w:rPr>
      </w:pPr>
      <w:r w:rsidRPr="006826A8">
        <w:rPr>
          <w:rFonts w:ascii="Calibri" w:hAnsi="Calibri" w:cs="Calibri"/>
          <w:sz w:val="23"/>
          <w:szCs w:val="23"/>
        </w:rPr>
        <w:lastRenderedPageBreak/>
        <w:t xml:space="preserve">CHEO Research Institute does not use artificial intelligence during the selection and recruitment process. </w:t>
      </w:r>
    </w:p>
    <w:p w14:paraId="6AACB3F2" w14:textId="77777777" w:rsidR="002969D1" w:rsidRPr="006826A8" w:rsidRDefault="002969D1" w:rsidP="005726CD">
      <w:pPr>
        <w:jc w:val="both"/>
        <w:rPr>
          <w:rFonts w:ascii="Calibri" w:hAnsi="Calibri" w:cs="Calibri"/>
          <w:sz w:val="23"/>
          <w:szCs w:val="23"/>
        </w:rPr>
      </w:pPr>
    </w:p>
    <w:p w14:paraId="7E8049EA" w14:textId="77777777" w:rsidR="001F19B4" w:rsidRPr="006826A8" w:rsidRDefault="00B46738" w:rsidP="005726CD">
      <w:pPr>
        <w:jc w:val="both"/>
        <w:rPr>
          <w:rFonts w:ascii="Calibri" w:hAnsi="Calibri" w:cs="Calibri"/>
          <w:color w:val="000000"/>
          <w:sz w:val="23"/>
          <w:szCs w:val="23"/>
          <w:shd w:val="clear" w:color="auto" w:fill="FFFFFF"/>
        </w:rPr>
      </w:pPr>
      <w:r w:rsidRPr="006826A8">
        <w:rPr>
          <w:rFonts w:ascii="Calibri" w:hAnsi="Calibri" w:cs="Calibri"/>
          <w:sz w:val="23"/>
          <w:szCs w:val="23"/>
        </w:rPr>
        <w:t xml:space="preserve">Worksite, unless otherwise indicated will be at 401 Smyth Road, Ottawa, Ontario K1H 8L1. </w:t>
      </w:r>
      <w:r w:rsidR="006A3C81" w:rsidRPr="006826A8">
        <w:rPr>
          <w:rFonts w:ascii="Calibri" w:hAnsi="Calibri" w:cs="Calibri"/>
          <w:sz w:val="23"/>
          <w:szCs w:val="23"/>
        </w:rPr>
        <w:t xml:space="preserve">Applications will only be considered from those that are eligible to work in Canada. </w:t>
      </w:r>
      <w:r w:rsidR="006A3C81" w:rsidRPr="006826A8">
        <w:rPr>
          <w:rFonts w:ascii="Calibri" w:hAnsi="Calibri" w:cs="Calibri"/>
          <w:color w:val="000000"/>
          <w:sz w:val="23"/>
          <w:szCs w:val="23"/>
          <w:shd w:val="clear" w:color="auto" w:fill="FFFFFF"/>
        </w:rPr>
        <w:t>We thank all appl</w:t>
      </w:r>
      <w:r w:rsidR="00582285" w:rsidRPr="006826A8">
        <w:rPr>
          <w:rFonts w:ascii="Calibri" w:hAnsi="Calibri" w:cs="Calibri"/>
          <w:color w:val="000000"/>
          <w:sz w:val="23"/>
          <w:szCs w:val="23"/>
          <w:shd w:val="clear" w:color="auto" w:fill="FFFFFF"/>
        </w:rPr>
        <w:t>icants for their interest, h</w:t>
      </w:r>
      <w:r w:rsidR="006A3C81" w:rsidRPr="006826A8">
        <w:rPr>
          <w:rFonts w:ascii="Calibri" w:hAnsi="Calibri" w:cs="Calibri"/>
          <w:color w:val="000000"/>
          <w:sz w:val="23"/>
          <w:szCs w:val="23"/>
          <w:shd w:val="clear" w:color="auto" w:fill="FFFFFF"/>
        </w:rPr>
        <w:t>owever, only those invited for an interview will be contacted.</w:t>
      </w:r>
    </w:p>
    <w:p w14:paraId="21A3C5CC" w14:textId="77777777" w:rsidR="006826A8" w:rsidRPr="006826A8" w:rsidRDefault="006826A8" w:rsidP="006826A8">
      <w:pPr>
        <w:rPr>
          <w:rFonts w:ascii="Calibri" w:hAnsi="Calibri" w:cs="Calibri"/>
          <w:color w:val="000000"/>
          <w:sz w:val="23"/>
          <w:szCs w:val="23"/>
          <w:shd w:val="clear" w:color="auto" w:fill="FFFFFF"/>
        </w:rPr>
      </w:pPr>
    </w:p>
    <w:p w14:paraId="32C25D58" w14:textId="6B471955" w:rsidR="006826A8" w:rsidRPr="006826A8" w:rsidRDefault="006826A8" w:rsidP="006826A8">
      <w:pPr>
        <w:jc w:val="center"/>
        <w:rPr>
          <w:rFonts w:ascii="Calibri" w:hAnsi="Calibri" w:cs="Calibri"/>
          <w:b/>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DESCRIPTION DE POSTE</w:t>
      </w:r>
    </w:p>
    <w:p w14:paraId="6583C17F" w14:textId="0CC3C17F" w:rsidR="006826A8" w:rsidRPr="006826A8" w:rsidRDefault="006826A8" w:rsidP="006826A8">
      <w:pPr>
        <w:jc w:val="center"/>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Numéro d’affichage RI-26-015</w:t>
      </w:r>
    </w:p>
    <w:p w14:paraId="0AA31EC0" w14:textId="77777777" w:rsidR="006826A8" w:rsidRPr="006826A8" w:rsidRDefault="006826A8" w:rsidP="006826A8">
      <w:pPr>
        <w:jc w:val="center"/>
        <w:rPr>
          <w:rFonts w:ascii="Calibri" w:hAnsi="Calibri" w:cs="Calibri"/>
          <w:b/>
          <w:bCs/>
          <w:color w:val="000000"/>
          <w:sz w:val="23"/>
          <w:szCs w:val="23"/>
          <w:shd w:val="clear" w:color="auto" w:fill="FFFFFF"/>
          <w:lang w:val="fr-CA"/>
        </w:rPr>
      </w:pPr>
    </w:p>
    <w:p w14:paraId="2EDF57A9" w14:textId="7ED41494" w:rsidR="006826A8" w:rsidRPr="006826A8" w:rsidRDefault="006826A8" w:rsidP="006826A8">
      <w:pPr>
        <w:jc w:val="center"/>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Période d’affichage – </w:t>
      </w:r>
      <w:r w:rsidR="00415C64">
        <w:rPr>
          <w:rFonts w:ascii="Calibri" w:hAnsi="Calibri" w:cs="Calibri"/>
          <w:b/>
          <w:sz w:val="22"/>
          <w:szCs w:val="22"/>
          <w:lang w:val="fr-CA"/>
        </w:rPr>
        <w:t>Ouverte jusqu’à ce qu’elle soit pourvue</w:t>
      </w:r>
    </w:p>
    <w:p w14:paraId="4932B2CE" w14:textId="77777777" w:rsidR="006826A8" w:rsidRPr="006826A8" w:rsidRDefault="006826A8" w:rsidP="006826A8">
      <w:pPr>
        <w:jc w:val="both"/>
        <w:rPr>
          <w:rFonts w:ascii="Calibri" w:hAnsi="Calibri" w:cs="Calibri"/>
          <w:color w:val="000000"/>
          <w:sz w:val="23"/>
          <w:szCs w:val="23"/>
          <w:shd w:val="clear" w:color="auto" w:fill="FFFFFF"/>
          <w:lang w:val="fr-CA"/>
        </w:rPr>
      </w:pPr>
    </w:p>
    <w:tbl>
      <w:tblPr>
        <w:tblW w:w="0" w:type="auto"/>
        <w:tblLook w:val="01E0" w:firstRow="1" w:lastRow="1" w:firstColumn="1" w:lastColumn="1" w:noHBand="0" w:noVBand="0"/>
      </w:tblPr>
      <w:tblGrid>
        <w:gridCol w:w="2608"/>
        <w:gridCol w:w="6900"/>
      </w:tblGrid>
      <w:tr w:rsidR="006826A8" w:rsidRPr="00415C64" w14:paraId="2F295027" w14:textId="77777777">
        <w:trPr>
          <w:trHeight w:val="360"/>
        </w:trPr>
        <w:tc>
          <w:tcPr>
            <w:tcW w:w="2608" w:type="dxa"/>
            <w:hideMark/>
          </w:tcPr>
          <w:p w14:paraId="39025C75"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TITRE :</w:t>
            </w:r>
          </w:p>
        </w:tc>
        <w:tc>
          <w:tcPr>
            <w:tcW w:w="6900" w:type="dxa"/>
            <w:hideMark/>
          </w:tcPr>
          <w:p w14:paraId="2AA1C341"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Titulaire principal ou principale de la chaire de recherche William P. Gardner en psychiatrie de l’enfant et de l’adolescent</w:t>
            </w:r>
          </w:p>
          <w:p w14:paraId="1ACC6AC9" w14:textId="77777777" w:rsidR="006826A8" w:rsidRPr="006826A8" w:rsidRDefault="006826A8" w:rsidP="006826A8">
            <w:pPr>
              <w:jc w:val="both"/>
              <w:rPr>
                <w:rFonts w:ascii="Calibri" w:hAnsi="Calibri" w:cs="Calibri"/>
                <w:bCs/>
                <w:color w:val="000000"/>
                <w:sz w:val="23"/>
                <w:szCs w:val="23"/>
                <w:shd w:val="clear" w:color="auto" w:fill="FFFFFF"/>
                <w:lang w:val="fr-CA"/>
              </w:rPr>
            </w:pPr>
            <w:proofErr w:type="spellStart"/>
            <w:r w:rsidRPr="006826A8">
              <w:rPr>
                <w:rFonts w:ascii="Calibri" w:hAnsi="Calibri" w:cs="Calibri"/>
                <w:color w:val="000000"/>
                <w:sz w:val="23"/>
                <w:szCs w:val="23"/>
                <w:shd w:val="clear" w:color="auto" w:fill="FFFFFF"/>
                <w:lang w:val="fr-CA"/>
              </w:rPr>
              <w:t>La</w:t>
            </w:r>
            <w:proofErr w:type="spellEnd"/>
            <w:r w:rsidRPr="006826A8">
              <w:rPr>
                <w:rFonts w:ascii="Calibri" w:hAnsi="Calibri" w:cs="Calibri"/>
                <w:color w:val="000000"/>
                <w:sz w:val="23"/>
                <w:szCs w:val="23"/>
                <w:shd w:val="clear" w:color="auto" w:fill="FFFFFF"/>
                <w:lang w:val="fr-CA"/>
              </w:rPr>
              <w:t xml:space="preserve"> ou le titulaire de la chaire agira à titre de chef de file visionnaire dans l’avancement de l’avenir de la recherche en santé mentale pédiatrique. Cette personne mènera à des découvertes transformatrices et à fort impact qui améliorent les services de santé mentale, améliorent les résultats pour les enfants et les jeunes, et approfondissent notre compréhension collective des soins psychiatriques. Grâce à des bourses d’études audacieuses et à un leadership collaboratif, </w:t>
            </w:r>
            <w:proofErr w:type="spellStart"/>
            <w:r w:rsidRPr="006826A8">
              <w:rPr>
                <w:rFonts w:ascii="Calibri" w:hAnsi="Calibri" w:cs="Calibri"/>
                <w:color w:val="000000"/>
                <w:sz w:val="23"/>
                <w:szCs w:val="23"/>
                <w:shd w:val="clear" w:color="auto" w:fill="FFFFFF"/>
                <w:lang w:val="fr-CA"/>
              </w:rPr>
              <w:t>la</w:t>
            </w:r>
            <w:proofErr w:type="spellEnd"/>
            <w:r w:rsidRPr="006826A8">
              <w:rPr>
                <w:rFonts w:ascii="Calibri" w:hAnsi="Calibri" w:cs="Calibri"/>
                <w:color w:val="000000"/>
                <w:sz w:val="23"/>
                <w:szCs w:val="23"/>
                <w:shd w:val="clear" w:color="auto" w:fill="FFFFFF"/>
                <w:lang w:val="fr-CA"/>
              </w:rPr>
              <w:t xml:space="preserve"> ou le titulaire de la chaire renforcera une culture d’excellence et façonnera la prochaine génération de recherche sur la santé mentale des enfants et des adolescents.</w:t>
            </w:r>
          </w:p>
        </w:tc>
      </w:tr>
      <w:tr w:rsidR="006826A8" w:rsidRPr="006826A8" w14:paraId="790097FA" w14:textId="77777777">
        <w:trPr>
          <w:trHeight w:val="360"/>
        </w:trPr>
        <w:tc>
          <w:tcPr>
            <w:tcW w:w="2608" w:type="dxa"/>
          </w:tcPr>
          <w:p w14:paraId="5EF4A54F" w14:textId="77777777" w:rsidR="006826A8" w:rsidRPr="006826A8" w:rsidRDefault="006826A8" w:rsidP="006826A8">
            <w:pPr>
              <w:jc w:val="both"/>
              <w:rPr>
                <w:rFonts w:ascii="Calibri" w:hAnsi="Calibri" w:cs="Calibri"/>
                <w:b/>
                <w:bCs/>
                <w:color w:val="000000"/>
                <w:sz w:val="23"/>
                <w:szCs w:val="23"/>
                <w:shd w:val="clear" w:color="auto" w:fill="FFFFFF"/>
                <w:lang w:val="fr-CA"/>
              </w:rPr>
            </w:pPr>
          </w:p>
        </w:tc>
        <w:tc>
          <w:tcPr>
            <w:tcW w:w="6900" w:type="dxa"/>
          </w:tcPr>
          <w:p w14:paraId="6A76A9EE" w14:textId="77777777" w:rsidR="006826A8" w:rsidRPr="006826A8" w:rsidRDefault="006826A8" w:rsidP="006826A8">
            <w:pPr>
              <w:jc w:val="both"/>
              <w:rPr>
                <w:rFonts w:ascii="Calibri" w:hAnsi="Calibri" w:cs="Calibri"/>
                <w:b/>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Nouveau poste</w:t>
            </w:r>
          </w:p>
          <w:p w14:paraId="6561EE51" w14:textId="77777777" w:rsidR="006826A8" w:rsidRPr="006826A8" w:rsidRDefault="006826A8" w:rsidP="006826A8">
            <w:pPr>
              <w:jc w:val="both"/>
              <w:rPr>
                <w:rFonts w:ascii="Calibri" w:hAnsi="Calibri" w:cs="Calibri"/>
                <w:bCs/>
                <w:color w:val="000000"/>
                <w:sz w:val="23"/>
                <w:szCs w:val="23"/>
                <w:shd w:val="clear" w:color="auto" w:fill="FFFFFF"/>
                <w:lang w:val="en-US"/>
              </w:rPr>
            </w:pPr>
          </w:p>
        </w:tc>
      </w:tr>
      <w:tr w:rsidR="006826A8" w:rsidRPr="006826A8" w14:paraId="326F0006" w14:textId="77777777">
        <w:trPr>
          <w:trHeight w:val="360"/>
        </w:trPr>
        <w:tc>
          <w:tcPr>
            <w:tcW w:w="2608" w:type="dxa"/>
            <w:hideMark/>
          </w:tcPr>
          <w:p w14:paraId="26D34A02"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DURÉE :</w:t>
            </w:r>
          </w:p>
        </w:tc>
        <w:tc>
          <w:tcPr>
            <w:tcW w:w="6900" w:type="dxa"/>
          </w:tcPr>
          <w:p w14:paraId="12CAEFB1" w14:textId="77777777" w:rsidR="006826A8" w:rsidRPr="006826A8" w:rsidRDefault="006826A8" w:rsidP="006826A8">
            <w:pPr>
              <w:jc w:val="both"/>
              <w:rPr>
                <w:rFonts w:ascii="Calibri" w:hAnsi="Calibri" w:cs="Calibri"/>
                <w:bCs/>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Temps plein, 1,0 ETP | Permanent</w:t>
            </w:r>
          </w:p>
          <w:p w14:paraId="0E5A1F4A" w14:textId="77777777" w:rsidR="006826A8" w:rsidRPr="006826A8" w:rsidRDefault="006826A8" w:rsidP="006826A8">
            <w:pPr>
              <w:jc w:val="both"/>
              <w:rPr>
                <w:rFonts w:ascii="Calibri" w:hAnsi="Calibri" w:cs="Calibri"/>
                <w:bCs/>
                <w:color w:val="000000"/>
                <w:sz w:val="23"/>
                <w:szCs w:val="23"/>
                <w:shd w:val="clear" w:color="auto" w:fill="FFFFFF"/>
                <w:lang w:val="en-US"/>
              </w:rPr>
            </w:pPr>
          </w:p>
        </w:tc>
      </w:tr>
      <w:tr w:rsidR="006826A8" w:rsidRPr="00415C64" w14:paraId="59087B21" w14:textId="77777777">
        <w:trPr>
          <w:trHeight w:val="360"/>
        </w:trPr>
        <w:tc>
          <w:tcPr>
            <w:tcW w:w="2608" w:type="dxa"/>
            <w:hideMark/>
          </w:tcPr>
          <w:p w14:paraId="6760AB1D"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 xml:space="preserve">SALAIRE : </w:t>
            </w:r>
          </w:p>
        </w:tc>
        <w:tc>
          <w:tcPr>
            <w:tcW w:w="6900" w:type="dxa"/>
          </w:tcPr>
          <w:p w14:paraId="02915593" w14:textId="77777777" w:rsidR="006826A8" w:rsidRPr="006826A8" w:rsidRDefault="006826A8" w:rsidP="006826A8">
            <w:pPr>
              <w:jc w:val="both"/>
              <w:rPr>
                <w:rFonts w:ascii="Calibri" w:hAnsi="Calibri" w:cs="Calibri"/>
                <w:bCs/>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Le salaire sera proportionnel aux compétences et à l’expérience</w:t>
            </w:r>
          </w:p>
          <w:p w14:paraId="1C8C9A4F" w14:textId="77777777" w:rsidR="006826A8" w:rsidRPr="006826A8" w:rsidRDefault="006826A8" w:rsidP="006826A8">
            <w:pPr>
              <w:jc w:val="both"/>
              <w:rPr>
                <w:rFonts w:ascii="Calibri" w:hAnsi="Calibri" w:cs="Calibri"/>
                <w:bCs/>
                <w:color w:val="000000"/>
                <w:sz w:val="23"/>
                <w:szCs w:val="23"/>
                <w:shd w:val="clear" w:color="auto" w:fill="FFFFFF"/>
                <w:lang w:val="fr-CA"/>
              </w:rPr>
            </w:pPr>
          </w:p>
        </w:tc>
      </w:tr>
      <w:tr w:rsidR="006826A8" w:rsidRPr="00415C64" w14:paraId="26103185" w14:textId="77777777">
        <w:trPr>
          <w:trHeight w:val="360"/>
        </w:trPr>
        <w:tc>
          <w:tcPr>
            <w:tcW w:w="2608" w:type="dxa"/>
            <w:hideMark/>
          </w:tcPr>
          <w:p w14:paraId="356874D6"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POSTE RELEVANT DE :</w:t>
            </w:r>
          </w:p>
        </w:tc>
        <w:tc>
          <w:tcPr>
            <w:tcW w:w="6900" w:type="dxa"/>
          </w:tcPr>
          <w:p w14:paraId="0356F30A" w14:textId="165EA773" w:rsidR="006826A8" w:rsidRPr="006826A8" w:rsidRDefault="006826A8" w:rsidP="006826A8">
            <w:pPr>
              <w:jc w:val="both"/>
              <w:rPr>
                <w:rFonts w:ascii="Calibri" w:hAnsi="Calibri" w:cs="Calibri"/>
                <w:bCs/>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Jason Berman, directeur général et directeur scientifique, et Jocelyn Côté, vice-doyen</w:t>
            </w:r>
            <w:r w:rsidR="007E75B6">
              <w:rPr>
                <w:rFonts w:ascii="Calibri" w:hAnsi="Calibri" w:cs="Calibri"/>
                <w:color w:val="000000"/>
                <w:sz w:val="23"/>
                <w:szCs w:val="23"/>
                <w:shd w:val="clear" w:color="auto" w:fill="FFFFFF"/>
                <w:lang w:val="fr-CA"/>
              </w:rPr>
              <w:t xml:space="preserve"> à </w:t>
            </w:r>
            <w:r w:rsidRPr="006826A8">
              <w:rPr>
                <w:rFonts w:ascii="Calibri" w:hAnsi="Calibri" w:cs="Calibri"/>
                <w:color w:val="000000"/>
                <w:sz w:val="23"/>
                <w:szCs w:val="23"/>
                <w:shd w:val="clear" w:color="auto" w:fill="FFFFFF"/>
                <w:lang w:val="fr-CA"/>
              </w:rPr>
              <w:t xml:space="preserve"> la recherche, Faculté de médecine, Université d’Ottawa</w:t>
            </w:r>
          </w:p>
          <w:p w14:paraId="39B66A13" w14:textId="77777777" w:rsidR="006826A8" w:rsidRPr="006826A8" w:rsidRDefault="006826A8" w:rsidP="006826A8">
            <w:pPr>
              <w:jc w:val="both"/>
              <w:rPr>
                <w:rFonts w:ascii="Calibri" w:hAnsi="Calibri" w:cs="Calibri"/>
                <w:bCs/>
                <w:color w:val="000000"/>
                <w:sz w:val="23"/>
                <w:szCs w:val="23"/>
                <w:shd w:val="clear" w:color="auto" w:fill="FFFFFF"/>
                <w:lang w:val="fr-CA"/>
              </w:rPr>
            </w:pPr>
          </w:p>
        </w:tc>
      </w:tr>
    </w:tbl>
    <w:p w14:paraId="56489441"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L’Institut de recherche du Centre hospitalier pour enfants de l’est de l’Ontario (« IR du CHEO ») est l’organisme de recherche du Centre de traitement pour enfants du Centre hospitalier pour enfants de l’est de l’Ontario situé à Ottawa (« CHEO ») et un institut affilié de l’Université d’Ottawa. Nous reconnaissons qu’Ottawa est bâtie sur un territoire non cédé du peuple anichinabé algonquin. Les membres de cette Nation vivent sur ce territoire depuis des millénaires. Nous leur rendons hommage, ainsi qu’à ce territoire. Leur culture et leur présence ont enrichi le territoire et continuent de l’enrichir. L’IR du CHEO rend également hommage à l’ensemble des Premières Nations, des Inuit et des Métis, de même qu’à leurs précieuses contributions, passées et présentes, à ce territoire. Le CHEO est un établissement et un milieu de travail que nous chérissons et qui est largement reconnu comme une source de soutien dans notre collectivité. L’IR du CHEO vise à créer de nouvelles connaissances et de nouvelles données probantes pour appuyer le CHEO dans la prestation de soins de calibre mondial à nos enfants. Notre mission, à l’IR du CHEO, est de réunir des talents exceptionnels et des technologies dans la poursuite de recherches qui ont une incidence sur la vie de chaque enfant, jeune et famille de notre collectivité et ailleurs.</w:t>
      </w:r>
    </w:p>
    <w:p w14:paraId="396C72C1" w14:textId="77777777" w:rsidR="006826A8" w:rsidRPr="006826A8" w:rsidRDefault="006826A8" w:rsidP="006826A8">
      <w:pPr>
        <w:jc w:val="both"/>
        <w:rPr>
          <w:rFonts w:ascii="Calibri" w:hAnsi="Calibri" w:cs="Calibri"/>
          <w:b/>
          <w:bCs/>
          <w:color w:val="000000"/>
          <w:sz w:val="23"/>
          <w:szCs w:val="23"/>
          <w:shd w:val="clear" w:color="auto" w:fill="FFFFFF"/>
          <w:lang w:val="fr-CA"/>
        </w:rPr>
      </w:pPr>
    </w:p>
    <w:p w14:paraId="107B3A98"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 xml:space="preserve">L’IR du CHEO, en partenariat avec le CHEO </w:t>
      </w:r>
      <w:proofErr w:type="spellStart"/>
      <w:r w:rsidRPr="006826A8">
        <w:rPr>
          <w:rFonts w:ascii="Calibri" w:hAnsi="Calibri" w:cs="Calibri"/>
          <w:color w:val="000000"/>
          <w:sz w:val="23"/>
          <w:szCs w:val="23"/>
          <w:shd w:val="clear" w:color="auto" w:fill="FFFFFF"/>
          <w:lang w:val="fr-CA"/>
        </w:rPr>
        <w:t>Psychiatry</w:t>
      </w:r>
      <w:proofErr w:type="spellEnd"/>
      <w:r w:rsidRPr="006826A8">
        <w:rPr>
          <w:rFonts w:ascii="Calibri" w:hAnsi="Calibri" w:cs="Calibri"/>
          <w:color w:val="000000"/>
          <w:sz w:val="23"/>
          <w:szCs w:val="23"/>
          <w:shd w:val="clear" w:color="auto" w:fill="FFFFFF"/>
          <w:lang w:val="fr-CA"/>
        </w:rPr>
        <w:t xml:space="preserve"> Associates (le CPA), la Faculté de médecine de l’Université d’Ottawa (« </w:t>
      </w:r>
      <w:proofErr w:type="spellStart"/>
      <w:r w:rsidRPr="006826A8">
        <w:rPr>
          <w:rFonts w:ascii="Calibri" w:hAnsi="Calibri" w:cs="Calibri"/>
          <w:color w:val="000000"/>
          <w:sz w:val="23"/>
          <w:szCs w:val="23"/>
          <w:shd w:val="clear" w:color="auto" w:fill="FFFFFF"/>
          <w:lang w:val="fr-CA"/>
        </w:rPr>
        <w:t>FoM</w:t>
      </w:r>
      <w:proofErr w:type="spellEnd"/>
      <w:r w:rsidRPr="006826A8">
        <w:rPr>
          <w:rFonts w:ascii="Calibri" w:hAnsi="Calibri" w:cs="Calibri"/>
          <w:color w:val="000000"/>
          <w:sz w:val="23"/>
          <w:szCs w:val="23"/>
          <w:shd w:val="clear" w:color="auto" w:fill="FFFFFF"/>
          <w:lang w:val="fr-CA"/>
        </w:rPr>
        <w:t> »), l’Institut de recherche sur le cerveau de l’Université d’Ottawa (</w:t>
      </w:r>
      <w:proofErr w:type="spellStart"/>
      <w:r w:rsidRPr="006826A8">
        <w:rPr>
          <w:rFonts w:ascii="Calibri" w:hAnsi="Calibri" w:cs="Calibri"/>
          <w:color w:val="000000"/>
          <w:sz w:val="23"/>
          <w:szCs w:val="23"/>
          <w:shd w:val="clear" w:color="auto" w:fill="FFFFFF"/>
          <w:lang w:val="fr-CA"/>
        </w:rPr>
        <w:t>IRCuO</w:t>
      </w:r>
      <w:proofErr w:type="spellEnd"/>
      <w:r w:rsidRPr="006826A8">
        <w:rPr>
          <w:rFonts w:ascii="Calibri" w:hAnsi="Calibri" w:cs="Calibri"/>
          <w:color w:val="000000"/>
          <w:sz w:val="23"/>
          <w:szCs w:val="23"/>
          <w:shd w:val="clear" w:color="auto" w:fill="FFFFFF"/>
          <w:lang w:val="fr-CA"/>
        </w:rPr>
        <w:t xml:space="preserve">) et la Fondation du CHEO </w:t>
      </w:r>
      <w:r w:rsidRPr="006826A8">
        <w:rPr>
          <w:rFonts w:ascii="Calibri" w:hAnsi="Calibri" w:cs="Calibri"/>
          <w:color w:val="000000"/>
          <w:sz w:val="23"/>
          <w:szCs w:val="23"/>
          <w:shd w:val="clear" w:color="auto" w:fill="FFFFFF"/>
          <w:lang w:val="fr-CA"/>
        </w:rPr>
        <w:lastRenderedPageBreak/>
        <w:t xml:space="preserve">invitent les candidats à poser leur candidature pour la prestigieuse </w:t>
      </w:r>
      <w:r w:rsidRPr="006826A8">
        <w:rPr>
          <w:rFonts w:ascii="Calibri" w:hAnsi="Calibri" w:cs="Calibri"/>
          <w:b/>
          <w:color w:val="000000"/>
          <w:sz w:val="23"/>
          <w:szCs w:val="23"/>
          <w:shd w:val="clear" w:color="auto" w:fill="FFFFFF"/>
          <w:lang w:val="fr-CA"/>
        </w:rPr>
        <w:t>chaire de recherche William P. Gardner en psychiatrie de l’enfant et de l’adolescent</w:t>
      </w:r>
      <w:r w:rsidRPr="006826A8">
        <w:rPr>
          <w:rFonts w:ascii="Calibri" w:hAnsi="Calibri" w:cs="Calibri"/>
          <w:color w:val="000000"/>
          <w:sz w:val="23"/>
          <w:szCs w:val="23"/>
          <w:shd w:val="clear" w:color="auto" w:fill="FFFFFF"/>
          <w:lang w:val="fr-CA"/>
        </w:rPr>
        <w:t>.</w:t>
      </w:r>
    </w:p>
    <w:p w14:paraId="6283A2F2" w14:textId="77777777" w:rsidR="006826A8" w:rsidRPr="006826A8" w:rsidRDefault="006826A8" w:rsidP="006826A8">
      <w:pPr>
        <w:jc w:val="both"/>
        <w:rPr>
          <w:rFonts w:ascii="Calibri" w:hAnsi="Calibri" w:cs="Calibri"/>
          <w:color w:val="000000"/>
          <w:sz w:val="23"/>
          <w:szCs w:val="23"/>
          <w:shd w:val="clear" w:color="auto" w:fill="FFFFFF"/>
          <w:lang w:val="fr-CA"/>
        </w:rPr>
      </w:pPr>
    </w:p>
    <w:p w14:paraId="6F0F13EC"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 xml:space="preserve">Cette chaire dotée est vouée à l’avancement de la recherche à impact élevé qui améliore la santé mentale et le bien-être des enfants et des jeunes partout au Canada. </w:t>
      </w:r>
      <w:proofErr w:type="spellStart"/>
      <w:r w:rsidRPr="006826A8">
        <w:rPr>
          <w:rFonts w:ascii="Calibri" w:hAnsi="Calibri" w:cs="Calibri"/>
          <w:color w:val="000000"/>
          <w:sz w:val="23"/>
          <w:szCs w:val="23"/>
          <w:shd w:val="clear" w:color="auto" w:fill="FFFFFF"/>
          <w:lang w:val="fr-CA"/>
        </w:rPr>
        <w:t>La</w:t>
      </w:r>
      <w:proofErr w:type="spellEnd"/>
      <w:r w:rsidRPr="006826A8">
        <w:rPr>
          <w:rFonts w:ascii="Calibri" w:hAnsi="Calibri" w:cs="Calibri"/>
          <w:color w:val="000000"/>
          <w:sz w:val="23"/>
          <w:szCs w:val="23"/>
          <w:shd w:val="clear" w:color="auto" w:fill="FFFFFF"/>
          <w:lang w:val="fr-CA"/>
        </w:rPr>
        <w:t xml:space="preserve"> ou le titulaire de la chaire agira à titre de chef de file universitaire clé en favorisant l’excellence dans la recherche en santé mentale pédiatrique et en préconisant des approches novatrices et éprouvées en matière de soins. Grâce à l’élaboration, au leadership et à la diffusion de recherches transformatrices, </w:t>
      </w:r>
      <w:proofErr w:type="spellStart"/>
      <w:r w:rsidRPr="006826A8">
        <w:rPr>
          <w:rFonts w:ascii="Calibri" w:hAnsi="Calibri" w:cs="Calibri"/>
          <w:color w:val="000000"/>
          <w:sz w:val="23"/>
          <w:szCs w:val="23"/>
          <w:shd w:val="clear" w:color="auto" w:fill="FFFFFF"/>
          <w:lang w:val="fr-CA"/>
        </w:rPr>
        <w:t>la</w:t>
      </w:r>
      <w:proofErr w:type="spellEnd"/>
      <w:r w:rsidRPr="006826A8">
        <w:rPr>
          <w:rFonts w:ascii="Calibri" w:hAnsi="Calibri" w:cs="Calibri"/>
          <w:color w:val="000000"/>
          <w:sz w:val="23"/>
          <w:szCs w:val="23"/>
          <w:shd w:val="clear" w:color="auto" w:fill="FFFFFF"/>
          <w:lang w:val="fr-CA"/>
        </w:rPr>
        <w:t xml:space="preserve"> ou le titulaire de la chaire renforcera les services de santé mentale, améliorera les résultats et contribuera à une compréhension plus approfondie et mieux intégrée des soins psychiatriques aux enfants et aux adolescents.</w:t>
      </w:r>
    </w:p>
    <w:p w14:paraId="307C4829" w14:textId="77777777" w:rsidR="006826A8" w:rsidRPr="006826A8" w:rsidRDefault="006826A8" w:rsidP="006826A8">
      <w:pPr>
        <w:jc w:val="both"/>
        <w:rPr>
          <w:rFonts w:ascii="Calibri" w:hAnsi="Calibri" w:cs="Calibri"/>
          <w:color w:val="000000"/>
          <w:sz w:val="23"/>
          <w:szCs w:val="23"/>
          <w:shd w:val="clear" w:color="auto" w:fill="FFFFFF"/>
          <w:lang w:val="fr-CA"/>
        </w:rPr>
      </w:pPr>
    </w:p>
    <w:p w14:paraId="2AE91773" w14:textId="77777777" w:rsidR="006826A8" w:rsidRPr="006826A8" w:rsidRDefault="006826A8" w:rsidP="006826A8">
      <w:pPr>
        <w:jc w:val="both"/>
        <w:rPr>
          <w:rFonts w:ascii="Calibri" w:hAnsi="Calibri" w:cs="Calibri"/>
          <w:b/>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DEVOIRS</w:t>
      </w:r>
    </w:p>
    <w:p w14:paraId="4B35665A" w14:textId="77777777" w:rsidR="006826A8" w:rsidRPr="006826A8" w:rsidRDefault="006826A8" w:rsidP="006826A8">
      <w:pPr>
        <w:jc w:val="both"/>
        <w:rPr>
          <w:rFonts w:ascii="Calibri" w:hAnsi="Calibri" w:cs="Calibri"/>
          <w:color w:val="000000"/>
          <w:sz w:val="23"/>
          <w:szCs w:val="23"/>
          <w:shd w:val="clear" w:color="auto" w:fill="FFFFFF"/>
          <w:lang w:val="fr-CA"/>
        </w:rPr>
      </w:pPr>
    </w:p>
    <w:p w14:paraId="5AA460C9"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La candidate retenue ou le candidat retenu disposera d’un minimum de 0,5 ETP pour la recherche, d’une nomination de scientifique à l’IR du CHEO et d’une nomination universitaire à l’Université d’Ottawa. Les principales responsabilités du personnel universitaire comprennent :</w:t>
      </w:r>
    </w:p>
    <w:p w14:paraId="6F21F3E8" w14:textId="77777777" w:rsidR="006826A8" w:rsidRPr="006826A8" w:rsidRDefault="006826A8" w:rsidP="006826A8">
      <w:pPr>
        <w:numPr>
          <w:ilvl w:val="0"/>
          <w:numId w:val="10"/>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effectuer des recherches;</w:t>
      </w:r>
    </w:p>
    <w:p w14:paraId="0496F2E9" w14:textId="77777777" w:rsidR="006826A8" w:rsidRPr="006826A8" w:rsidRDefault="006826A8" w:rsidP="006826A8">
      <w:pPr>
        <w:numPr>
          <w:ilvl w:val="0"/>
          <w:numId w:val="10"/>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contribuer à l’enseignement;</w:t>
      </w:r>
    </w:p>
    <w:p w14:paraId="2DF19037" w14:textId="77777777" w:rsidR="006826A8" w:rsidRPr="006826A8" w:rsidRDefault="006826A8" w:rsidP="006826A8">
      <w:pPr>
        <w:numPr>
          <w:ilvl w:val="0"/>
          <w:numId w:val="10"/>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participer aux services universitaires;</w:t>
      </w:r>
    </w:p>
    <w:p w14:paraId="273650F8" w14:textId="77777777" w:rsidR="006826A8" w:rsidRPr="006826A8" w:rsidRDefault="006826A8" w:rsidP="006826A8">
      <w:pPr>
        <w:numPr>
          <w:ilvl w:val="0"/>
          <w:numId w:val="10"/>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superviser des étudiants de troisième cycle.</w:t>
      </w:r>
    </w:p>
    <w:p w14:paraId="69CCFC67" w14:textId="77777777" w:rsidR="006826A8" w:rsidRPr="006826A8" w:rsidRDefault="006826A8" w:rsidP="006826A8">
      <w:pPr>
        <w:jc w:val="both"/>
        <w:rPr>
          <w:rFonts w:ascii="Calibri" w:hAnsi="Calibri" w:cs="Calibri"/>
          <w:color w:val="000000"/>
          <w:sz w:val="23"/>
          <w:szCs w:val="23"/>
          <w:shd w:val="clear" w:color="auto" w:fill="FFFFFF"/>
          <w:lang w:val="fr-CA"/>
        </w:rPr>
      </w:pPr>
    </w:p>
    <w:p w14:paraId="77FBF21A"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PRINCIPALES RESPONSABILITÉS</w:t>
      </w:r>
    </w:p>
    <w:p w14:paraId="1783C4DC" w14:textId="77777777" w:rsidR="006826A8" w:rsidRPr="006826A8" w:rsidRDefault="006826A8" w:rsidP="006826A8">
      <w:pPr>
        <w:jc w:val="both"/>
        <w:rPr>
          <w:rFonts w:ascii="Calibri" w:hAnsi="Calibri" w:cs="Calibri"/>
          <w:b/>
          <w:bCs/>
          <w:color w:val="000000"/>
          <w:sz w:val="23"/>
          <w:szCs w:val="23"/>
          <w:shd w:val="clear" w:color="auto" w:fill="FFFFFF"/>
          <w:lang w:val="fr-CA"/>
        </w:rPr>
      </w:pPr>
    </w:p>
    <w:p w14:paraId="3523F7AD" w14:textId="77777777" w:rsidR="006826A8" w:rsidRPr="006826A8" w:rsidRDefault="006826A8" w:rsidP="006826A8">
      <w:pPr>
        <w:numPr>
          <w:ilvl w:val="0"/>
          <w:numId w:val="11"/>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Diriger un programme de recherche concurrentiel à l’échelle internationale en psychiatrie des enfants et des adolescents.</w:t>
      </w:r>
    </w:p>
    <w:p w14:paraId="3FE173D3"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Produire des publications scientifiques évaluées par les pairs de grande qualité.</w:t>
      </w:r>
    </w:p>
    <w:p w14:paraId="47254689"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Chercher et obtenir régulièrement du financement pour la recherche évaluée par des pairs.</w:t>
      </w:r>
    </w:p>
    <w:p w14:paraId="7C0FCA49"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Mener des recherches conformes aux priorités de l’établissement et des partenaires, y compris la recherche sur les services de santé mentale et les initiatives visant à réduire les taux de suicide et la morbidité connexe.</w:t>
      </w:r>
    </w:p>
    <w:p w14:paraId="04D04E88"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Former et superviser les stagiaires de premier cycle, des cycles supérieurs, en médecine et postdoctoraux.</w:t>
      </w:r>
    </w:p>
    <w:p w14:paraId="46615C32"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Encadrer les chercheuses et chercheurs en début de carrière et les cliniciennes et cliniciens scientifiques.</w:t>
      </w:r>
    </w:p>
    <w:p w14:paraId="201ACB20"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Renforcer les collaborations en recherche multidisciplinaire aux niveaux régional, national et international.</w:t>
      </w:r>
    </w:p>
    <w:p w14:paraId="3EEF3FC0"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Appuyer les activités d’application et de mobilisation des connaissances pour faire progresser l’impact clinique et stratégique.</w:t>
      </w:r>
    </w:p>
    <w:p w14:paraId="7B6D7A45"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Diriger les initiatives de l’Institut de recherche du CHEO et y contribuer.</w:t>
      </w:r>
    </w:p>
    <w:p w14:paraId="31F89AE2" w14:textId="77777777" w:rsidR="006826A8" w:rsidRPr="006826A8" w:rsidRDefault="006826A8" w:rsidP="006826A8">
      <w:pPr>
        <w:numPr>
          <w:ilvl w:val="0"/>
          <w:numId w:val="12"/>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 xml:space="preserve">Diriger et contribuer à des programmes de recherche au sein du </w:t>
      </w:r>
      <w:proofErr w:type="spellStart"/>
      <w:r w:rsidRPr="006826A8">
        <w:rPr>
          <w:rFonts w:ascii="Calibri" w:hAnsi="Calibri" w:cs="Calibri"/>
          <w:color w:val="000000"/>
          <w:sz w:val="23"/>
          <w:szCs w:val="23"/>
          <w:shd w:val="clear" w:color="auto" w:fill="FFFFFF"/>
          <w:lang w:val="fr-CA"/>
        </w:rPr>
        <w:t>Collaboratoire</w:t>
      </w:r>
      <w:proofErr w:type="spellEnd"/>
      <w:r w:rsidRPr="006826A8">
        <w:rPr>
          <w:rFonts w:ascii="Calibri" w:hAnsi="Calibri" w:cs="Calibri"/>
          <w:color w:val="000000"/>
          <w:sz w:val="23"/>
          <w:szCs w:val="23"/>
          <w:shd w:val="clear" w:color="auto" w:fill="FFFFFF"/>
          <w:lang w:val="fr-CA"/>
        </w:rPr>
        <w:t xml:space="preserve"> en santé mentale de précision pour les enfants et les jeunes.</w:t>
      </w:r>
    </w:p>
    <w:p w14:paraId="295AA6A5" w14:textId="77777777" w:rsidR="006826A8" w:rsidRPr="006826A8" w:rsidRDefault="006826A8" w:rsidP="006826A8">
      <w:pPr>
        <w:jc w:val="both"/>
        <w:rPr>
          <w:rFonts w:ascii="Calibri" w:hAnsi="Calibri" w:cs="Calibri"/>
          <w:color w:val="000000"/>
          <w:sz w:val="23"/>
          <w:szCs w:val="23"/>
          <w:shd w:val="clear" w:color="auto" w:fill="FFFFFF"/>
          <w:lang w:val="fr-CA"/>
        </w:rPr>
      </w:pPr>
    </w:p>
    <w:p w14:paraId="15B7D9EA" w14:textId="77777777" w:rsidR="006826A8" w:rsidRPr="006826A8" w:rsidRDefault="006826A8" w:rsidP="006826A8">
      <w:pPr>
        <w:jc w:val="both"/>
        <w:rPr>
          <w:rFonts w:ascii="Calibri" w:hAnsi="Calibri" w:cs="Calibri"/>
          <w:b/>
          <w:bCs/>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QUALIFICATIONS, COMPÉTENCES ET CAPACITÉS</w:t>
      </w:r>
    </w:p>
    <w:p w14:paraId="492FB4E8" w14:textId="77777777" w:rsidR="006826A8" w:rsidRPr="006826A8" w:rsidRDefault="006826A8" w:rsidP="006826A8">
      <w:pPr>
        <w:jc w:val="both"/>
        <w:rPr>
          <w:rFonts w:ascii="Calibri" w:hAnsi="Calibri" w:cs="Calibri"/>
          <w:b/>
          <w:bCs/>
          <w:color w:val="000000"/>
          <w:sz w:val="23"/>
          <w:szCs w:val="23"/>
          <w:shd w:val="clear" w:color="auto" w:fill="FFFFFF"/>
          <w:lang w:val="fr-CA"/>
        </w:rPr>
      </w:pPr>
    </w:p>
    <w:p w14:paraId="463C0C63"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MD, Ph. D., ou MD/Ph. D., personne faisant de la recherche à temps plein nommée ou recrutée à la faculté de médecine de l’Université d’Ottawa. (essentiel)</w:t>
      </w:r>
    </w:p>
    <w:p w14:paraId="08B3FF38"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Grade d’associé ou de professeur titulaire. (un atout)</w:t>
      </w:r>
    </w:p>
    <w:p w14:paraId="7C52C53B"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Admissibilité à la résidence permanente et, le cas échéant, au permis d’exercice de la médecine au Canada. (essentiel)</w:t>
      </w:r>
    </w:p>
    <w:p w14:paraId="0E6569FD"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Réputation internationale exceptionnelle en recherche en psychiatrie de l’enfant et de l’adolescent. (essentiel)</w:t>
      </w:r>
    </w:p>
    <w:p w14:paraId="639FC4A2"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Solide dossier de publications évaluées par les pairs et de financement. (essentiel)</w:t>
      </w:r>
    </w:p>
    <w:p w14:paraId="03475DC3"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lastRenderedPageBreak/>
        <w:t>Excellence démontrée en mentorat et en supervision des stagiaires. (essentiel)</w:t>
      </w:r>
    </w:p>
    <w:p w14:paraId="63E4AC53" w14:textId="77777777" w:rsidR="006826A8" w:rsidRPr="006826A8" w:rsidRDefault="006826A8" w:rsidP="006826A8">
      <w:pPr>
        <w:numPr>
          <w:ilvl w:val="0"/>
          <w:numId w:val="13"/>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Excellente formation en recherche et données probantes sur le potentiel de réussite dans la recherche en psychiatrie clinique, psychologie ou services de santé mentale chez les enfants et les adolescents. (essentiel)</w:t>
      </w:r>
    </w:p>
    <w:p w14:paraId="56B3C59E" w14:textId="77777777" w:rsidR="006826A8" w:rsidRPr="006826A8" w:rsidRDefault="006826A8" w:rsidP="006826A8">
      <w:pPr>
        <w:numPr>
          <w:ilvl w:val="0"/>
          <w:numId w:val="14"/>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Une histoire de collaboration interdisciplinaire, d’ingéniosité et d’excellentes compétences en communication. (essentiel)</w:t>
      </w:r>
    </w:p>
    <w:p w14:paraId="49B12A98" w14:textId="77777777" w:rsidR="006826A8" w:rsidRPr="006826A8" w:rsidRDefault="006826A8" w:rsidP="006826A8">
      <w:pPr>
        <w:numPr>
          <w:ilvl w:val="0"/>
          <w:numId w:val="14"/>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Excellentes aptitudes en communication orale et écrite et en relations interpersonnelles, et sens de l’organisation hors pair. (essentiel)</w:t>
      </w:r>
    </w:p>
    <w:p w14:paraId="2CBBEE26" w14:textId="77777777" w:rsidR="006826A8" w:rsidRPr="006826A8" w:rsidRDefault="006826A8" w:rsidP="006826A8">
      <w:pPr>
        <w:numPr>
          <w:ilvl w:val="0"/>
          <w:numId w:val="14"/>
        </w:numPr>
        <w:jc w:val="both"/>
        <w:rPr>
          <w:rFonts w:ascii="Calibri" w:hAnsi="Calibri" w:cs="Calibri"/>
          <w:b/>
          <w:bCs/>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Bilinguisme (français et anglais) (un atout)</w:t>
      </w:r>
    </w:p>
    <w:p w14:paraId="40ABF4FB" w14:textId="77777777" w:rsidR="006826A8" w:rsidRPr="006826A8" w:rsidRDefault="006826A8" w:rsidP="006826A8">
      <w:pPr>
        <w:jc w:val="both"/>
        <w:rPr>
          <w:rFonts w:ascii="Calibri" w:hAnsi="Calibri" w:cs="Calibri"/>
          <w:b/>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CONDITIONS DE TRAVAIL</w:t>
      </w:r>
    </w:p>
    <w:p w14:paraId="1FE21E79" w14:textId="77777777" w:rsidR="006826A8" w:rsidRPr="006826A8" w:rsidRDefault="006826A8" w:rsidP="006826A8">
      <w:pPr>
        <w:numPr>
          <w:ilvl w:val="0"/>
          <w:numId w:val="15"/>
        </w:numPr>
        <w:tabs>
          <w:tab w:val="num" w:pos="360"/>
        </w:tabs>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Travail en milieu clinique à l’hôpital; exposition aux enfants, aux parents et aux aidantes et aidants.</w:t>
      </w:r>
    </w:p>
    <w:p w14:paraId="40B7C0E7" w14:textId="77777777" w:rsidR="006826A8" w:rsidRPr="006826A8" w:rsidRDefault="006826A8" w:rsidP="006826A8">
      <w:pPr>
        <w:numPr>
          <w:ilvl w:val="0"/>
          <w:numId w:val="15"/>
        </w:numPr>
        <w:tabs>
          <w:tab w:val="num" w:pos="360"/>
        </w:tabs>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Possibilité de travailler en mode hybride (télétravail et travail sur place).</w:t>
      </w:r>
    </w:p>
    <w:p w14:paraId="6470398E" w14:textId="77777777" w:rsidR="006826A8" w:rsidRPr="006826A8" w:rsidRDefault="006826A8" w:rsidP="006826A8">
      <w:pPr>
        <w:jc w:val="both"/>
        <w:rPr>
          <w:rFonts w:ascii="Calibri" w:hAnsi="Calibri" w:cs="Calibri"/>
          <w:color w:val="000000"/>
          <w:sz w:val="23"/>
          <w:szCs w:val="23"/>
          <w:shd w:val="clear" w:color="auto" w:fill="FFFFFF"/>
          <w:lang w:val="fr-CA"/>
        </w:rPr>
      </w:pPr>
    </w:p>
    <w:p w14:paraId="405CDC0B" w14:textId="31CE3CF8" w:rsidR="006826A8" w:rsidRPr="006826A8" w:rsidRDefault="006826A8" w:rsidP="006826A8">
      <w:pPr>
        <w:rPr>
          <w:rFonts w:ascii="Calibri" w:hAnsi="Calibri" w:cs="Calibri"/>
          <w:b/>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AUTRES EXIGENCES</w:t>
      </w:r>
    </w:p>
    <w:p w14:paraId="45727B92" w14:textId="77777777" w:rsidR="006826A8" w:rsidRPr="006826A8" w:rsidRDefault="006826A8" w:rsidP="006826A8">
      <w:pPr>
        <w:jc w:val="both"/>
        <w:rPr>
          <w:rFonts w:ascii="Calibri" w:hAnsi="Calibri" w:cs="Calibri"/>
          <w:b/>
          <w:color w:val="000000"/>
          <w:sz w:val="23"/>
          <w:szCs w:val="23"/>
          <w:shd w:val="clear" w:color="auto" w:fill="FFFFFF"/>
          <w:lang w:val="fr-CA"/>
        </w:rPr>
      </w:pPr>
    </w:p>
    <w:p w14:paraId="53FB6741" w14:textId="77777777" w:rsidR="006826A8" w:rsidRPr="006826A8" w:rsidRDefault="006826A8" w:rsidP="006826A8">
      <w:pPr>
        <w:numPr>
          <w:ilvl w:val="0"/>
          <w:numId w:val="16"/>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Autorisation de travailler au Canada.</w:t>
      </w:r>
    </w:p>
    <w:p w14:paraId="6EB512EF" w14:textId="77777777" w:rsidR="006826A8" w:rsidRPr="006826A8" w:rsidRDefault="006826A8" w:rsidP="006826A8">
      <w:pPr>
        <w:numPr>
          <w:ilvl w:val="0"/>
          <w:numId w:val="17"/>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Respect de la politique universelle de vaccination contre la COVID-19 de l’IR du CHEO.</w:t>
      </w:r>
    </w:p>
    <w:p w14:paraId="33A4515D" w14:textId="77777777" w:rsidR="006826A8" w:rsidRPr="006826A8" w:rsidRDefault="006826A8" w:rsidP="006826A8">
      <w:pPr>
        <w:numPr>
          <w:ilvl w:val="0"/>
          <w:numId w:val="17"/>
        </w:num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Vérification du casier judiciaire.</w:t>
      </w:r>
    </w:p>
    <w:p w14:paraId="41D21E0C" w14:textId="77777777" w:rsidR="006826A8" w:rsidRPr="006826A8" w:rsidRDefault="006826A8" w:rsidP="006826A8">
      <w:pPr>
        <w:jc w:val="both"/>
        <w:rPr>
          <w:rFonts w:ascii="Calibri" w:hAnsi="Calibri" w:cs="Calibri"/>
          <w:color w:val="000000"/>
          <w:sz w:val="23"/>
          <w:szCs w:val="23"/>
          <w:shd w:val="clear" w:color="auto" w:fill="FFFFFF"/>
          <w:lang w:val="fr-CA"/>
        </w:rPr>
      </w:pPr>
    </w:p>
    <w:p w14:paraId="34D79437" w14:textId="77777777" w:rsidR="006826A8" w:rsidRPr="006826A8" w:rsidRDefault="006826A8" w:rsidP="006826A8">
      <w:pPr>
        <w:jc w:val="both"/>
        <w:rPr>
          <w:rFonts w:ascii="Calibri" w:hAnsi="Calibri" w:cs="Calibri"/>
          <w:b/>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POUR POSTULER</w:t>
      </w:r>
    </w:p>
    <w:p w14:paraId="4D5DE45C" w14:textId="77777777" w:rsidR="006826A8" w:rsidRPr="006826A8" w:rsidRDefault="006826A8" w:rsidP="006826A8">
      <w:pPr>
        <w:jc w:val="both"/>
        <w:rPr>
          <w:rFonts w:ascii="Calibri" w:hAnsi="Calibri" w:cs="Calibri"/>
          <w:color w:val="000000"/>
          <w:sz w:val="23"/>
          <w:szCs w:val="23"/>
          <w:shd w:val="clear" w:color="auto" w:fill="FFFFFF"/>
          <w:lang w:val="fr-CA"/>
        </w:rPr>
      </w:pPr>
    </w:p>
    <w:p w14:paraId="260E8A38" w14:textId="73FD4F16"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 xml:space="preserve">L’ensemble des candidates et candidats intéressés doivent soumettre une candidature, avec le contenu de la trousse, à l’adresse </w:t>
      </w:r>
      <w:r w:rsidR="007E75B6">
        <w:rPr>
          <w:rFonts w:ascii="Calibri" w:hAnsi="Calibri" w:cs="Calibri"/>
          <w:color w:val="000000"/>
          <w:sz w:val="23"/>
          <w:szCs w:val="23"/>
          <w:shd w:val="clear" w:color="auto" w:fill="FFFFFF"/>
          <w:lang w:val="fr-CA"/>
        </w:rPr>
        <w:t>(</w:t>
      </w:r>
      <w:hyperlink r:id="rId14" w:history="1">
        <w:r w:rsidR="007E75B6" w:rsidRPr="006826A8">
          <w:rPr>
            <w:rStyle w:val="Hyperlink"/>
            <w:rFonts w:ascii="Calibri" w:hAnsi="Calibri" w:cs="Calibri"/>
            <w:sz w:val="23"/>
            <w:szCs w:val="23"/>
            <w:shd w:val="clear" w:color="auto" w:fill="FFFFFF"/>
            <w:lang w:val="fr-CA"/>
          </w:rPr>
          <w:t>schamaa@cheo.on.ca</w:t>
        </w:r>
      </w:hyperlink>
      <w:r w:rsidR="007E75B6">
        <w:rPr>
          <w:rFonts w:ascii="Calibri" w:hAnsi="Calibri" w:cs="Calibri"/>
          <w:color w:val="000000"/>
          <w:sz w:val="23"/>
          <w:szCs w:val="23"/>
          <w:shd w:val="clear" w:color="auto" w:fill="FFFFFF"/>
          <w:lang w:val="fr-CA"/>
        </w:rPr>
        <w:t>)</w:t>
      </w:r>
      <w:r w:rsidRPr="006826A8">
        <w:rPr>
          <w:rFonts w:ascii="Calibri" w:hAnsi="Calibri" w:cs="Calibri"/>
          <w:b/>
          <w:i/>
          <w:color w:val="000000"/>
          <w:sz w:val="23"/>
          <w:szCs w:val="23"/>
          <w:shd w:val="clear" w:color="auto" w:fill="FFFFFF"/>
          <w:lang w:val="fr-CA"/>
        </w:rPr>
        <w:t>.</w:t>
      </w:r>
      <w:r w:rsidRPr="006826A8">
        <w:rPr>
          <w:rFonts w:ascii="Calibri" w:hAnsi="Calibri" w:cs="Calibri"/>
          <w:color w:val="000000"/>
          <w:sz w:val="23"/>
          <w:szCs w:val="23"/>
          <w:shd w:val="clear" w:color="auto" w:fill="FFFFFF"/>
          <w:lang w:val="fr-CA"/>
        </w:rPr>
        <w:t xml:space="preserve"> </w:t>
      </w:r>
      <w:proofErr w:type="spellStart"/>
      <w:r w:rsidRPr="006826A8">
        <w:rPr>
          <w:rFonts w:ascii="Calibri" w:hAnsi="Calibri" w:cs="Calibri"/>
          <w:color w:val="000000"/>
          <w:sz w:val="23"/>
          <w:szCs w:val="23"/>
          <w:shd w:val="clear" w:color="auto" w:fill="FFFFFF"/>
          <w:lang w:val="fr-CA"/>
        </w:rPr>
        <w:t>Veuillez vous</w:t>
      </w:r>
      <w:proofErr w:type="spellEnd"/>
      <w:r w:rsidRPr="006826A8">
        <w:rPr>
          <w:rFonts w:ascii="Calibri" w:hAnsi="Calibri" w:cs="Calibri"/>
          <w:color w:val="000000"/>
          <w:sz w:val="23"/>
          <w:szCs w:val="23"/>
          <w:shd w:val="clear" w:color="auto" w:fill="FFFFFF"/>
          <w:lang w:val="fr-CA"/>
        </w:rPr>
        <w:t xml:space="preserve"> reporter au numéro de la campagne dans votre objet.</w:t>
      </w:r>
    </w:p>
    <w:p w14:paraId="16D9564C" w14:textId="77777777" w:rsidR="006826A8" w:rsidRPr="006826A8" w:rsidRDefault="006826A8" w:rsidP="006826A8">
      <w:pPr>
        <w:jc w:val="both"/>
        <w:rPr>
          <w:rFonts w:ascii="Calibri" w:hAnsi="Calibri" w:cs="Calibri"/>
          <w:b/>
          <w:bCs/>
          <w:color w:val="000000"/>
          <w:sz w:val="23"/>
          <w:szCs w:val="23"/>
          <w:shd w:val="clear" w:color="auto" w:fill="FFFFFF"/>
          <w:lang w:val="fr-CA"/>
        </w:rPr>
      </w:pPr>
    </w:p>
    <w:p w14:paraId="2AD04DD2"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Trousse de candidature :</w:t>
      </w:r>
    </w:p>
    <w:p w14:paraId="14462B36" w14:textId="77777777" w:rsidR="006826A8" w:rsidRPr="006826A8" w:rsidRDefault="006826A8" w:rsidP="006826A8">
      <w:pPr>
        <w:numPr>
          <w:ilvl w:val="0"/>
          <w:numId w:val="18"/>
        </w:numPr>
        <w:jc w:val="both"/>
        <w:rPr>
          <w:rFonts w:ascii="Calibri" w:hAnsi="Calibri" w:cs="Calibri"/>
          <w:b/>
          <w:color w:val="000000"/>
          <w:sz w:val="23"/>
          <w:szCs w:val="23"/>
          <w:shd w:val="clear" w:color="auto" w:fill="FFFFFF"/>
          <w:lang w:val="fr-CA"/>
        </w:rPr>
      </w:pPr>
      <w:r w:rsidRPr="006826A8">
        <w:rPr>
          <w:rFonts w:ascii="Calibri" w:hAnsi="Calibri" w:cs="Calibri"/>
          <w:b/>
          <w:bCs/>
          <w:color w:val="000000"/>
          <w:sz w:val="23"/>
          <w:szCs w:val="23"/>
          <w:shd w:val="clear" w:color="auto" w:fill="FFFFFF"/>
          <w:lang w:val="fr-CA"/>
        </w:rPr>
        <w:t>Énoncé de recherche :</w:t>
      </w:r>
      <w:r w:rsidRPr="006826A8">
        <w:rPr>
          <w:rFonts w:ascii="Calibri" w:hAnsi="Calibri" w:cs="Calibri"/>
          <w:bCs/>
          <w:color w:val="000000"/>
          <w:sz w:val="23"/>
          <w:szCs w:val="23"/>
          <w:shd w:val="clear" w:color="auto" w:fill="FFFFFF"/>
          <w:lang w:val="fr-CA"/>
        </w:rPr>
        <w:t xml:space="preserve"> Un</w:t>
      </w:r>
      <w:r w:rsidRPr="006826A8">
        <w:rPr>
          <w:rFonts w:ascii="Calibri" w:hAnsi="Calibri" w:cs="Calibri"/>
          <w:color w:val="000000"/>
          <w:sz w:val="23"/>
          <w:szCs w:val="23"/>
          <w:shd w:val="clear" w:color="auto" w:fill="FFFFFF"/>
          <w:lang w:val="fr-CA"/>
        </w:rPr>
        <w:t xml:space="preserve"> bref énoncé de recherche prospectif (maximum de 2 pages; 12 pts. Times New Roman, avec espace unique, marges de 1 po) décrivant l’importance de la recherche proposée.</w:t>
      </w:r>
    </w:p>
    <w:p w14:paraId="62F479C0" w14:textId="77777777" w:rsidR="006826A8" w:rsidRPr="006826A8" w:rsidRDefault="006826A8" w:rsidP="006826A8">
      <w:pPr>
        <w:numPr>
          <w:ilvl w:val="0"/>
          <w:numId w:val="18"/>
        </w:numPr>
        <w:jc w:val="both"/>
        <w:rPr>
          <w:rFonts w:ascii="Calibri" w:hAnsi="Calibri" w:cs="Calibri"/>
          <w:color w:val="000000"/>
          <w:sz w:val="23"/>
          <w:szCs w:val="23"/>
          <w:shd w:val="clear" w:color="auto" w:fill="FFFFFF"/>
          <w:lang w:val="fr-CA"/>
        </w:rPr>
      </w:pPr>
      <w:r w:rsidRPr="006826A8">
        <w:rPr>
          <w:rFonts w:ascii="Calibri" w:hAnsi="Calibri" w:cs="Calibri"/>
          <w:b/>
          <w:bCs/>
          <w:color w:val="000000"/>
          <w:sz w:val="23"/>
          <w:szCs w:val="23"/>
          <w:shd w:val="clear" w:color="auto" w:fill="FFFFFF"/>
          <w:lang w:val="fr-CA"/>
        </w:rPr>
        <w:t>Une lettre de présentation :</w:t>
      </w:r>
      <w:r w:rsidRPr="006826A8">
        <w:rPr>
          <w:rFonts w:ascii="Calibri" w:hAnsi="Calibri" w:cs="Calibri"/>
          <w:color w:val="000000"/>
          <w:sz w:val="23"/>
          <w:szCs w:val="23"/>
          <w:shd w:val="clear" w:color="auto" w:fill="FFFFFF"/>
          <w:lang w:val="fr-CA"/>
        </w:rPr>
        <w:t xml:space="preserve"> Une lettre décrivant le programme de recherche proposé, détaillant les tâches professionnelles à accomplir en dehors des activités de recherche et précisant la source et le montant de tout revenu supplémentaire au-delà du montant accordé.</w:t>
      </w:r>
    </w:p>
    <w:p w14:paraId="57EFB15C" w14:textId="77777777" w:rsidR="006826A8" w:rsidRPr="006826A8" w:rsidRDefault="006826A8" w:rsidP="006826A8">
      <w:pPr>
        <w:numPr>
          <w:ilvl w:val="0"/>
          <w:numId w:val="18"/>
        </w:numPr>
        <w:jc w:val="both"/>
        <w:rPr>
          <w:rFonts w:ascii="Calibri" w:hAnsi="Calibri" w:cs="Calibri"/>
          <w:color w:val="000000"/>
          <w:sz w:val="23"/>
          <w:szCs w:val="23"/>
          <w:shd w:val="clear" w:color="auto" w:fill="FFFFFF"/>
          <w:lang w:val="fr-CA"/>
        </w:rPr>
      </w:pPr>
      <w:r w:rsidRPr="006826A8">
        <w:rPr>
          <w:rFonts w:ascii="Calibri" w:hAnsi="Calibri" w:cs="Calibri"/>
          <w:b/>
          <w:bCs/>
          <w:color w:val="000000"/>
          <w:sz w:val="23"/>
          <w:szCs w:val="23"/>
          <w:shd w:val="clear" w:color="auto" w:fill="FFFFFF"/>
          <w:lang w:val="fr-CA"/>
        </w:rPr>
        <w:t>Curriculum vitae :</w:t>
      </w:r>
      <w:r w:rsidRPr="006826A8">
        <w:rPr>
          <w:rFonts w:ascii="Calibri" w:hAnsi="Calibri" w:cs="Calibri"/>
          <w:color w:val="000000"/>
          <w:sz w:val="23"/>
          <w:szCs w:val="23"/>
          <w:shd w:val="clear" w:color="auto" w:fill="FFFFFF"/>
          <w:lang w:val="fr-CA"/>
        </w:rPr>
        <w:t xml:space="preserve"> Un CV à jour (maximum de 5 pages au format NIH). Veuillez inclure toute interruption de carrière (p. ex., congés parentaux ou médicaux) qui pourrait avoir eu une incidence sur votre dossier de recherche. Ces facteurs seront pris en compte au cours du processus de sélection.</w:t>
      </w:r>
    </w:p>
    <w:p w14:paraId="217404DE" w14:textId="77777777" w:rsidR="006826A8" w:rsidRPr="006826A8" w:rsidRDefault="006826A8" w:rsidP="006826A8">
      <w:pPr>
        <w:numPr>
          <w:ilvl w:val="0"/>
          <w:numId w:val="18"/>
        </w:numPr>
        <w:jc w:val="both"/>
        <w:rPr>
          <w:rFonts w:ascii="Calibri" w:hAnsi="Calibri" w:cs="Calibri"/>
          <w:color w:val="000000"/>
          <w:sz w:val="23"/>
          <w:szCs w:val="23"/>
          <w:shd w:val="clear" w:color="auto" w:fill="FFFFFF"/>
          <w:lang w:val="fr-CA"/>
        </w:rPr>
      </w:pPr>
      <w:r w:rsidRPr="006826A8">
        <w:rPr>
          <w:rFonts w:ascii="Calibri" w:hAnsi="Calibri" w:cs="Calibri"/>
          <w:b/>
          <w:bCs/>
          <w:color w:val="000000"/>
          <w:sz w:val="23"/>
          <w:szCs w:val="23"/>
          <w:shd w:val="clear" w:color="auto" w:fill="FFFFFF"/>
          <w:lang w:val="fr-CA"/>
        </w:rPr>
        <w:t>Sommaire de recherche :</w:t>
      </w:r>
      <w:r w:rsidRPr="006826A8">
        <w:rPr>
          <w:rFonts w:ascii="Calibri" w:hAnsi="Calibri" w:cs="Calibri"/>
          <w:color w:val="000000"/>
          <w:sz w:val="23"/>
          <w:szCs w:val="23"/>
          <w:shd w:val="clear" w:color="auto" w:fill="FFFFFF"/>
          <w:lang w:val="fr-CA"/>
        </w:rPr>
        <w:t xml:space="preserve"> Un résumé de la recherche proposée pour le premier mandat de cinq ans comme titulaire de la chaire (maximum 4 pages; 12 pt Times New Roman, à titre individuel, marges de 1 po). La limite de page comprend les références et les figures.</w:t>
      </w:r>
    </w:p>
    <w:p w14:paraId="7AEB8872" w14:textId="77777777" w:rsidR="006826A8" w:rsidRPr="006826A8" w:rsidRDefault="006826A8" w:rsidP="006826A8">
      <w:pPr>
        <w:numPr>
          <w:ilvl w:val="0"/>
          <w:numId w:val="18"/>
        </w:numPr>
        <w:jc w:val="both"/>
        <w:rPr>
          <w:rFonts w:ascii="Calibri" w:hAnsi="Calibri" w:cs="Calibri"/>
          <w:color w:val="000000"/>
          <w:sz w:val="23"/>
          <w:szCs w:val="23"/>
          <w:shd w:val="clear" w:color="auto" w:fill="FFFFFF"/>
          <w:lang w:val="fr-CA"/>
        </w:rPr>
      </w:pPr>
      <w:r w:rsidRPr="006826A8">
        <w:rPr>
          <w:rFonts w:ascii="Calibri" w:hAnsi="Calibri" w:cs="Calibri"/>
          <w:b/>
          <w:bCs/>
          <w:color w:val="000000"/>
          <w:sz w:val="23"/>
          <w:szCs w:val="23"/>
          <w:shd w:val="clear" w:color="auto" w:fill="FFFFFF"/>
          <w:lang w:val="fr-CA"/>
        </w:rPr>
        <w:t>Énoncé sur le mentorat :</w:t>
      </w:r>
      <w:r w:rsidRPr="006826A8">
        <w:rPr>
          <w:rFonts w:ascii="Calibri" w:hAnsi="Calibri" w:cs="Calibri"/>
          <w:color w:val="000000"/>
          <w:sz w:val="23"/>
          <w:szCs w:val="23"/>
          <w:shd w:val="clear" w:color="auto" w:fill="FFFFFF"/>
          <w:lang w:val="fr-CA"/>
        </w:rPr>
        <w:t xml:space="preserve"> Une description d’une page de la contribution de la candidate ou du candidat à titre de mentor auprès des stagiaires, des étudiants et d’autres membres du personnel.</w:t>
      </w:r>
    </w:p>
    <w:p w14:paraId="38DE686A" w14:textId="77777777" w:rsidR="006826A8" w:rsidRPr="006826A8" w:rsidRDefault="006826A8" w:rsidP="006826A8">
      <w:pPr>
        <w:numPr>
          <w:ilvl w:val="0"/>
          <w:numId w:val="18"/>
        </w:numPr>
        <w:jc w:val="both"/>
        <w:rPr>
          <w:rFonts w:ascii="Calibri" w:hAnsi="Calibri" w:cs="Calibri"/>
          <w:color w:val="000000"/>
          <w:sz w:val="23"/>
          <w:szCs w:val="23"/>
          <w:shd w:val="clear" w:color="auto" w:fill="FFFFFF"/>
          <w:lang w:val="fr-CA"/>
        </w:rPr>
      </w:pPr>
      <w:r w:rsidRPr="006826A8">
        <w:rPr>
          <w:rFonts w:ascii="Calibri" w:hAnsi="Calibri" w:cs="Calibri"/>
          <w:b/>
          <w:color w:val="000000"/>
          <w:sz w:val="23"/>
          <w:szCs w:val="23"/>
          <w:shd w:val="clear" w:color="auto" w:fill="FFFFFF"/>
          <w:lang w:val="fr-CA"/>
        </w:rPr>
        <w:t>Références :</w:t>
      </w:r>
      <w:r w:rsidRPr="006826A8">
        <w:rPr>
          <w:rFonts w:ascii="Calibri" w:hAnsi="Calibri" w:cs="Calibri"/>
          <w:color w:val="000000"/>
          <w:sz w:val="23"/>
          <w:szCs w:val="23"/>
          <w:shd w:val="clear" w:color="auto" w:fill="FFFFFF"/>
          <w:lang w:val="fr-CA"/>
        </w:rPr>
        <w:t xml:space="preserve"> Les noms de trois personnes avec lesquelles l’IR du CHEO peut communiquer pour obtenir des lettres de recommandation</w:t>
      </w:r>
    </w:p>
    <w:p w14:paraId="47586CAB" w14:textId="77777777" w:rsidR="006826A8" w:rsidRPr="006826A8" w:rsidRDefault="006826A8" w:rsidP="006826A8">
      <w:pPr>
        <w:jc w:val="both"/>
        <w:rPr>
          <w:rFonts w:ascii="Calibri" w:hAnsi="Calibri" w:cs="Calibri"/>
          <w:color w:val="000000"/>
          <w:sz w:val="23"/>
          <w:szCs w:val="23"/>
          <w:u w:val="single"/>
          <w:shd w:val="clear" w:color="auto" w:fill="FFFFFF"/>
          <w:lang w:val="fr-CA"/>
        </w:rPr>
      </w:pPr>
    </w:p>
    <w:p w14:paraId="264DC4DF" w14:textId="77777777" w:rsidR="006826A8" w:rsidRPr="006826A8" w:rsidRDefault="006826A8" w:rsidP="006826A8">
      <w:pPr>
        <w:jc w:val="both"/>
        <w:rPr>
          <w:rFonts w:ascii="Calibri" w:hAnsi="Calibri" w:cs="Calibri"/>
          <w:i/>
          <w:iCs/>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 xml:space="preserve">Le processus de sélection commencera immédiatement après la date de fin de la période d’affichage et se poursuivra jusqu’à ce que le poste soit pourvu. </w:t>
      </w:r>
      <w:r w:rsidRPr="006826A8">
        <w:rPr>
          <w:rFonts w:ascii="Calibri" w:hAnsi="Calibri" w:cs="Calibri"/>
          <w:i/>
          <w:color w:val="000000"/>
          <w:sz w:val="23"/>
          <w:szCs w:val="23"/>
          <w:shd w:val="clear" w:color="auto" w:fill="FFFFFF"/>
          <w:lang w:val="fr-CA"/>
        </w:rPr>
        <w:t>Nous remercions l’ensemble des candidates et candidats de leur intérêt; cependant, nous ne communiquerons qu’avec les personnes qui seront convoquées à une entrevue.</w:t>
      </w:r>
    </w:p>
    <w:p w14:paraId="1086764E" w14:textId="77777777" w:rsidR="006826A8" w:rsidRPr="006826A8" w:rsidRDefault="006826A8" w:rsidP="006826A8">
      <w:pPr>
        <w:jc w:val="both"/>
        <w:rPr>
          <w:rFonts w:ascii="Calibri" w:hAnsi="Calibri" w:cs="Calibri"/>
          <w:color w:val="000000"/>
          <w:sz w:val="23"/>
          <w:szCs w:val="23"/>
          <w:u w:val="single"/>
          <w:shd w:val="clear" w:color="auto" w:fill="FFFFFF"/>
          <w:lang w:val="fr-CA"/>
        </w:rPr>
      </w:pPr>
    </w:p>
    <w:p w14:paraId="11755944"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 xml:space="preserve">L’IR du CHEO valorise la diversité et est un employeur qui souscrit au principe de l’égalité d’accès, qui prise les divers points de vue et qui aide les gens à être eux-mêmes. Nous avons pris l’engagement de fournir un environnement de travail inclusif et sans obstacle, en commençant par le processus d’embauche, et nous accueillons favorablement les </w:t>
      </w:r>
      <w:r w:rsidRPr="006826A8">
        <w:rPr>
          <w:rFonts w:ascii="Calibri" w:hAnsi="Calibri" w:cs="Calibri"/>
          <w:color w:val="000000"/>
          <w:sz w:val="23"/>
          <w:szCs w:val="23"/>
          <w:shd w:val="clear" w:color="auto" w:fill="FFFFFF"/>
          <w:lang w:val="fr-CA"/>
        </w:rPr>
        <w:lastRenderedPageBreak/>
        <w:t xml:space="preserve">demandes provenant de l’ensemble des candidates et candidats qualifiés. Conformément à la </w:t>
      </w:r>
      <w:r w:rsidRPr="006826A8">
        <w:rPr>
          <w:rFonts w:ascii="Calibri" w:hAnsi="Calibri" w:cs="Calibri"/>
          <w:i/>
          <w:color w:val="000000"/>
          <w:sz w:val="23"/>
          <w:szCs w:val="23"/>
          <w:shd w:val="clear" w:color="auto" w:fill="FFFFFF"/>
          <w:lang w:val="fr-CA"/>
        </w:rPr>
        <w:t>Loi de 2005 sur l’accessibilité pour les personnes handicapées de l’Ontario</w:t>
      </w:r>
      <w:r w:rsidRPr="006826A8">
        <w:rPr>
          <w:rFonts w:ascii="Calibri" w:hAnsi="Calibri" w:cs="Calibri"/>
          <w:color w:val="000000"/>
          <w:sz w:val="23"/>
          <w:szCs w:val="23"/>
          <w:shd w:val="clear" w:color="auto" w:fill="FFFFFF"/>
          <w:lang w:val="fr-CA"/>
        </w:rPr>
        <w:t xml:space="preserve">, les personnes qui ont besoin de mesures d’adaptation durant le processus de demande d’emploi peuvent envoyer un courriel à ce sujet aux Ressources humaines à l’adresse </w:t>
      </w:r>
      <w:hyperlink r:id="rId15" w:history="1">
        <w:r w:rsidRPr="006826A8">
          <w:rPr>
            <w:rStyle w:val="Hyperlink"/>
            <w:rFonts w:ascii="Calibri" w:hAnsi="Calibri" w:cs="Calibri"/>
            <w:sz w:val="23"/>
            <w:szCs w:val="23"/>
            <w:shd w:val="clear" w:color="auto" w:fill="FFFFFF"/>
            <w:lang w:val="fr-CA"/>
          </w:rPr>
          <w:t>researchhr@cheo.on.ca</w:t>
        </w:r>
      </w:hyperlink>
      <w:r w:rsidRPr="006826A8">
        <w:rPr>
          <w:rFonts w:ascii="Calibri" w:hAnsi="Calibri" w:cs="Calibri"/>
          <w:color w:val="000000"/>
          <w:sz w:val="23"/>
          <w:szCs w:val="23"/>
          <w:shd w:val="clear" w:color="auto" w:fill="FFFFFF"/>
          <w:lang w:val="fr-CA"/>
        </w:rPr>
        <w:t>.</w:t>
      </w:r>
    </w:p>
    <w:p w14:paraId="5DEE51C1" w14:textId="77777777" w:rsidR="006826A8" w:rsidRPr="006826A8" w:rsidRDefault="006826A8" w:rsidP="006826A8">
      <w:pPr>
        <w:jc w:val="both"/>
        <w:rPr>
          <w:rFonts w:ascii="Calibri" w:hAnsi="Calibri" w:cs="Calibri"/>
          <w:color w:val="000000"/>
          <w:sz w:val="23"/>
          <w:szCs w:val="23"/>
          <w:shd w:val="clear" w:color="auto" w:fill="FFFFFF"/>
          <w:lang w:val="fr-CA"/>
        </w:rPr>
      </w:pPr>
    </w:p>
    <w:p w14:paraId="1AC340F7"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L’Institut de recherche du CHEO cherche à accroître l’équité, la diversité et l’inclusion dans toutes ses activités, notamment la recherche, l’éducation et l’avancement professionnel, les partenariats avec les patientes et patients, les familles et les donatrices et donateurs. Nous accordons de l’importance aux perspectives et aux cheminements de carrière diversifiés et non traditionnels, et aux compétences, comme la résilience, la collaboration et l’établissement de relations. Nous accueillons favorablement les demandes de membres de minorités racisées, d’Autochtones, de personnes vivant avec un handicap, de personnes ayant des orientations sexuelles et des identités de genre minoritaires, ainsi que d’autres personnes possédant les compétences et les connaissances nécessaires pour collaborer de façon productive auprès de diverses communautés.</w:t>
      </w:r>
    </w:p>
    <w:p w14:paraId="4FA01421" w14:textId="77777777" w:rsidR="006826A8" w:rsidRPr="006826A8" w:rsidRDefault="006826A8" w:rsidP="006826A8">
      <w:pPr>
        <w:jc w:val="both"/>
        <w:rPr>
          <w:rFonts w:ascii="Calibri" w:hAnsi="Calibri" w:cs="Calibri"/>
          <w:color w:val="000000"/>
          <w:sz w:val="23"/>
          <w:szCs w:val="23"/>
          <w:shd w:val="clear" w:color="auto" w:fill="FFFFFF"/>
          <w:lang w:val="fr-CA"/>
        </w:rPr>
      </w:pPr>
    </w:p>
    <w:p w14:paraId="4B310C01"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L’Institut de recherche du CHEO n’utilise pas l’intelligence artificielle dans son processus de recrutement et de sélection.</w:t>
      </w:r>
    </w:p>
    <w:p w14:paraId="33A67049" w14:textId="77777777" w:rsidR="006826A8" w:rsidRPr="006826A8" w:rsidRDefault="006826A8" w:rsidP="006826A8">
      <w:pPr>
        <w:jc w:val="both"/>
        <w:rPr>
          <w:rFonts w:ascii="Calibri" w:hAnsi="Calibri" w:cs="Calibri"/>
          <w:color w:val="000000"/>
          <w:sz w:val="23"/>
          <w:szCs w:val="23"/>
          <w:shd w:val="clear" w:color="auto" w:fill="FFFFFF"/>
          <w:lang w:val="fr-CA"/>
        </w:rPr>
      </w:pPr>
    </w:p>
    <w:p w14:paraId="132E65E8" w14:textId="77777777" w:rsidR="006826A8" w:rsidRPr="006826A8" w:rsidRDefault="006826A8" w:rsidP="006826A8">
      <w:pPr>
        <w:jc w:val="both"/>
        <w:rPr>
          <w:rFonts w:ascii="Calibri" w:hAnsi="Calibri" w:cs="Calibri"/>
          <w:color w:val="000000"/>
          <w:sz w:val="23"/>
          <w:szCs w:val="23"/>
          <w:shd w:val="clear" w:color="auto" w:fill="FFFFFF"/>
          <w:lang w:val="fr-CA"/>
        </w:rPr>
      </w:pPr>
      <w:r w:rsidRPr="006826A8">
        <w:rPr>
          <w:rFonts w:ascii="Calibri" w:hAnsi="Calibri" w:cs="Calibri"/>
          <w:color w:val="000000"/>
          <w:sz w:val="23"/>
          <w:szCs w:val="23"/>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38D47DDF" w14:textId="77777777" w:rsidR="006826A8" w:rsidRPr="006826A8" w:rsidRDefault="006826A8" w:rsidP="005726CD">
      <w:pPr>
        <w:jc w:val="both"/>
        <w:rPr>
          <w:rFonts w:ascii="Calibri" w:hAnsi="Calibri" w:cs="Calibri"/>
          <w:color w:val="000000"/>
          <w:sz w:val="23"/>
          <w:szCs w:val="23"/>
          <w:shd w:val="clear" w:color="auto" w:fill="FFFFFF"/>
          <w:lang w:val="fr-CA"/>
        </w:rPr>
      </w:pPr>
    </w:p>
    <w:sectPr w:rsidR="006826A8" w:rsidRPr="006826A8" w:rsidSect="0004687B">
      <w:headerReference w:type="default" r:id="rId16"/>
      <w:footerReference w:type="default" r:id="rId17"/>
      <w:headerReference w:type="first" r:id="rId18"/>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4783" w14:textId="77777777" w:rsidR="00C30A18" w:rsidRDefault="00C30A18">
      <w:r>
        <w:separator/>
      </w:r>
    </w:p>
  </w:endnote>
  <w:endnote w:type="continuationSeparator" w:id="0">
    <w:p w14:paraId="21675B22" w14:textId="77777777" w:rsidR="00C30A18" w:rsidRDefault="00C3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7B1A0"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57449" w14:textId="77777777" w:rsidR="00C30A18" w:rsidRDefault="00C30A18">
      <w:r>
        <w:separator/>
      </w:r>
    </w:p>
  </w:footnote>
  <w:footnote w:type="continuationSeparator" w:id="0">
    <w:p w14:paraId="27F9CFDC" w14:textId="77777777" w:rsidR="00C30A18" w:rsidRDefault="00C30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72591" w14:textId="77777777" w:rsidR="0004687B" w:rsidRDefault="0004687B">
    <w:pPr>
      <w:pStyle w:val="Header"/>
    </w:pPr>
  </w:p>
  <w:p w14:paraId="5268CD3E" w14:textId="77777777" w:rsidR="0004687B" w:rsidRDefault="00046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21D5A" w14:textId="1E6C2D62" w:rsidR="0004687B" w:rsidRDefault="00FE2662">
    <w:pPr>
      <w:pStyle w:val="Header"/>
    </w:pPr>
    <w:r>
      <w:rPr>
        <w:noProof/>
      </w:rPr>
      <w:drawing>
        <wp:anchor distT="0" distB="0" distL="114300" distR="114300" simplePos="0" relativeHeight="251658240" behindDoc="0" locked="0" layoutInCell="1" allowOverlap="1" wp14:anchorId="23D7271F" wp14:editId="7A6DAB93">
          <wp:simplePos x="0" y="0"/>
          <wp:positionH relativeFrom="column">
            <wp:posOffset>5092700</wp:posOffset>
          </wp:positionH>
          <wp:positionV relativeFrom="paragraph">
            <wp:posOffset>-457200</wp:posOffset>
          </wp:positionV>
          <wp:extent cx="1730375" cy="923290"/>
          <wp:effectExtent l="0" t="0" r="3175" b="0"/>
          <wp:wrapSquare wrapText="bothSides"/>
          <wp:docPr id="18352733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375" cy="923290"/>
                  </a:xfrm>
                  <a:prstGeom prst="rect">
                    <a:avLst/>
                  </a:prstGeom>
                  <a:noFill/>
                </pic:spPr>
              </pic:pic>
            </a:graphicData>
          </a:graphic>
          <wp14:sizeRelH relativeFrom="page">
            <wp14:pctWidth>0</wp14:pctWidth>
          </wp14:sizeRelH>
          <wp14:sizeRelV relativeFrom="page">
            <wp14:pctHeight>0</wp14:pctHeight>
          </wp14:sizeRelV>
        </wp:anchor>
      </w:drawing>
    </w:r>
    <w:r w:rsidR="0041628E">
      <w:rPr>
        <w:noProof/>
      </w:rPr>
      <w:drawing>
        <wp:inline distT="0" distB="0" distL="0" distR="0" wp14:anchorId="384513FC" wp14:editId="060ECEC3">
          <wp:extent cx="3295650" cy="35569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54640" cy="362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88C5EDD"/>
    <w:multiLevelType w:val="hybridMultilevel"/>
    <w:tmpl w:val="FDC407E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DF422FD"/>
    <w:multiLevelType w:val="hybridMultilevel"/>
    <w:tmpl w:val="517453B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5EA1D2A"/>
    <w:multiLevelType w:val="hybridMultilevel"/>
    <w:tmpl w:val="2C0AD806"/>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F1224C"/>
    <w:multiLevelType w:val="hybridMultilevel"/>
    <w:tmpl w:val="E77E883A"/>
    <w:lvl w:ilvl="0" w:tplc="E8EC399E">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6150176F"/>
    <w:multiLevelType w:val="hybridMultilevel"/>
    <w:tmpl w:val="F6E8A3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8B81DEC"/>
    <w:multiLevelType w:val="hybridMultilevel"/>
    <w:tmpl w:val="3496CD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045911893">
    <w:abstractNumId w:val="4"/>
  </w:num>
  <w:num w:numId="2" w16cid:durableId="862136373">
    <w:abstractNumId w:val="7"/>
  </w:num>
  <w:num w:numId="3" w16cid:durableId="1803844748">
    <w:abstractNumId w:val="3"/>
  </w:num>
  <w:num w:numId="4" w16cid:durableId="1252547453">
    <w:abstractNumId w:val="8"/>
  </w:num>
  <w:num w:numId="5" w16cid:durableId="569920679">
    <w:abstractNumId w:val="9"/>
  </w:num>
  <w:num w:numId="6" w16cid:durableId="1294483439">
    <w:abstractNumId w:val="10"/>
  </w:num>
  <w:num w:numId="7" w16cid:durableId="1848443050">
    <w:abstractNumId w:val="5"/>
  </w:num>
  <w:num w:numId="8" w16cid:durableId="1149127523">
    <w:abstractNumId w:val="11"/>
  </w:num>
  <w:num w:numId="9" w16cid:durableId="119688524">
    <w:abstractNumId w:val="6"/>
  </w:num>
  <w:num w:numId="10" w16cid:durableId="878320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2653440">
    <w:abstractNumId w:val="10"/>
  </w:num>
  <w:num w:numId="12" w16cid:durableId="1105005000">
    <w:abstractNumId w:val="11"/>
  </w:num>
  <w:num w:numId="13" w16cid:durableId="1298335315">
    <w:abstractNumId w:val="7"/>
  </w:num>
  <w:num w:numId="14" w16cid:durableId="233514991">
    <w:abstractNumId w:val="6"/>
  </w:num>
  <w:num w:numId="15" w16cid:durableId="1027373590">
    <w:abstractNumId w:val="4"/>
  </w:num>
  <w:num w:numId="16" w16cid:durableId="1578435699">
    <w:abstractNumId w:val="8"/>
  </w:num>
  <w:num w:numId="17" w16cid:durableId="636684631">
    <w:abstractNumId w:val="3"/>
  </w:num>
  <w:num w:numId="18" w16cid:durableId="370036600">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3134C"/>
    <w:rsid w:val="00035AB5"/>
    <w:rsid w:val="00037B29"/>
    <w:rsid w:val="00042A69"/>
    <w:rsid w:val="000440E7"/>
    <w:rsid w:val="0004687B"/>
    <w:rsid w:val="00063798"/>
    <w:rsid w:val="0007496E"/>
    <w:rsid w:val="000764F9"/>
    <w:rsid w:val="000802F4"/>
    <w:rsid w:val="000A0A17"/>
    <w:rsid w:val="000B5EFD"/>
    <w:rsid w:val="000C1F67"/>
    <w:rsid w:val="000D0CE1"/>
    <w:rsid w:val="000D2FF7"/>
    <w:rsid w:val="000F0957"/>
    <w:rsid w:val="000F167D"/>
    <w:rsid w:val="000F2E53"/>
    <w:rsid w:val="001365F3"/>
    <w:rsid w:val="00137B98"/>
    <w:rsid w:val="0015459D"/>
    <w:rsid w:val="00194916"/>
    <w:rsid w:val="001953AE"/>
    <w:rsid w:val="001A5E83"/>
    <w:rsid w:val="001B0778"/>
    <w:rsid w:val="001B4D8A"/>
    <w:rsid w:val="001D2FD9"/>
    <w:rsid w:val="001D6EB8"/>
    <w:rsid w:val="001F19B4"/>
    <w:rsid w:val="001F4A76"/>
    <w:rsid w:val="002078E7"/>
    <w:rsid w:val="0021129A"/>
    <w:rsid w:val="00212934"/>
    <w:rsid w:val="00214CE0"/>
    <w:rsid w:val="002153C6"/>
    <w:rsid w:val="002221EC"/>
    <w:rsid w:val="00223A24"/>
    <w:rsid w:val="00230378"/>
    <w:rsid w:val="002304FC"/>
    <w:rsid w:val="002318AE"/>
    <w:rsid w:val="00233982"/>
    <w:rsid w:val="00242C09"/>
    <w:rsid w:val="00245C1D"/>
    <w:rsid w:val="0027191A"/>
    <w:rsid w:val="00271BC3"/>
    <w:rsid w:val="00273956"/>
    <w:rsid w:val="002946E7"/>
    <w:rsid w:val="002969D1"/>
    <w:rsid w:val="002B4274"/>
    <w:rsid w:val="002C4441"/>
    <w:rsid w:val="002D067E"/>
    <w:rsid w:val="002D2E01"/>
    <w:rsid w:val="002E086F"/>
    <w:rsid w:val="002E3499"/>
    <w:rsid w:val="002F190A"/>
    <w:rsid w:val="002F37B7"/>
    <w:rsid w:val="00300310"/>
    <w:rsid w:val="00304DFB"/>
    <w:rsid w:val="00310304"/>
    <w:rsid w:val="00311D71"/>
    <w:rsid w:val="00324036"/>
    <w:rsid w:val="0033355B"/>
    <w:rsid w:val="00334969"/>
    <w:rsid w:val="00336D12"/>
    <w:rsid w:val="00352928"/>
    <w:rsid w:val="00352AF1"/>
    <w:rsid w:val="00354900"/>
    <w:rsid w:val="00354DCC"/>
    <w:rsid w:val="0035531D"/>
    <w:rsid w:val="00356DD1"/>
    <w:rsid w:val="00370ACC"/>
    <w:rsid w:val="00375BE9"/>
    <w:rsid w:val="00376FF2"/>
    <w:rsid w:val="00380E2D"/>
    <w:rsid w:val="00392A5B"/>
    <w:rsid w:val="00393299"/>
    <w:rsid w:val="0039358C"/>
    <w:rsid w:val="003A52E4"/>
    <w:rsid w:val="003B2BC3"/>
    <w:rsid w:val="003B3E2B"/>
    <w:rsid w:val="003B6773"/>
    <w:rsid w:val="003C4019"/>
    <w:rsid w:val="003C46D1"/>
    <w:rsid w:val="003C5BB1"/>
    <w:rsid w:val="003D6543"/>
    <w:rsid w:val="003E754E"/>
    <w:rsid w:val="003F1F88"/>
    <w:rsid w:val="003F2F15"/>
    <w:rsid w:val="00413362"/>
    <w:rsid w:val="00415C64"/>
    <w:rsid w:val="004161BD"/>
    <w:rsid w:val="0041628E"/>
    <w:rsid w:val="00422927"/>
    <w:rsid w:val="0044015D"/>
    <w:rsid w:val="0044069F"/>
    <w:rsid w:val="0045672E"/>
    <w:rsid w:val="00471296"/>
    <w:rsid w:val="004843DC"/>
    <w:rsid w:val="004A75FA"/>
    <w:rsid w:val="004A79E1"/>
    <w:rsid w:val="004C3C39"/>
    <w:rsid w:val="004C55C9"/>
    <w:rsid w:val="004D0B18"/>
    <w:rsid w:val="004D12BA"/>
    <w:rsid w:val="004D3EEF"/>
    <w:rsid w:val="004D6246"/>
    <w:rsid w:val="004E0EA3"/>
    <w:rsid w:val="004E4038"/>
    <w:rsid w:val="004F3E15"/>
    <w:rsid w:val="00503796"/>
    <w:rsid w:val="00507407"/>
    <w:rsid w:val="0051799D"/>
    <w:rsid w:val="00536E35"/>
    <w:rsid w:val="005440DD"/>
    <w:rsid w:val="005539DC"/>
    <w:rsid w:val="0056393D"/>
    <w:rsid w:val="005726CD"/>
    <w:rsid w:val="00582285"/>
    <w:rsid w:val="005873FC"/>
    <w:rsid w:val="00596399"/>
    <w:rsid w:val="005A66B1"/>
    <w:rsid w:val="005B69A8"/>
    <w:rsid w:val="005D58F0"/>
    <w:rsid w:val="005E2EAB"/>
    <w:rsid w:val="005E7262"/>
    <w:rsid w:val="005F3D51"/>
    <w:rsid w:val="005F6061"/>
    <w:rsid w:val="006062F3"/>
    <w:rsid w:val="00610F99"/>
    <w:rsid w:val="00612CA7"/>
    <w:rsid w:val="00623EA4"/>
    <w:rsid w:val="006318AB"/>
    <w:rsid w:val="00640D4C"/>
    <w:rsid w:val="00646D49"/>
    <w:rsid w:val="006561A4"/>
    <w:rsid w:val="0065777B"/>
    <w:rsid w:val="006710AD"/>
    <w:rsid w:val="006806A8"/>
    <w:rsid w:val="00681C22"/>
    <w:rsid w:val="006826A8"/>
    <w:rsid w:val="00682A80"/>
    <w:rsid w:val="00685BA5"/>
    <w:rsid w:val="006879F9"/>
    <w:rsid w:val="00690788"/>
    <w:rsid w:val="00693078"/>
    <w:rsid w:val="006A3C81"/>
    <w:rsid w:val="006A57E1"/>
    <w:rsid w:val="006B370A"/>
    <w:rsid w:val="006B5823"/>
    <w:rsid w:val="006B7ABB"/>
    <w:rsid w:val="006B7E69"/>
    <w:rsid w:val="006C7DBB"/>
    <w:rsid w:val="006D00D6"/>
    <w:rsid w:val="006D158C"/>
    <w:rsid w:val="006D55F6"/>
    <w:rsid w:val="006E4F22"/>
    <w:rsid w:val="006F466E"/>
    <w:rsid w:val="006F7114"/>
    <w:rsid w:val="00715F36"/>
    <w:rsid w:val="00716C12"/>
    <w:rsid w:val="0072683A"/>
    <w:rsid w:val="00727923"/>
    <w:rsid w:val="00731CC4"/>
    <w:rsid w:val="00731D12"/>
    <w:rsid w:val="00734124"/>
    <w:rsid w:val="007524DD"/>
    <w:rsid w:val="00756B5C"/>
    <w:rsid w:val="007579B5"/>
    <w:rsid w:val="00761896"/>
    <w:rsid w:val="00763770"/>
    <w:rsid w:val="00782601"/>
    <w:rsid w:val="00783A6F"/>
    <w:rsid w:val="00787D9A"/>
    <w:rsid w:val="0079377B"/>
    <w:rsid w:val="00793B26"/>
    <w:rsid w:val="007A1673"/>
    <w:rsid w:val="007A5CEA"/>
    <w:rsid w:val="007A7D72"/>
    <w:rsid w:val="007B0A5D"/>
    <w:rsid w:val="007B36C3"/>
    <w:rsid w:val="007B670C"/>
    <w:rsid w:val="007C2C3F"/>
    <w:rsid w:val="007D0A69"/>
    <w:rsid w:val="007E75B6"/>
    <w:rsid w:val="007E7BA0"/>
    <w:rsid w:val="00801EB2"/>
    <w:rsid w:val="00802A5D"/>
    <w:rsid w:val="00807EC5"/>
    <w:rsid w:val="0082443D"/>
    <w:rsid w:val="00830782"/>
    <w:rsid w:val="008356D9"/>
    <w:rsid w:val="008365F4"/>
    <w:rsid w:val="008416A4"/>
    <w:rsid w:val="0084258A"/>
    <w:rsid w:val="00852798"/>
    <w:rsid w:val="00856016"/>
    <w:rsid w:val="00862816"/>
    <w:rsid w:val="0086674A"/>
    <w:rsid w:val="00874E23"/>
    <w:rsid w:val="00876760"/>
    <w:rsid w:val="00884795"/>
    <w:rsid w:val="00886AF6"/>
    <w:rsid w:val="00891D9D"/>
    <w:rsid w:val="0089342C"/>
    <w:rsid w:val="00896377"/>
    <w:rsid w:val="008A3A25"/>
    <w:rsid w:val="008B0FAA"/>
    <w:rsid w:val="008B209D"/>
    <w:rsid w:val="008C6C9A"/>
    <w:rsid w:val="008E0839"/>
    <w:rsid w:val="008E210D"/>
    <w:rsid w:val="008E3003"/>
    <w:rsid w:val="008E6E37"/>
    <w:rsid w:val="008F050E"/>
    <w:rsid w:val="008F5EB8"/>
    <w:rsid w:val="00904D07"/>
    <w:rsid w:val="00906B45"/>
    <w:rsid w:val="00910BBC"/>
    <w:rsid w:val="009131C9"/>
    <w:rsid w:val="0091550C"/>
    <w:rsid w:val="0093747F"/>
    <w:rsid w:val="00954DC7"/>
    <w:rsid w:val="0095679F"/>
    <w:rsid w:val="0096556C"/>
    <w:rsid w:val="00966D86"/>
    <w:rsid w:val="009712BA"/>
    <w:rsid w:val="009805B1"/>
    <w:rsid w:val="0098207A"/>
    <w:rsid w:val="00983B66"/>
    <w:rsid w:val="009922F4"/>
    <w:rsid w:val="00994589"/>
    <w:rsid w:val="00995A30"/>
    <w:rsid w:val="009A5097"/>
    <w:rsid w:val="009B084A"/>
    <w:rsid w:val="009B3EB5"/>
    <w:rsid w:val="009B6901"/>
    <w:rsid w:val="009D0D25"/>
    <w:rsid w:val="009D746D"/>
    <w:rsid w:val="00A01C98"/>
    <w:rsid w:val="00A0319F"/>
    <w:rsid w:val="00A03B37"/>
    <w:rsid w:val="00A11308"/>
    <w:rsid w:val="00A2243D"/>
    <w:rsid w:val="00A30D50"/>
    <w:rsid w:val="00A371A6"/>
    <w:rsid w:val="00A40BDC"/>
    <w:rsid w:val="00A423ED"/>
    <w:rsid w:val="00A52D3F"/>
    <w:rsid w:val="00A61FEF"/>
    <w:rsid w:val="00A64D3D"/>
    <w:rsid w:val="00A75837"/>
    <w:rsid w:val="00A76057"/>
    <w:rsid w:val="00A7617E"/>
    <w:rsid w:val="00A82FF3"/>
    <w:rsid w:val="00A86C68"/>
    <w:rsid w:val="00A96CA4"/>
    <w:rsid w:val="00A9724A"/>
    <w:rsid w:val="00AA0162"/>
    <w:rsid w:val="00AA3282"/>
    <w:rsid w:val="00AB2433"/>
    <w:rsid w:val="00AB3460"/>
    <w:rsid w:val="00AB37B8"/>
    <w:rsid w:val="00AC3337"/>
    <w:rsid w:val="00AC4864"/>
    <w:rsid w:val="00AD0DC2"/>
    <w:rsid w:val="00AD69AB"/>
    <w:rsid w:val="00AE2731"/>
    <w:rsid w:val="00AE2AF6"/>
    <w:rsid w:val="00AF383F"/>
    <w:rsid w:val="00AF7071"/>
    <w:rsid w:val="00B004A8"/>
    <w:rsid w:val="00B018F8"/>
    <w:rsid w:val="00B02DFB"/>
    <w:rsid w:val="00B03E75"/>
    <w:rsid w:val="00B05E4A"/>
    <w:rsid w:val="00B11B47"/>
    <w:rsid w:val="00B14C07"/>
    <w:rsid w:val="00B21F64"/>
    <w:rsid w:val="00B24388"/>
    <w:rsid w:val="00B277FE"/>
    <w:rsid w:val="00B335D3"/>
    <w:rsid w:val="00B40294"/>
    <w:rsid w:val="00B461D3"/>
    <w:rsid w:val="00B46738"/>
    <w:rsid w:val="00B47832"/>
    <w:rsid w:val="00B50473"/>
    <w:rsid w:val="00B51262"/>
    <w:rsid w:val="00B52188"/>
    <w:rsid w:val="00B60586"/>
    <w:rsid w:val="00B65CD1"/>
    <w:rsid w:val="00B6776F"/>
    <w:rsid w:val="00B746C6"/>
    <w:rsid w:val="00B824F0"/>
    <w:rsid w:val="00B82EDA"/>
    <w:rsid w:val="00B83FC5"/>
    <w:rsid w:val="00B843E7"/>
    <w:rsid w:val="00B917E7"/>
    <w:rsid w:val="00B929D5"/>
    <w:rsid w:val="00BB0CA0"/>
    <w:rsid w:val="00BB0D2D"/>
    <w:rsid w:val="00BC0B20"/>
    <w:rsid w:val="00BC3511"/>
    <w:rsid w:val="00BD0852"/>
    <w:rsid w:val="00BD109D"/>
    <w:rsid w:val="00BD5EED"/>
    <w:rsid w:val="00BE182B"/>
    <w:rsid w:val="00BE1877"/>
    <w:rsid w:val="00BE39F6"/>
    <w:rsid w:val="00BF0AA9"/>
    <w:rsid w:val="00BF33F2"/>
    <w:rsid w:val="00BF43E1"/>
    <w:rsid w:val="00BF58A3"/>
    <w:rsid w:val="00C10B42"/>
    <w:rsid w:val="00C1528E"/>
    <w:rsid w:val="00C2388B"/>
    <w:rsid w:val="00C27738"/>
    <w:rsid w:val="00C277C6"/>
    <w:rsid w:val="00C30A18"/>
    <w:rsid w:val="00C321CF"/>
    <w:rsid w:val="00C32A38"/>
    <w:rsid w:val="00C449AE"/>
    <w:rsid w:val="00C44FCA"/>
    <w:rsid w:val="00C46867"/>
    <w:rsid w:val="00C47952"/>
    <w:rsid w:val="00C51EF0"/>
    <w:rsid w:val="00C52A05"/>
    <w:rsid w:val="00C67D0D"/>
    <w:rsid w:val="00C70830"/>
    <w:rsid w:val="00C7626B"/>
    <w:rsid w:val="00C81729"/>
    <w:rsid w:val="00C82E2B"/>
    <w:rsid w:val="00C8576D"/>
    <w:rsid w:val="00CA7789"/>
    <w:rsid w:val="00CA7F3E"/>
    <w:rsid w:val="00CB2672"/>
    <w:rsid w:val="00CB3895"/>
    <w:rsid w:val="00CB7245"/>
    <w:rsid w:val="00CC12E1"/>
    <w:rsid w:val="00CD21DC"/>
    <w:rsid w:val="00CF40A9"/>
    <w:rsid w:val="00D00A0F"/>
    <w:rsid w:val="00D01E92"/>
    <w:rsid w:val="00D03853"/>
    <w:rsid w:val="00D1148F"/>
    <w:rsid w:val="00D12241"/>
    <w:rsid w:val="00D22F3C"/>
    <w:rsid w:val="00D2341E"/>
    <w:rsid w:val="00D338D9"/>
    <w:rsid w:val="00D37E4B"/>
    <w:rsid w:val="00D4368F"/>
    <w:rsid w:val="00D447C1"/>
    <w:rsid w:val="00D572FB"/>
    <w:rsid w:val="00D74977"/>
    <w:rsid w:val="00D8270D"/>
    <w:rsid w:val="00D82723"/>
    <w:rsid w:val="00D83BFC"/>
    <w:rsid w:val="00DB19B3"/>
    <w:rsid w:val="00DB3B69"/>
    <w:rsid w:val="00DB649D"/>
    <w:rsid w:val="00DB74AF"/>
    <w:rsid w:val="00DC0D6A"/>
    <w:rsid w:val="00DC2391"/>
    <w:rsid w:val="00DD4975"/>
    <w:rsid w:val="00DD4B75"/>
    <w:rsid w:val="00DF0B16"/>
    <w:rsid w:val="00DF193F"/>
    <w:rsid w:val="00E05D54"/>
    <w:rsid w:val="00E10DD4"/>
    <w:rsid w:val="00E11629"/>
    <w:rsid w:val="00E14929"/>
    <w:rsid w:val="00E15621"/>
    <w:rsid w:val="00E22A79"/>
    <w:rsid w:val="00E24100"/>
    <w:rsid w:val="00E2764A"/>
    <w:rsid w:val="00E430BC"/>
    <w:rsid w:val="00E45084"/>
    <w:rsid w:val="00E45476"/>
    <w:rsid w:val="00E50168"/>
    <w:rsid w:val="00E51E92"/>
    <w:rsid w:val="00E65212"/>
    <w:rsid w:val="00E672F7"/>
    <w:rsid w:val="00E721C3"/>
    <w:rsid w:val="00E76E8C"/>
    <w:rsid w:val="00E76FE5"/>
    <w:rsid w:val="00E9690F"/>
    <w:rsid w:val="00EA1B0D"/>
    <w:rsid w:val="00EA1EBF"/>
    <w:rsid w:val="00EA4DBD"/>
    <w:rsid w:val="00EA6E33"/>
    <w:rsid w:val="00EA6EF0"/>
    <w:rsid w:val="00EB0264"/>
    <w:rsid w:val="00EB77AB"/>
    <w:rsid w:val="00EC3B17"/>
    <w:rsid w:val="00EC41D8"/>
    <w:rsid w:val="00EE663B"/>
    <w:rsid w:val="00EE6801"/>
    <w:rsid w:val="00EF7363"/>
    <w:rsid w:val="00EF7B81"/>
    <w:rsid w:val="00F01ACD"/>
    <w:rsid w:val="00F11465"/>
    <w:rsid w:val="00F1333B"/>
    <w:rsid w:val="00F20358"/>
    <w:rsid w:val="00F2724B"/>
    <w:rsid w:val="00F440D9"/>
    <w:rsid w:val="00F537A6"/>
    <w:rsid w:val="00F642EC"/>
    <w:rsid w:val="00F65482"/>
    <w:rsid w:val="00F722D1"/>
    <w:rsid w:val="00F8002B"/>
    <w:rsid w:val="00F80828"/>
    <w:rsid w:val="00F826EB"/>
    <w:rsid w:val="00F854E4"/>
    <w:rsid w:val="00F926F3"/>
    <w:rsid w:val="00F96DCF"/>
    <w:rsid w:val="00FA4DB1"/>
    <w:rsid w:val="00FB260C"/>
    <w:rsid w:val="00FB31DE"/>
    <w:rsid w:val="00FD664B"/>
    <w:rsid w:val="00FD6BAC"/>
    <w:rsid w:val="00FE15AD"/>
    <w:rsid w:val="00FE26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8B8D18"/>
  <w15:chartTrackingRefBased/>
  <w15:docId w15:val="{D6699824-4C1D-475F-8B61-21EF5E71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uiPriority w:val="22"/>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paragraph" w:customStyle="1" w:styleId="Default">
    <w:name w:val="Default"/>
    <w:rsid w:val="0006379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87D9A"/>
    <w:rPr>
      <w:lang w:eastAsia="en-US"/>
    </w:rPr>
  </w:style>
  <w:style w:type="character" w:customStyle="1" w:styleId="HeaderChar">
    <w:name w:val="Header Char"/>
    <w:link w:val="Header"/>
    <w:uiPriority w:val="99"/>
    <w:rsid w:val="0004687B"/>
    <w:rPr>
      <w:lang w:eastAsia="en-US"/>
    </w:rPr>
  </w:style>
  <w:style w:type="paragraph" w:styleId="ListParagraph">
    <w:name w:val="List Paragraph"/>
    <w:basedOn w:val="Normal"/>
    <w:uiPriority w:val="34"/>
    <w:qFormat/>
    <w:rsid w:val="00782601"/>
    <w:pPr>
      <w:ind w:left="720"/>
      <w:contextualSpacing/>
    </w:pPr>
  </w:style>
  <w:style w:type="character" w:styleId="UnresolvedMention">
    <w:name w:val="Unresolved Mention"/>
    <w:basedOn w:val="DefaultParagraphFont"/>
    <w:uiPriority w:val="99"/>
    <w:semiHidden/>
    <w:unhideWhenUsed/>
    <w:rsid w:val="006B7E69"/>
    <w:rPr>
      <w:color w:val="605E5C"/>
      <w:shd w:val="clear" w:color="auto" w:fill="E1DFDD"/>
    </w:rPr>
  </w:style>
  <w:style w:type="paragraph" w:customStyle="1" w:styleId="BodyA">
    <w:name w:val="Body A"/>
    <w:rsid w:val="0079377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14:textOutline w14:w="12700" w14:cap="flat" w14:cmpd="sng" w14:algn="ctr">
        <w14:noFill/>
        <w14:prstDash w14:val="solid"/>
        <w14:miter w14:lim="400000"/>
      </w14:textOutline>
    </w:rPr>
  </w:style>
  <w:style w:type="character" w:customStyle="1" w:styleId="None">
    <w:name w:val="None"/>
    <w:rsid w:val="0079377B"/>
  </w:style>
  <w:style w:type="paragraph" w:styleId="NoSpacing">
    <w:name w:val="No Spacing"/>
    <w:uiPriority w:val="1"/>
    <w:qFormat/>
    <w:rsid w:val="00AD0DC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hr@cheo.on.ca"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chamaa@cheo.on.c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searchhr@cheo.on.ca"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chamaa@cheo.on.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5328ED5EFDA4699F18B3D9B87BED2" ma:contentTypeVersion="16" ma:contentTypeDescription="Create a new document." ma:contentTypeScope="" ma:versionID="779ae4c7868e86b3fcb47572f21600b6">
  <xsd:schema xmlns:xsd="http://www.w3.org/2001/XMLSchema" xmlns:xs="http://www.w3.org/2001/XMLSchema" xmlns:p="http://schemas.microsoft.com/office/2006/metadata/properties" xmlns:ns3="efc63442-3183-472a-bbfb-fc61af5dfbe8" xmlns:ns4="0d9d46e1-c7fd-4db3-bd58-f9276c9ff273" targetNamespace="http://schemas.microsoft.com/office/2006/metadata/properties" ma:root="true" ma:fieldsID="81f5fc72bcec7107ecbe4d691023c5d7" ns3:_="" ns4:_="">
    <xsd:import namespace="efc63442-3183-472a-bbfb-fc61af5dfbe8"/>
    <xsd:import namespace="0d9d46e1-c7fd-4db3-bd58-f9276c9ff2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LengthInSeconds" minOccurs="0"/>
                <xsd:element ref="ns3:MediaServiceDateTaken"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63442-3183-472a-bbfb-fc61af5df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9d46e1-c7fd-4db3-bd58-f9276c9ff27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fc63442-3183-472a-bbfb-fc61af5dfb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BDAD368-7B85-4E67-B435-FC848F179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63442-3183-472a-bbfb-fc61af5dfbe8"/>
    <ds:schemaRef ds:uri="0d9d46e1-c7fd-4db3-bd58-f9276c9ff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6D698B-1EF7-4D0F-8CB0-0C4574CABB2D}">
  <ds:schemaRefs>
    <ds:schemaRef ds:uri="http://schemas.openxmlformats.org/package/2006/metadata/core-properties"/>
    <ds:schemaRef ds:uri="http://purl.org/dc/terms/"/>
    <ds:schemaRef ds:uri="http://purl.org/dc/elements/1.1/"/>
    <ds:schemaRef ds:uri="http://schemas.microsoft.com/office/2006/documentManagement/types"/>
    <ds:schemaRef ds:uri="efc63442-3183-472a-bbfb-fc61af5dfbe8"/>
    <ds:schemaRef ds:uri="http://schemas.microsoft.com/office/2006/metadata/properties"/>
    <ds:schemaRef ds:uri="http://purl.org/dc/dcmitype/"/>
    <ds:schemaRef ds:uri="http://www.w3.org/XML/1998/namespace"/>
    <ds:schemaRef ds:uri="http://schemas.microsoft.com/office/infopath/2007/PartnerControls"/>
    <ds:schemaRef ds:uri="0d9d46e1-c7fd-4db3-bd58-f9276c9ff273"/>
  </ds:schemaRefs>
</ds:datastoreItem>
</file>

<file path=customXml/itemProps3.xml><?xml version="1.0" encoding="utf-8"?>
<ds:datastoreItem xmlns:ds="http://schemas.openxmlformats.org/officeDocument/2006/customXml" ds:itemID="{E98D588D-3B58-439B-99E4-4CBD6C658E7E}">
  <ds:schemaRefs>
    <ds:schemaRef ds:uri="http://schemas.microsoft.com/sharepoint/v3/contenttype/forms"/>
  </ds:schemaRefs>
</ds:datastoreItem>
</file>

<file path=customXml/itemProps4.xml><?xml version="1.0" encoding="utf-8"?>
<ds:datastoreItem xmlns:ds="http://schemas.openxmlformats.org/officeDocument/2006/customXml" ds:itemID="{B8A0F0E5-2FA0-4673-8CB6-790DA4EF5966}">
  <ds:schemaRefs>
    <ds:schemaRef ds:uri="http://schemas.openxmlformats.org/officeDocument/2006/bibliography"/>
  </ds:schemaRefs>
</ds:datastoreItem>
</file>

<file path=customXml/itemProps5.xml><?xml version="1.0" encoding="utf-8"?>
<ds:datastoreItem xmlns:ds="http://schemas.openxmlformats.org/officeDocument/2006/customXml" ds:itemID="{D2A8C396-D14F-45D6-99BB-9B73FE23C90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2793</Words>
  <Characters>16788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19542</CharactersWithSpaces>
  <SharedDoc>false</SharedDoc>
  <HLinks>
    <vt:vector size="6" baseType="variant">
      <vt:variant>
        <vt:i4>7208967</vt:i4>
      </vt:variant>
      <vt:variant>
        <vt:i4>0</vt:i4>
      </vt:variant>
      <vt:variant>
        <vt:i4>0</vt:i4>
      </vt:variant>
      <vt:variant>
        <vt:i4>5</vt:i4>
      </vt:variant>
      <vt:variant>
        <vt:lpwstr>mailto:researchhr@cheo.on.ca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3</cp:revision>
  <cp:lastPrinted>2015-05-27T15:19:00Z</cp:lastPrinted>
  <dcterms:created xsi:type="dcterms:W3CDTF">2026-03-30T19:35:00Z</dcterms:created>
  <dcterms:modified xsi:type="dcterms:W3CDTF">2026-05-21T15:39:00Z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SC6CTKHATCH7-262833056-188</vt:lpwstr>
  </property>
  <property fmtid="{D5CDD505-2E9C-101B-9397-08002B2CF9AE}" pid="3" name="_dlc_DocIdItemGuid">
    <vt:lpwstr>b8d56e64-6904-40ca-a87c-81eef09a4b4b</vt:lpwstr>
  </property>
  <property fmtid="{D5CDD505-2E9C-101B-9397-08002B2CF9AE}" pid="4" name="_dlc_DocIdUrl">
    <vt:lpwstr>https://mycheo.sharepoint.com/sites/Intranet-ResearchInstitute/_layouts/15/DocIdRedir.aspx?ID=SC6CTKHATCH7-262833056-188, SC6CTKHATCH7-262833056-188</vt:lpwstr>
  </property>
  <property fmtid="{D5CDD505-2E9C-101B-9397-08002B2CF9AE}" pid="5" name="ContentTypeId">
    <vt:lpwstr>0x010100A5D5328ED5EFDA4699F18B3D9B87BED2</vt:lpwstr>
  </property>
</Properties>
</file>