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56DC4" w14:textId="77777777" w:rsidR="00ED56E0" w:rsidRPr="00A363D3" w:rsidRDefault="00ED56E0" w:rsidP="00ED56E0">
      <w:pPr>
        <w:jc w:val="center"/>
        <w:rPr>
          <w:rFonts w:asciiTheme="minorHAnsi" w:eastAsia="Aptos" w:hAnsiTheme="minorHAnsi" w:cstheme="minorHAnsi"/>
          <w:b/>
          <w:bCs/>
          <w:sz w:val="21"/>
          <w:szCs w:val="21"/>
        </w:rPr>
      </w:pPr>
    </w:p>
    <w:p w14:paraId="23F98E84" w14:textId="4056486E" w:rsidR="00C321CF" w:rsidRPr="00A363D3" w:rsidRDefault="3DD09D96" w:rsidP="00ED56E0">
      <w:pPr>
        <w:jc w:val="center"/>
        <w:rPr>
          <w:rFonts w:asciiTheme="minorHAnsi" w:eastAsia="Aptos" w:hAnsiTheme="minorHAnsi" w:cstheme="minorHAnsi"/>
          <w:b/>
          <w:bCs/>
          <w:sz w:val="21"/>
          <w:szCs w:val="21"/>
        </w:rPr>
      </w:pPr>
      <w:r w:rsidRPr="00A363D3">
        <w:rPr>
          <w:rFonts w:asciiTheme="minorHAnsi" w:eastAsia="Aptos" w:hAnsiTheme="minorHAnsi" w:cstheme="minorHAnsi"/>
          <w:b/>
          <w:bCs/>
          <w:sz w:val="21"/>
          <w:szCs w:val="21"/>
        </w:rPr>
        <w:t>JOB DESCRIPTION</w:t>
      </w:r>
    </w:p>
    <w:p w14:paraId="37DD1673" w14:textId="2FDEAFCB" w:rsidR="008F5EB8" w:rsidRPr="00A363D3" w:rsidRDefault="4DF4E819" w:rsidP="5A01B6BB">
      <w:pPr>
        <w:tabs>
          <w:tab w:val="left" w:pos="340"/>
          <w:tab w:val="center" w:pos="5400"/>
        </w:tabs>
        <w:jc w:val="center"/>
        <w:rPr>
          <w:rFonts w:asciiTheme="minorHAnsi" w:eastAsia="Aptos" w:hAnsiTheme="minorHAnsi" w:cstheme="minorHAnsi"/>
          <w:b/>
          <w:bCs/>
          <w:sz w:val="21"/>
          <w:szCs w:val="21"/>
        </w:rPr>
      </w:pPr>
      <w:r w:rsidRPr="00A363D3">
        <w:rPr>
          <w:rFonts w:asciiTheme="minorHAnsi" w:eastAsia="Aptos" w:hAnsiTheme="minorHAnsi" w:cstheme="minorHAnsi"/>
          <w:b/>
          <w:bCs/>
          <w:sz w:val="21"/>
          <w:szCs w:val="21"/>
        </w:rPr>
        <w:t>Posting #</w:t>
      </w:r>
      <w:r w:rsidR="4EA75FDE" w:rsidRPr="00A363D3">
        <w:rPr>
          <w:rFonts w:asciiTheme="minorHAnsi" w:eastAsia="Aptos" w:hAnsiTheme="minorHAnsi" w:cstheme="minorHAnsi"/>
          <w:b/>
          <w:bCs/>
          <w:sz w:val="21"/>
          <w:szCs w:val="21"/>
        </w:rPr>
        <w:t>RI</w:t>
      </w:r>
      <w:r w:rsidR="00ED56E0" w:rsidRPr="00A363D3">
        <w:rPr>
          <w:rFonts w:asciiTheme="minorHAnsi" w:eastAsia="Aptos" w:hAnsiTheme="minorHAnsi" w:cstheme="minorHAnsi"/>
          <w:b/>
          <w:bCs/>
          <w:sz w:val="21"/>
          <w:szCs w:val="21"/>
        </w:rPr>
        <w:t>-25-053</w:t>
      </w:r>
    </w:p>
    <w:p w14:paraId="37B311F8" w14:textId="77777777" w:rsidR="00E45476" w:rsidRPr="00A363D3" w:rsidRDefault="00E45476" w:rsidP="5A01B6BB">
      <w:pPr>
        <w:jc w:val="center"/>
        <w:rPr>
          <w:rFonts w:asciiTheme="minorHAnsi" w:eastAsia="Aptos" w:hAnsiTheme="minorHAnsi" w:cstheme="minorHAnsi"/>
          <w:b/>
          <w:bCs/>
          <w:sz w:val="21"/>
          <w:szCs w:val="21"/>
        </w:rPr>
      </w:pPr>
    </w:p>
    <w:p w14:paraId="6BC528EA" w14:textId="1760A842" w:rsidR="00E45476" w:rsidRPr="00A363D3" w:rsidRDefault="7A816848" w:rsidP="5A01B6BB">
      <w:pPr>
        <w:jc w:val="center"/>
        <w:rPr>
          <w:rFonts w:asciiTheme="minorHAnsi" w:eastAsia="Aptos" w:hAnsiTheme="minorHAnsi" w:cstheme="minorHAnsi"/>
          <w:b/>
          <w:bCs/>
          <w:sz w:val="21"/>
          <w:szCs w:val="21"/>
        </w:rPr>
      </w:pPr>
      <w:r w:rsidRPr="00A363D3">
        <w:rPr>
          <w:rFonts w:asciiTheme="minorHAnsi" w:eastAsia="Aptos" w:hAnsiTheme="minorHAnsi" w:cstheme="minorHAnsi"/>
          <w:b/>
          <w:bCs/>
          <w:sz w:val="21"/>
          <w:szCs w:val="21"/>
        </w:rPr>
        <w:t xml:space="preserve">Posting Period – </w:t>
      </w:r>
      <w:r w:rsidR="00AF7CEB" w:rsidRPr="00A363D3">
        <w:rPr>
          <w:rFonts w:asciiTheme="minorHAnsi" w:eastAsia="Aptos" w:hAnsiTheme="minorHAnsi" w:cstheme="minorHAnsi"/>
          <w:b/>
          <w:bCs/>
          <w:sz w:val="21"/>
          <w:szCs w:val="21"/>
        </w:rPr>
        <w:t>November 24 to December 8, 2025</w:t>
      </w:r>
    </w:p>
    <w:p w14:paraId="05BF8056" w14:textId="77777777" w:rsidR="006A3C81" w:rsidRPr="00A363D3" w:rsidRDefault="006A3C81" w:rsidP="5A01B6BB">
      <w:pPr>
        <w:rPr>
          <w:rFonts w:asciiTheme="minorHAnsi" w:eastAsia="Aptos" w:hAnsiTheme="minorHAnsi" w:cstheme="minorHAnsi"/>
          <w:sz w:val="21"/>
          <w:szCs w:val="21"/>
        </w:rPr>
      </w:pPr>
    </w:p>
    <w:tbl>
      <w:tblPr>
        <w:tblW w:w="0" w:type="auto"/>
        <w:tblLook w:val="01E0" w:firstRow="1" w:lastRow="1" w:firstColumn="1" w:lastColumn="1" w:noHBand="0" w:noVBand="0"/>
      </w:tblPr>
      <w:tblGrid>
        <w:gridCol w:w="2608"/>
        <w:gridCol w:w="6900"/>
      </w:tblGrid>
      <w:tr w:rsidR="006A3C81" w:rsidRPr="00A363D3" w14:paraId="24DA1F7B" w14:textId="77777777" w:rsidTr="5E17017C">
        <w:trPr>
          <w:trHeight w:val="360"/>
        </w:trPr>
        <w:tc>
          <w:tcPr>
            <w:tcW w:w="2608" w:type="dxa"/>
          </w:tcPr>
          <w:p w14:paraId="1EAB294D" w14:textId="77777777" w:rsidR="006A3C81" w:rsidRPr="00A363D3" w:rsidRDefault="3489186E" w:rsidP="5A01B6BB">
            <w:pPr>
              <w:contextualSpacing/>
              <w:rPr>
                <w:rFonts w:asciiTheme="minorHAnsi" w:eastAsia="Aptos" w:hAnsiTheme="minorHAnsi" w:cstheme="minorHAnsi"/>
                <w:b/>
                <w:bCs/>
                <w:sz w:val="21"/>
                <w:szCs w:val="21"/>
              </w:rPr>
            </w:pPr>
            <w:r w:rsidRPr="00A363D3">
              <w:rPr>
                <w:rFonts w:asciiTheme="minorHAnsi" w:eastAsia="Aptos" w:hAnsiTheme="minorHAnsi" w:cstheme="minorHAnsi"/>
                <w:b/>
                <w:bCs/>
                <w:sz w:val="21"/>
                <w:szCs w:val="21"/>
              </w:rPr>
              <w:t>POSITION:</w:t>
            </w:r>
          </w:p>
        </w:tc>
        <w:tc>
          <w:tcPr>
            <w:tcW w:w="6900" w:type="dxa"/>
          </w:tcPr>
          <w:p w14:paraId="275C4272" w14:textId="1B9545D1" w:rsidR="006A3C81" w:rsidRPr="00A363D3" w:rsidRDefault="161BB1EA" w:rsidP="5A01B6BB">
            <w:pPr>
              <w:tabs>
                <w:tab w:val="center" w:pos="3633"/>
              </w:tabs>
              <w:rPr>
                <w:rFonts w:asciiTheme="minorHAnsi" w:eastAsia="Aptos" w:hAnsiTheme="minorHAnsi" w:cstheme="minorHAnsi"/>
                <w:sz w:val="21"/>
                <w:szCs w:val="21"/>
                <w:lang w:val="en-US"/>
              </w:rPr>
            </w:pPr>
            <w:r w:rsidRPr="00A363D3">
              <w:rPr>
                <w:rFonts w:asciiTheme="minorHAnsi" w:eastAsia="Aptos" w:hAnsiTheme="minorHAnsi" w:cstheme="minorHAnsi"/>
                <w:b/>
                <w:bCs/>
                <w:sz w:val="21"/>
                <w:szCs w:val="21"/>
                <w:lang w:val="en-US"/>
              </w:rPr>
              <w:t xml:space="preserve">Project </w:t>
            </w:r>
            <w:r w:rsidR="2AACE44B" w:rsidRPr="00A363D3">
              <w:rPr>
                <w:rFonts w:asciiTheme="minorHAnsi" w:eastAsia="Aptos" w:hAnsiTheme="minorHAnsi" w:cstheme="minorHAnsi"/>
                <w:b/>
                <w:bCs/>
                <w:sz w:val="21"/>
                <w:szCs w:val="21"/>
                <w:lang w:val="en-US"/>
              </w:rPr>
              <w:t>Coordinator</w:t>
            </w:r>
          </w:p>
          <w:p w14:paraId="2D16A47C" w14:textId="0B83E317" w:rsidR="6AC2279E" w:rsidRPr="00A363D3" w:rsidRDefault="6AC2279E" w:rsidP="5E17017C">
            <w:pPr>
              <w:tabs>
                <w:tab w:val="center" w:pos="3633"/>
              </w:tabs>
              <w:rPr>
                <w:rFonts w:asciiTheme="minorHAnsi" w:eastAsia="Aptos" w:hAnsiTheme="minorHAnsi" w:cstheme="minorHAnsi"/>
                <w:b/>
                <w:bCs/>
                <w:sz w:val="21"/>
                <w:szCs w:val="21"/>
                <w:lang w:val="en-US"/>
              </w:rPr>
            </w:pPr>
            <w:r w:rsidRPr="00A363D3">
              <w:rPr>
                <w:rFonts w:asciiTheme="minorHAnsi" w:eastAsia="Aptos" w:hAnsiTheme="minorHAnsi" w:cstheme="minorHAnsi"/>
                <w:b/>
                <w:bCs/>
                <w:sz w:val="21"/>
                <w:szCs w:val="21"/>
                <w:lang w:val="en-US"/>
              </w:rPr>
              <w:t>FREEDcan</w:t>
            </w:r>
          </w:p>
          <w:p w14:paraId="196DD03B" w14:textId="02451305" w:rsidR="006A3C81" w:rsidRPr="00A363D3" w:rsidRDefault="0B7BDD93" w:rsidP="5A01B6BB">
            <w:pPr>
              <w:tabs>
                <w:tab w:val="center" w:pos="3633"/>
              </w:tabs>
              <w:rPr>
                <w:rFonts w:asciiTheme="minorHAnsi" w:eastAsia="Aptos" w:hAnsiTheme="minorHAnsi" w:cstheme="minorHAnsi"/>
                <w:sz w:val="21"/>
                <w:szCs w:val="21"/>
                <w:lang w:val="en-US"/>
              </w:rPr>
            </w:pPr>
            <w:r w:rsidRPr="00A363D3">
              <w:rPr>
                <w:rFonts w:asciiTheme="minorHAnsi" w:eastAsia="Aptos" w:hAnsiTheme="minorHAnsi" w:cstheme="minorHAnsi"/>
                <w:sz w:val="21"/>
                <w:szCs w:val="21"/>
                <w:lang w:val="en-US"/>
              </w:rPr>
              <w:t>Eating Disorder Research Lab</w:t>
            </w:r>
          </w:p>
        </w:tc>
      </w:tr>
      <w:tr w:rsidR="006A3C81" w:rsidRPr="00A363D3" w14:paraId="56AFE685" w14:textId="77777777" w:rsidTr="5E17017C">
        <w:trPr>
          <w:trHeight w:val="360"/>
        </w:trPr>
        <w:tc>
          <w:tcPr>
            <w:tcW w:w="2608" w:type="dxa"/>
          </w:tcPr>
          <w:p w14:paraId="5EF6866D" w14:textId="77777777" w:rsidR="006A3C81" w:rsidRPr="00A363D3" w:rsidRDefault="006A3C81" w:rsidP="5A01B6BB">
            <w:pPr>
              <w:contextualSpacing/>
              <w:rPr>
                <w:rFonts w:asciiTheme="minorHAnsi" w:eastAsia="Aptos" w:hAnsiTheme="minorHAnsi" w:cstheme="minorHAnsi"/>
                <w:b/>
                <w:bCs/>
                <w:sz w:val="21"/>
                <w:szCs w:val="21"/>
              </w:rPr>
            </w:pPr>
          </w:p>
        </w:tc>
        <w:tc>
          <w:tcPr>
            <w:tcW w:w="6900" w:type="dxa"/>
          </w:tcPr>
          <w:p w14:paraId="328FEE26" w14:textId="77777777" w:rsidR="006A3C81" w:rsidRPr="00A363D3" w:rsidRDefault="006A3C81" w:rsidP="5A01B6BB">
            <w:pPr>
              <w:rPr>
                <w:rFonts w:asciiTheme="minorHAnsi" w:eastAsia="Aptos" w:hAnsiTheme="minorHAnsi" w:cstheme="minorHAnsi"/>
                <w:sz w:val="21"/>
                <w:szCs w:val="21"/>
                <w:lang w:val="en-US"/>
              </w:rPr>
            </w:pPr>
          </w:p>
        </w:tc>
      </w:tr>
      <w:tr w:rsidR="006A3C81" w:rsidRPr="00A363D3" w14:paraId="565E7DD4" w14:textId="77777777" w:rsidTr="5E17017C">
        <w:trPr>
          <w:trHeight w:val="360"/>
        </w:trPr>
        <w:tc>
          <w:tcPr>
            <w:tcW w:w="2608" w:type="dxa"/>
          </w:tcPr>
          <w:p w14:paraId="352B576E" w14:textId="77777777" w:rsidR="006A3C81" w:rsidRPr="00A363D3" w:rsidRDefault="3489186E" w:rsidP="5A01B6BB">
            <w:pPr>
              <w:contextualSpacing/>
              <w:rPr>
                <w:rFonts w:asciiTheme="minorHAnsi" w:eastAsia="Aptos" w:hAnsiTheme="minorHAnsi" w:cstheme="minorHAnsi"/>
                <w:b/>
                <w:bCs/>
                <w:sz w:val="21"/>
                <w:szCs w:val="21"/>
                <w:lang w:val="fr-CA"/>
              </w:rPr>
            </w:pPr>
            <w:r w:rsidRPr="00A363D3">
              <w:rPr>
                <w:rFonts w:asciiTheme="minorHAnsi" w:eastAsia="Aptos" w:hAnsiTheme="minorHAnsi" w:cstheme="minorHAnsi"/>
                <w:b/>
                <w:bCs/>
                <w:sz w:val="21"/>
                <w:szCs w:val="21"/>
                <w:lang w:val="fr-CA"/>
              </w:rPr>
              <w:t>TERM:</w:t>
            </w:r>
          </w:p>
        </w:tc>
        <w:tc>
          <w:tcPr>
            <w:tcW w:w="6900" w:type="dxa"/>
          </w:tcPr>
          <w:p w14:paraId="6E53910B" w14:textId="188ACF1F" w:rsidR="006A3C81" w:rsidRPr="00A363D3" w:rsidRDefault="6948FB49" w:rsidP="5A01B6BB">
            <w:pPr>
              <w:rPr>
                <w:rFonts w:asciiTheme="minorHAnsi" w:eastAsia="Aptos" w:hAnsiTheme="minorHAnsi" w:cstheme="minorHAnsi"/>
                <w:sz w:val="21"/>
                <w:szCs w:val="21"/>
                <w:lang w:val="en-US"/>
              </w:rPr>
            </w:pPr>
            <w:r w:rsidRPr="00A363D3">
              <w:rPr>
                <w:rFonts w:asciiTheme="minorHAnsi" w:eastAsia="Aptos" w:hAnsiTheme="minorHAnsi" w:cstheme="minorHAnsi"/>
                <w:sz w:val="21"/>
                <w:szCs w:val="21"/>
                <w:lang w:val="en-US"/>
              </w:rPr>
              <w:t xml:space="preserve">Full-time (1.0 FTE), </w:t>
            </w:r>
            <w:r w:rsidR="596DE619" w:rsidRPr="00A363D3">
              <w:rPr>
                <w:rFonts w:asciiTheme="minorHAnsi" w:eastAsia="Aptos" w:hAnsiTheme="minorHAnsi" w:cstheme="minorHAnsi"/>
                <w:sz w:val="21"/>
                <w:szCs w:val="21"/>
                <w:lang w:val="en-US"/>
              </w:rPr>
              <w:t>12</w:t>
            </w:r>
            <w:r w:rsidR="5841FF06" w:rsidRPr="00A363D3">
              <w:rPr>
                <w:rFonts w:asciiTheme="minorHAnsi" w:eastAsia="Aptos" w:hAnsiTheme="minorHAnsi" w:cstheme="minorHAnsi"/>
                <w:sz w:val="21"/>
                <w:szCs w:val="21"/>
                <w:lang w:val="en-US"/>
              </w:rPr>
              <w:t>-</w:t>
            </w:r>
            <w:r w:rsidRPr="00A363D3">
              <w:rPr>
                <w:rFonts w:asciiTheme="minorHAnsi" w:eastAsia="Aptos" w:hAnsiTheme="minorHAnsi" w:cstheme="minorHAnsi"/>
                <w:sz w:val="21"/>
                <w:szCs w:val="21"/>
                <w:lang w:val="en-US"/>
              </w:rPr>
              <w:t>month contract with a possibility of extension</w:t>
            </w:r>
          </w:p>
          <w:p w14:paraId="75FBC26B" w14:textId="229A263D" w:rsidR="00B82EDA" w:rsidRPr="00A363D3" w:rsidRDefault="00B82EDA" w:rsidP="5A01B6BB">
            <w:pPr>
              <w:rPr>
                <w:rFonts w:asciiTheme="minorHAnsi" w:eastAsia="Aptos" w:hAnsiTheme="minorHAnsi" w:cstheme="minorHAnsi"/>
                <w:sz w:val="21"/>
                <w:szCs w:val="21"/>
                <w:highlight w:val="yellow"/>
                <w:lang w:val="en-US"/>
              </w:rPr>
            </w:pPr>
          </w:p>
        </w:tc>
      </w:tr>
      <w:tr w:rsidR="006A3C81" w:rsidRPr="00A363D3" w14:paraId="116B7997" w14:textId="77777777" w:rsidTr="5E17017C">
        <w:trPr>
          <w:trHeight w:val="360"/>
        </w:trPr>
        <w:tc>
          <w:tcPr>
            <w:tcW w:w="2608" w:type="dxa"/>
          </w:tcPr>
          <w:p w14:paraId="020E0AB5" w14:textId="77777777" w:rsidR="006A3C81" w:rsidRPr="00A363D3" w:rsidRDefault="1E18C950" w:rsidP="5A01B6BB">
            <w:pPr>
              <w:contextualSpacing/>
              <w:rPr>
                <w:rFonts w:asciiTheme="minorHAnsi" w:eastAsia="Aptos" w:hAnsiTheme="minorHAnsi" w:cstheme="minorHAnsi"/>
                <w:b/>
                <w:bCs/>
                <w:sz w:val="21"/>
                <w:szCs w:val="21"/>
                <w:lang w:val="en-US"/>
              </w:rPr>
            </w:pPr>
            <w:r w:rsidRPr="00A363D3">
              <w:rPr>
                <w:rFonts w:asciiTheme="minorHAnsi" w:eastAsia="Aptos" w:hAnsiTheme="minorHAnsi" w:cstheme="minorHAnsi"/>
                <w:b/>
                <w:bCs/>
                <w:sz w:val="21"/>
                <w:szCs w:val="21"/>
                <w:lang w:val="en-US"/>
              </w:rPr>
              <w:t xml:space="preserve">SALARY: </w:t>
            </w:r>
          </w:p>
        </w:tc>
        <w:tc>
          <w:tcPr>
            <w:tcW w:w="6900" w:type="dxa"/>
          </w:tcPr>
          <w:p w14:paraId="506EBD45" w14:textId="4ECE433B" w:rsidR="318F45EE" w:rsidRPr="00A363D3" w:rsidRDefault="2C5E841B" w:rsidP="5A01B6BB">
            <w:pPr>
              <w:spacing w:line="259" w:lineRule="auto"/>
              <w:rPr>
                <w:rFonts w:asciiTheme="minorHAnsi" w:eastAsia="Aptos" w:hAnsiTheme="minorHAnsi" w:cstheme="minorHAnsi"/>
                <w:sz w:val="21"/>
                <w:szCs w:val="21"/>
              </w:rPr>
            </w:pPr>
            <w:r w:rsidRPr="00A363D3">
              <w:rPr>
                <w:rFonts w:asciiTheme="minorHAnsi" w:eastAsia="Aptos" w:hAnsiTheme="minorHAnsi" w:cstheme="minorHAnsi"/>
                <w:sz w:val="21"/>
                <w:szCs w:val="21"/>
              </w:rPr>
              <w:t>$3</w:t>
            </w:r>
            <w:r w:rsidR="4176A4BB" w:rsidRPr="00A363D3">
              <w:rPr>
                <w:rFonts w:asciiTheme="minorHAnsi" w:eastAsia="Aptos" w:hAnsiTheme="minorHAnsi" w:cstheme="minorHAnsi"/>
                <w:sz w:val="21"/>
                <w:szCs w:val="21"/>
              </w:rPr>
              <w:t>3</w:t>
            </w:r>
            <w:r w:rsidRPr="00A363D3">
              <w:rPr>
                <w:rFonts w:asciiTheme="minorHAnsi" w:eastAsia="Aptos" w:hAnsiTheme="minorHAnsi" w:cstheme="minorHAnsi"/>
                <w:sz w:val="21"/>
                <w:szCs w:val="21"/>
              </w:rPr>
              <w:t>-$</w:t>
            </w:r>
            <w:r w:rsidR="063BEF25" w:rsidRPr="00A363D3">
              <w:rPr>
                <w:rFonts w:asciiTheme="minorHAnsi" w:eastAsia="Aptos" w:hAnsiTheme="minorHAnsi" w:cstheme="minorHAnsi"/>
                <w:sz w:val="21"/>
                <w:szCs w:val="21"/>
              </w:rPr>
              <w:t>40</w:t>
            </w:r>
            <w:r w:rsidRPr="00A363D3">
              <w:rPr>
                <w:rFonts w:asciiTheme="minorHAnsi" w:eastAsia="Aptos" w:hAnsiTheme="minorHAnsi" w:cstheme="minorHAnsi"/>
                <w:sz w:val="21"/>
                <w:szCs w:val="21"/>
              </w:rPr>
              <w:t>/hr</w:t>
            </w:r>
          </w:p>
          <w:p w14:paraId="507E1EAB" w14:textId="19BF2C8A" w:rsidR="003C4019" w:rsidRPr="00A363D3" w:rsidRDefault="003C4019" w:rsidP="5A01B6BB">
            <w:pPr>
              <w:rPr>
                <w:rFonts w:asciiTheme="minorHAnsi" w:eastAsia="Aptos" w:hAnsiTheme="minorHAnsi" w:cstheme="minorHAnsi"/>
                <w:sz w:val="21"/>
                <w:szCs w:val="21"/>
                <w:lang w:val="en-US"/>
              </w:rPr>
            </w:pPr>
          </w:p>
        </w:tc>
      </w:tr>
      <w:tr w:rsidR="006A3C81" w:rsidRPr="00A363D3" w14:paraId="713958BB" w14:textId="77777777" w:rsidTr="5E17017C">
        <w:trPr>
          <w:trHeight w:val="360"/>
        </w:trPr>
        <w:tc>
          <w:tcPr>
            <w:tcW w:w="2608" w:type="dxa"/>
          </w:tcPr>
          <w:p w14:paraId="632445CF" w14:textId="77777777" w:rsidR="006A3C81" w:rsidRPr="00A363D3" w:rsidRDefault="3489186E" w:rsidP="5A01B6BB">
            <w:pPr>
              <w:contextualSpacing/>
              <w:rPr>
                <w:rFonts w:asciiTheme="minorHAnsi" w:eastAsia="Aptos" w:hAnsiTheme="minorHAnsi" w:cstheme="minorHAnsi"/>
                <w:b/>
                <w:bCs/>
                <w:sz w:val="21"/>
                <w:szCs w:val="21"/>
                <w:lang w:val="en-US"/>
              </w:rPr>
            </w:pPr>
            <w:r w:rsidRPr="00A363D3">
              <w:rPr>
                <w:rFonts w:asciiTheme="minorHAnsi" w:eastAsia="Aptos" w:hAnsiTheme="minorHAnsi" w:cstheme="minorHAnsi"/>
                <w:b/>
                <w:bCs/>
                <w:sz w:val="21"/>
                <w:szCs w:val="21"/>
                <w:lang w:val="en-US"/>
              </w:rPr>
              <w:t>REPORTS TO:</w:t>
            </w:r>
          </w:p>
        </w:tc>
        <w:tc>
          <w:tcPr>
            <w:tcW w:w="6900" w:type="dxa"/>
          </w:tcPr>
          <w:p w14:paraId="39592780" w14:textId="1D2A6EDC" w:rsidR="00B82EDA" w:rsidRPr="00A363D3" w:rsidRDefault="37276241" w:rsidP="5A01B6BB">
            <w:pPr>
              <w:rPr>
                <w:rFonts w:asciiTheme="minorHAnsi" w:eastAsia="Aptos" w:hAnsiTheme="minorHAnsi" w:cstheme="minorHAnsi"/>
                <w:sz w:val="21"/>
                <w:szCs w:val="21"/>
                <w:lang w:val="en-US"/>
              </w:rPr>
            </w:pPr>
            <w:r w:rsidRPr="00A363D3">
              <w:rPr>
                <w:rFonts w:asciiTheme="minorHAnsi" w:eastAsia="Aptos" w:hAnsiTheme="minorHAnsi" w:cstheme="minorHAnsi"/>
                <w:sz w:val="21"/>
                <w:szCs w:val="21"/>
                <w:lang w:val="en-US"/>
              </w:rPr>
              <w:t>Dr. Nicole Obeid, Scientist and Janessa Porter, Research Program Manager</w:t>
            </w:r>
          </w:p>
          <w:p w14:paraId="17F370C1" w14:textId="5AD81D69" w:rsidR="00B82EDA" w:rsidRPr="00A363D3" w:rsidRDefault="00B82EDA" w:rsidP="5A01B6BB">
            <w:pPr>
              <w:rPr>
                <w:rFonts w:asciiTheme="minorHAnsi" w:eastAsia="Aptos" w:hAnsiTheme="minorHAnsi" w:cstheme="minorHAnsi"/>
                <w:sz w:val="21"/>
                <w:szCs w:val="21"/>
                <w:lang w:val="en-US"/>
              </w:rPr>
            </w:pPr>
          </w:p>
        </w:tc>
      </w:tr>
      <w:tr w:rsidR="006A3C81" w:rsidRPr="00A363D3" w14:paraId="3186E871" w14:textId="77777777" w:rsidTr="5E17017C">
        <w:trPr>
          <w:trHeight w:val="360"/>
        </w:trPr>
        <w:tc>
          <w:tcPr>
            <w:tcW w:w="2608" w:type="dxa"/>
          </w:tcPr>
          <w:p w14:paraId="400DE140" w14:textId="77777777" w:rsidR="00B82EDA" w:rsidRPr="00A363D3" w:rsidRDefault="00B82EDA" w:rsidP="5A01B6BB">
            <w:pPr>
              <w:contextualSpacing/>
              <w:rPr>
                <w:rFonts w:asciiTheme="minorHAnsi" w:eastAsia="Aptos" w:hAnsiTheme="minorHAnsi" w:cstheme="minorHAnsi"/>
                <w:b/>
                <w:bCs/>
                <w:sz w:val="21"/>
                <w:szCs w:val="21"/>
                <w:lang w:val="en-US"/>
              </w:rPr>
            </w:pPr>
          </w:p>
        </w:tc>
        <w:tc>
          <w:tcPr>
            <w:tcW w:w="6900" w:type="dxa"/>
            <w:vAlign w:val="center"/>
          </w:tcPr>
          <w:p w14:paraId="6F873847" w14:textId="77777777" w:rsidR="00B82EDA" w:rsidRPr="00A363D3" w:rsidRDefault="00B82EDA" w:rsidP="5A01B6BB">
            <w:pPr>
              <w:rPr>
                <w:rFonts w:asciiTheme="minorHAnsi" w:eastAsia="Aptos" w:hAnsiTheme="minorHAnsi" w:cstheme="minorHAnsi"/>
                <w:sz w:val="21"/>
                <w:szCs w:val="21"/>
              </w:rPr>
            </w:pPr>
          </w:p>
        </w:tc>
      </w:tr>
    </w:tbl>
    <w:p w14:paraId="6412C426" w14:textId="0DA6CD1E" w:rsidR="3FC8634C" w:rsidRPr="00A363D3" w:rsidRDefault="3FC8634C" w:rsidP="5E17017C">
      <w:pPr>
        <w:jc w:val="both"/>
        <w:rPr>
          <w:rFonts w:asciiTheme="minorHAnsi" w:eastAsia="Aptos" w:hAnsiTheme="minorHAnsi" w:cstheme="minorHAnsi"/>
          <w:sz w:val="21"/>
          <w:szCs w:val="21"/>
        </w:rPr>
      </w:pPr>
      <w:r w:rsidRPr="00A363D3">
        <w:rPr>
          <w:rFonts w:asciiTheme="minorHAnsi" w:eastAsia="Aptos" w:hAnsiTheme="minorHAnsi" w:cstheme="minorHAnsi"/>
          <w:sz w:val="21"/>
          <w:szCs w:val="21"/>
        </w:rPr>
        <w:t>Children’s Hospital of Eastern Ontario Research Institute Inc. (“CHEO RI”) is the research arm of the Children’s Hospital of Eastern Ontario – Ottawa Children’s Treatment Centre (“CHEO”) and an affiliated institute of the University of Ottawa. We acknowledge that Ottawa is built on un-ceded Algonquin Anishinabek territory. The Algonquin Anishinabek Nation have lived on this territory for millennia and we honour them and this land. Their culture and presence have nurtured and continue to nurture this land. CHEO RI also honours all First Nations, Inuit and Métis peoples and their valuable past and present contributions to this land. CHEO is a beloved institution and workplace that is widely recognized for being an anchor in our community. CHEO RI works to create new knowledge and evidence to support CHEO in its provision of world-class care to our children. Our mission at CHEORI is to connect exceptional talent and technology in pursuit of life-changing research for every child, youth and family in our community and beyond.</w:t>
      </w:r>
    </w:p>
    <w:p w14:paraId="7158755D" w14:textId="77777777" w:rsidR="006A3C81" w:rsidRPr="00A363D3" w:rsidRDefault="006A3C81" w:rsidP="5A01B6BB">
      <w:pPr>
        <w:rPr>
          <w:rFonts w:asciiTheme="minorHAnsi" w:eastAsia="Aptos" w:hAnsiTheme="minorHAnsi" w:cstheme="minorHAnsi"/>
          <w:b/>
          <w:bCs/>
          <w:sz w:val="21"/>
          <w:szCs w:val="21"/>
        </w:rPr>
      </w:pPr>
    </w:p>
    <w:p w14:paraId="2C6497A7" w14:textId="46985D9A" w:rsidR="00063798" w:rsidRPr="00A363D3" w:rsidRDefault="2E798F07" w:rsidP="5A01B6BB">
      <w:pPr>
        <w:jc w:val="both"/>
        <w:rPr>
          <w:rFonts w:asciiTheme="minorHAnsi" w:eastAsia="Aptos" w:hAnsiTheme="minorHAnsi" w:cstheme="minorHAnsi"/>
          <w:sz w:val="21"/>
          <w:szCs w:val="21"/>
        </w:rPr>
      </w:pPr>
      <w:r w:rsidRPr="00A363D3">
        <w:rPr>
          <w:rFonts w:asciiTheme="minorHAnsi" w:eastAsia="Aptos" w:hAnsiTheme="minorHAnsi" w:cstheme="minorHAnsi"/>
          <w:b/>
          <w:bCs/>
          <w:sz w:val="21"/>
          <w:szCs w:val="21"/>
        </w:rPr>
        <w:t xml:space="preserve">CHEO RI has an immediate requirement for a </w:t>
      </w:r>
      <w:r w:rsidR="20AF756D" w:rsidRPr="00A363D3">
        <w:rPr>
          <w:rFonts w:asciiTheme="minorHAnsi" w:eastAsia="Aptos" w:hAnsiTheme="minorHAnsi" w:cstheme="minorHAnsi"/>
          <w:b/>
          <w:bCs/>
          <w:sz w:val="21"/>
          <w:szCs w:val="21"/>
        </w:rPr>
        <w:t xml:space="preserve">FREEDcan </w:t>
      </w:r>
      <w:r w:rsidR="6DBE3B78" w:rsidRPr="00A363D3">
        <w:rPr>
          <w:rFonts w:asciiTheme="minorHAnsi" w:eastAsia="Aptos" w:hAnsiTheme="minorHAnsi" w:cstheme="minorHAnsi"/>
          <w:b/>
          <w:bCs/>
          <w:sz w:val="21"/>
          <w:szCs w:val="21"/>
        </w:rPr>
        <w:t>Project</w:t>
      </w:r>
      <w:r w:rsidR="65F39F5C" w:rsidRPr="00A363D3">
        <w:rPr>
          <w:rFonts w:asciiTheme="minorHAnsi" w:eastAsia="Aptos" w:hAnsiTheme="minorHAnsi" w:cstheme="minorHAnsi"/>
          <w:b/>
          <w:bCs/>
          <w:sz w:val="21"/>
          <w:szCs w:val="21"/>
        </w:rPr>
        <w:t xml:space="preserve"> </w:t>
      </w:r>
      <w:r w:rsidRPr="00A363D3">
        <w:rPr>
          <w:rFonts w:asciiTheme="minorHAnsi" w:eastAsia="Aptos" w:hAnsiTheme="minorHAnsi" w:cstheme="minorHAnsi"/>
          <w:b/>
          <w:bCs/>
          <w:sz w:val="21"/>
          <w:szCs w:val="21"/>
        </w:rPr>
        <w:t>Coordinator.</w:t>
      </w:r>
    </w:p>
    <w:p w14:paraId="0AE8B00F" w14:textId="64E4843E" w:rsidR="00063798" w:rsidRPr="00A363D3" w:rsidRDefault="00063798" w:rsidP="5A01B6BB">
      <w:pPr>
        <w:rPr>
          <w:rFonts w:asciiTheme="minorHAnsi" w:eastAsia="Aptos" w:hAnsiTheme="minorHAnsi" w:cstheme="minorHAnsi"/>
          <w:b/>
          <w:bCs/>
          <w:sz w:val="21"/>
          <w:szCs w:val="21"/>
        </w:rPr>
      </w:pPr>
    </w:p>
    <w:p w14:paraId="73B50B47" w14:textId="63DA20D5" w:rsidR="28A7ED12" w:rsidRPr="00A363D3" w:rsidRDefault="2FB06853" w:rsidP="5E17017C">
      <w:pPr>
        <w:spacing w:after="160" w:line="279" w:lineRule="auto"/>
        <w:rPr>
          <w:rFonts w:asciiTheme="minorHAnsi" w:eastAsia="Aptos" w:hAnsiTheme="minorHAnsi" w:cstheme="minorHAnsi"/>
          <w:color w:val="000000" w:themeColor="text1"/>
          <w:sz w:val="21"/>
          <w:szCs w:val="21"/>
          <w:lang w:val="en-US"/>
        </w:rPr>
      </w:pPr>
      <w:r w:rsidRPr="00A363D3">
        <w:rPr>
          <w:rFonts w:asciiTheme="minorHAnsi" w:eastAsia="Aptos" w:hAnsiTheme="minorHAnsi" w:cstheme="minorHAnsi"/>
          <w:sz w:val="21"/>
          <w:szCs w:val="21"/>
        </w:rPr>
        <w:t>We are looking for a highly motivated</w:t>
      </w:r>
      <w:r w:rsidR="7CC1F711" w:rsidRPr="00A363D3">
        <w:rPr>
          <w:rFonts w:asciiTheme="minorHAnsi" w:eastAsia="Aptos" w:hAnsiTheme="minorHAnsi" w:cstheme="minorHAnsi"/>
          <w:sz w:val="21"/>
          <w:szCs w:val="21"/>
        </w:rPr>
        <w:t xml:space="preserve"> and detail-oriented</w:t>
      </w:r>
      <w:r w:rsidRPr="00A363D3">
        <w:rPr>
          <w:rFonts w:asciiTheme="minorHAnsi" w:eastAsia="Aptos" w:hAnsiTheme="minorHAnsi" w:cstheme="minorHAnsi"/>
          <w:sz w:val="21"/>
          <w:szCs w:val="21"/>
        </w:rPr>
        <w:t xml:space="preserve"> </w:t>
      </w:r>
      <w:r w:rsidR="7E474E59" w:rsidRPr="00A363D3">
        <w:rPr>
          <w:rFonts w:asciiTheme="minorHAnsi" w:eastAsia="Aptos" w:hAnsiTheme="minorHAnsi" w:cstheme="minorHAnsi"/>
          <w:sz w:val="21"/>
          <w:szCs w:val="21"/>
        </w:rPr>
        <w:t>FREEDcan Project</w:t>
      </w:r>
      <w:r w:rsidRPr="00A363D3">
        <w:rPr>
          <w:rFonts w:asciiTheme="minorHAnsi" w:eastAsia="Aptos" w:hAnsiTheme="minorHAnsi" w:cstheme="minorHAnsi"/>
          <w:sz w:val="21"/>
          <w:szCs w:val="21"/>
        </w:rPr>
        <w:t xml:space="preserve"> Coordinator</w:t>
      </w:r>
      <w:r w:rsidR="09C85090" w:rsidRPr="00A363D3">
        <w:rPr>
          <w:rFonts w:asciiTheme="minorHAnsi" w:eastAsia="Aptos" w:hAnsiTheme="minorHAnsi" w:cstheme="minorHAnsi"/>
          <w:sz w:val="21"/>
          <w:szCs w:val="21"/>
        </w:rPr>
        <w:t xml:space="preserve"> to serve as our hub for organiz</w:t>
      </w:r>
      <w:r w:rsidR="1015CA43" w:rsidRPr="00A363D3">
        <w:rPr>
          <w:rFonts w:asciiTheme="minorHAnsi" w:eastAsia="Aptos" w:hAnsiTheme="minorHAnsi" w:cstheme="minorHAnsi"/>
          <w:sz w:val="21"/>
          <w:szCs w:val="21"/>
        </w:rPr>
        <w:t>i</w:t>
      </w:r>
      <w:r w:rsidR="0C523882" w:rsidRPr="00A363D3">
        <w:rPr>
          <w:rFonts w:asciiTheme="minorHAnsi" w:eastAsia="Aptos" w:hAnsiTheme="minorHAnsi" w:cstheme="minorHAnsi"/>
          <w:sz w:val="21"/>
          <w:szCs w:val="21"/>
        </w:rPr>
        <w:t xml:space="preserve">ng </w:t>
      </w:r>
      <w:r w:rsidR="09C85090" w:rsidRPr="00A363D3">
        <w:rPr>
          <w:rFonts w:asciiTheme="minorHAnsi" w:eastAsia="Aptos" w:hAnsiTheme="minorHAnsi" w:cstheme="minorHAnsi"/>
          <w:sz w:val="21"/>
          <w:szCs w:val="21"/>
        </w:rPr>
        <w:t>and driving FREEDcan forward.</w:t>
      </w:r>
      <w:r w:rsidR="042634D4" w:rsidRPr="00A363D3">
        <w:rPr>
          <w:rFonts w:asciiTheme="minorHAnsi" w:eastAsia="Aptos" w:hAnsiTheme="minorHAnsi" w:cstheme="minorHAnsi"/>
          <w:sz w:val="21"/>
          <w:szCs w:val="21"/>
        </w:rPr>
        <w:t xml:space="preserve"> </w:t>
      </w:r>
      <w:r w:rsidR="054B6A27" w:rsidRPr="00A363D3">
        <w:rPr>
          <w:rFonts w:asciiTheme="minorHAnsi" w:eastAsia="Aptos" w:hAnsiTheme="minorHAnsi" w:cstheme="minorHAnsi"/>
          <w:sz w:val="21"/>
          <w:szCs w:val="21"/>
        </w:rPr>
        <w:t xml:space="preserve">FREEDcan </w:t>
      </w:r>
      <w:r w:rsidR="4EB40478" w:rsidRPr="00A363D3">
        <w:rPr>
          <w:rFonts w:asciiTheme="minorHAnsi" w:eastAsia="Aptos" w:hAnsiTheme="minorHAnsi" w:cstheme="minorHAnsi"/>
          <w:sz w:val="21"/>
          <w:szCs w:val="21"/>
        </w:rPr>
        <w:t>(</w:t>
      </w:r>
      <w:hyperlink r:id="rId12">
        <w:r w:rsidR="4EB40478" w:rsidRPr="00A363D3">
          <w:rPr>
            <w:rStyle w:val="Hyperlink"/>
            <w:rFonts w:asciiTheme="minorHAnsi" w:eastAsia="Aptos" w:hAnsiTheme="minorHAnsi" w:cstheme="minorHAnsi"/>
            <w:sz w:val="21"/>
            <w:szCs w:val="21"/>
          </w:rPr>
          <w:t>www.freedcan.ca</w:t>
        </w:r>
      </w:hyperlink>
      <w:r w:rsidR="4EB40478" w:rsidRPr="00A363D3">
        <w:rPr>
          <w:rFonts w:asciiTheme="minorHAnsi" w:eastAsia="Aptos" w:hAnsiTheme="minorHAnsi" w:cstheme="minorHAnsi"/>
          <w:sz w:val="21"/>
          <w:szCs w:val="21"/>
        </w:rPr>
        <w:t xml:space="preserve">) </w:t>
      </w:r>
      <w:r w:rsidR="054B6A27" w:rsidRPr="00A363D3">
        <w:rPr>
          <w:rFonts w:asciiTheme="minorHAnsi" w:eastAsia="Aptos" w:hAnsiTheme="minorHAnsi" w:cstheme="minorHAnsi"/>
          <w:sz w:val="21"/>
          <w:szCs w:val="21"/>
        </w:rPr>
        <w:t>endeavours to evaluate the implementation of an early intervention model of care for eating disorder</w:t>
      </w:r>
      <w:r w:rsidR="566A9A05" w:rsidRPr="00A363D3">
        <w:rPr>
          <w:rFonts w:asciiTheme="minorHAnsi" w:eastAsia="Aptos" w:hAnsiTheme="minorHAnsi" w:cstheme="minorHAnsi"/>
          <w:sz w:val="21"/>
          <w:szCs w:val="21"/>
        </w:rPr>
        <w:t xml:space="preserve">s, </w:t>
      </w:r>
      <w:r w:rsidR="3455CF74" w:rsidRPr="00A363D3">
        <w:rPr>
          <w:rFonts w:asciiTheme="minorHAnsi" w:eastAsia="Aptos" w:hAnsiTheme="minorHAnsi" w:cstheme="minorHAnsi"/>
          <w:sz w:val="21"/>
          <w:szCs w:val="21"/>
        </w:rPr>
        <w:t xml:space="preserve">with </w:t>
      </w:r>
      <w:r w:rsidR="69E380A1" w:rsidRPr="00A363D3">
        <w:rPr>
          <w:rFonts w:asciiTheme="minorHAnsi" w:eastAsia="Aptos" w:hAnsiTheme="minorHAnsi" w:cstheme="minorHAnsi"/>
          <w:sz w:val="21"/>
          <w:szCs w:val="21"/>
        </w:rPr>
        <w:t xml:space="preserve">evidence-building </w:t>
      </w:r>
      <w:r w:rsidR="3455CF74" w:rsidRPr="00A363D3">
        <w:rPr>
          <w:rFonts w:asciiTheme="minorHAnsi" w:eastAsia="Aptos" w:hAnsiTheme="minorHAnsi" w:cstheme="minorHAnsi"/>
          <w:sz w:val="21"/>
          <w:szCs w:val="21"/>
        </w:rPr>
        <w:t xml:space="preserve">pilots in Ontario </w:t>
      </w:r>
      <w:r w:rsidR="681DF35B" w:rsidRPr="00A363D3">
        <w:rPr>
          <w:rFonts w:asciiTheme="minorHAnsi" w:eastAsia="Aptos" w:hAnsiTheme="minorHAnsi" w:cstheme="minorHAnsi"/>
          <w:sz w:val="21"/>
          <w:szCs w:val="21"/>
        </w:rPr>
        <w:t>and spread</w:t>
      </w:r>
      <w:r w:rsidR="384EBD93" w:rsidRPr="00A363D3">
        <w:rPr>
          <w:rFonts w:asciiTheme="minorHAnsi" w:eastAsia="Aptos" w:hAnsiTheme="minorHAnsi" w:cstheme="minorHAnsi"/>
          <w:sz w:val="21"/>
          <w:szCs w:val="21"/>
        </w:rPr>
        <w:t>ing</w:t>
      </w:r>
      <w:r w:rsidR="681DF35B" w:rsidRPr="00A363D3">
        <w:rPr>
          <w:rFonts w:asciiTheme="minorHAnsi" w:eastAsia="Aptos" w:hAnsiTheme="minorHAnsi" w:cstheme="minorHAnsi"/>
          <w:sz w:val="21"/>
          <w:szCs w:val="21"/>
        </w:rPr>
        <w:t xml:space="preserve"> the model across Canada. </w:t>
      </w:r>
      <w:r w:rsidR="6DDE555C" w:rsidRPr="00A363D3">
        <w:rPr>
          <w:rFonts w:asciiTheme="minorHAnsi" w:eastAsia="Aptos" w:hAnsiTheme="minorHAnsi" w:cstheme="minorHAnsi"/>
          <w:sz w:val="21"/>
          <w:szCs w:val="21"/>
        </w:rPr>
        <w:t xml:space="preserve">The successful candidate will possess exceptional project </w:t>
      </w:r>
      <w:r w:rsidR="5D9EB21E" w:rsidRPr="00A363D3">
        <w:rPr>
          <w:rFonts w:asciiTheme="minorHAnsi" w:eastAsia="Aptos" w:hAnsiTheme="minorHAnsi" w:cstheme="minorHAnsi"/>
          <w:sz w:val="21"/>
          <w:szCs w:val="21"/>
        </w:rPr>
        <w:t xml:space="preserve">management </w:t>
      </w:r>
      <w:r w:rsidR="6DDE555C" w:rsidRPr="00A363D3">
        <w:rPr>
          <w:rFonts w:asciiTheme="minorHAnsi" w:eastAsia="Aptos" w:hAnsiTheme="minorHAnsi" w:cstheme="minorHAnsi"/>
          <w:sz w:val="21"/>
          <w:szCs w:val="21"/>
        </w:rPr>
        <w:t>skills,</w:t>
      </w:r>
      <w:r w:rsidR="24A46F4E" w:rsidRPr="00A363D3">
        <w:rPr>
          <w:rFonts w:asciiTheme="minorHAnsi" w:eastAsia="Aptos" w:hAnsiTheme="minorHAnsi" w:cstheme="minorHAnsi"/>
          <w:sz w:val="21"/>
          <w:szCs w:val="21"/>
        </w:rPr>
        <w:t xml:space="preserve"> be able to organize multiple priorities simultaneously, and </w:t>
      </w:r>
      <w:r w:rsidR="5CD9DD35" w:rsidRPr="00A363D3">
        <w:rPr>
          <w:rFonts w:asciiTheme="minorHAnsi" w:eastAsia="Aptos" w:hAnsiTheme="minorHAnsi" w:cstheme="minorHAnsi"/>
          <w:sz w:val="21"/>
          <w:szCs w:val="21"/>
        </w:rPr>
        <w:t>excel at facilitating the creation and implementation of workplans.</w:t>
      </w:r>
      <w:r w:rsidR="4E25CF11" w:rsidRPr="00A363D3">
        <w:rPr>
          <w:rFonts w:asciiTheme="minorHAnsi" w:eastAsia="Aptos" w:hAnsiTheme="minorHAnsi" w:cstheme="minorHAnsi"/>
          <w:sz w:val="21"/>
          <w:szCs w:val="21"/>
        </w:rPr>
        <w:t xml:space="preserve"> </w:t>
      </w:r>
      <w:r w:rsidR="4E25CF11" w:rsidRPr="00A363D3">
        <w:rPr>
          <w:rFonts w:asciiTheme="minorHAnsi" w:eastAsia="Aptos" w:hAnsiTheme="minorHAnsi" w:cstheme="minorHAnsi"/>
          <w:color w:val="000000" w:themeColor="text1"/>
          <w:sz w:val="21"/>
          <w:szCs w:val="21"/>
          <w:lang w:val="en-US"/>
        </w:rPr>
        <w:t xml:space="preserve">The ideal candidate will have excellent </w:t>
      </w:r>
      <w:r w:rsidR="02AD7B5C" w:rsidRPr="00A363D3">
        <w:rPr>
          <w:rFonts w:asciiTheme="minorHAnsi" w:eastAsia="Aptos" w:hAnsiTheme="minorHAnsi" w:cstheme="minorHAnsi"/>
          <w:color w:val="000000" w:themeColor="text1"/>
          <w:sz w:val="21"/>
          <w:szCs w:val="21"/>
          <w:lang w:val="en-US"/>
        </w:rPr>
        <w:t>organizational</w:t>
      </w:r>
      <w:r w:rsidR="40E0C834" w:rsidRPr="00A363D3">
        <w:rPr>
          <w:rFonts w:asciiTheme="minorHAnsi" w:eastAsia="Aptos" w:hAnsiTheme="minorHAnsi" w:cstheme="minorHAnsi"/>
          <w:color w:val="000000" w:themeColor="text1"/>
          <w:sz w:val="21"/>
          <w:szCs w:val="21"/>
          <w:lang w:val="en-US"/>
        </w:rPr>
        <w:t xml:space="preserve"> </w:t>
      </w:r>
      <w:r w:rsidR="1A6ADE8E" w:rsidRPr="00A363D3">
        <w:rPr>
          <w:rFonts w:asciiTheme="minorHAnsi" w:eastAsia="Aptos" w:hAnsiTheme="minorHAnsi" w:cstheme="minorHAnsi"/>
          <w:color w:val="000000" w:themeColor="text1"/>
          <w:sz w:val="21"/>
          <w:szCs w:val="21"/>
          <w:lang w:val="en-US"/>
        </w:rPr>
        <w:t xml:space="preserve">and </w:t>
      </w:r>
      <w:r w:rsidR="4E25CF11" w:rsidRPr="00A363D3">
        <w:rPr>
          <w:rFonts w:asciiTheme="minorHAnsi" w:eastAsia="Aptos" w:hAnsiTheme="minorHAnsi" w:cstheme="minorHAnsi"/>
          <w:color w:val="000000" w:themeColor="text1"/>
          <w:sz w:val="21"/>
          <w:szCs w:val="21"/>
          <w:lang w:val="en-US"/>
        </w:rPr>
        <w:t>communication skills (both verbal and written)</w:t>
      </w:r>
      <w:r w:rsidR="43BC2C60" w:rsidRPr="00A363D3">
        <w:rPr>
          <w:rFonts w:asciiTheme="minorHAnsi" w:eastAsia="Aptos" w:hAnsiTheme="minorHAnsi" w:cstheme="minorHAnsi"/>
          <w:color w:val="000000" w:themeColor="text1"/>
          <w:sz w:val="21"/>
          <w:szCs w:val="21"/>
          <w:lang w:val="en-US"/>
        </w:rPr>
        <w:t xml:space="preserve"> and have </w:t>
      </w:r>
      <w:r w:rsidR="136501DB" w:rsidRPr="00A363D3">
        <w:rPr>
          <w:rFonts w:asciiTheme="minorHAnsi" w:eastAsia="Aptos" w:hAnsiTheme="minorHAnsi" w:cstheme="minorHAnsi"/>
          <w:color w:val="000000" w:themeColor="text1"/>
          <w:sz w:val="21"/>
          <w:szCs w:val="21"/>
          <w:lang w:val="en-US"/>
        </w:rPr>
        <w:t xml:space="preserve">a proactive and innovative </w:t>
      </w:r>
      <w:r w:rsidR="2335A2CC" w:rsidRPr="00A363D3">
        <w:rPr>
          <w:rFonts w:asciiTheme="minorHAnsi" w:eastAsia="Aptos" w:hAnsiTheme="minorHAnsi" w:cstheme="minorHAnsi"/>
          <w:color w:val="000000" w:themeColor="text1"/>
          <w:sz w:val="21"/>
          <w:szCs w:val="21"/>
          <w:lang w:val="en-US"/>
        </w:rPr>
        <w:t>approach</w:t>
      </w:r>
      <w:r w:rsidR="4E25CF11" w:rsidRPr="00A363D3">
        <w:rPr>
          <w:rFonts w:asciiTheme="minorHAnsi" w:eastAsia="Aptos" w:hAnsiTheme="minorHAnsi" w:cstheme="minorHAnsi"/>
          <w:color w:val="000000" w:themeColor="text1"/>
          <w:sz w:val="21"/>
          <w:szCs w:val="21"/>
          <w:lang w:val="en-US"/>
        </w:rPr>
        <w:t>.</w:t>
      </w:r>
      <w:r w:rsidR="303F3C32" w:rsidRPr="00A363D3">
        <w:rPr>
          <w:rFonts w:asciiTheme="minorHAnsi" w:eastAsia="Aptos" w:hAnsiTheme="minorHAnsi" w:cstheme="minorHAnsi"/>
          <w:color w:val="000000" w:themeColor="text1"/>
          <w:sz w:val="21"/>
          <w:szCs w:val="21"/>
          <w:lang w:val="en-US"/>
        </w:rPr>
        <w:t xml:space="preserve"> </w:t>
      </w:r>
    </w:p>
    <w:p w14:paraId="5E6BACC4" w14:textId="02DB3C2B" w:rsidR="008F5EB8" w:rsidRPr="00A363D3" w:rsidRDefault="2FB06853" w:rsidP="5A01B6BB">
      <w:pPr>
        <w:spacing w:line="259" w:lineRule="auto"/>
        <w:rPr>
          <w:rFonts w:asciiTheme="minorHAnsi" w:eastAsia="Aptos" w:hAnsiTheme="minorHAnsi" w:cstheme="minorHAnsi"/>
          <w:sz w:val="21"/>
          <w:szCs w:val="21"/>
        </w:rPr>
      </w:pPr>
      <w:r w:rsidRPr="00A363D3">
        <w:rPr>
          <w:rFonts w:asciiTheme="minorHAnsi" w:eastAsia="Aptos" w:hAnsiTheme="minorHAnsi" w:cstheme="minorHAnsi"/>
          <w:sz w:val="21"/>
          <w:szCs w:val="21"/>
        </w:rPr>
        <w:t xml:space="preserve">The Eating Disorder Research Lab is located within the CHEO Research Institute (Ottawa, Canada), </w:t>
      </w:r>
      <w:r w:rsidR="59A85FFB" w:rsidRPr="00A363D3">
        <w:rPr>
          <w:rFonts w:asciiTheme="minorHAnsi" w:eastAsia="Aptos" w:hAnsiTheme="minorHAnsi" w:cstheme="minorHAnsi"/>
          <w:sz w:val="21"/>
          <w:szCs w:val="21"/>
        </w:rPr>
        <w:t>is a fast-growing team recognized as a national leader in pediatric eating disorder research. Our multidisciplinary tea</w:t>
      </w:r>
      <w:r w:rsidR="2C9E0CF0" w:rsidRPr="00A363D3">
        <w:rPr>
          <w:rFonts w:asciiTheme="minorHAnsi" w:eastAsia="Aptos" w:hAnsiTheme="minorHAnsi" w:cstheme="minorHAnsi"/>
          <w:sz w:val="21"/>
          <w:szCs w:val="21"/>
        </w:rPr>
        <w:t xml:space="preserve">m comprised of </w:t>
      </w:r>
      <w:r w:rsidRPr="00A363D3">
        <w:rPr>
          <w:rFonts w:asciiTheme="minorHAnsi" w:eastAsia="Aptos" w:hAnsiTheme="minorHAnsi" w:cstheme="minorHAnsi"/>
          <w:sz w:val="21"/>
          <w:szCs w:val="21"/>
        </w:rPr>
        <w:t>scientists, clinician-investigators,</w:t>
      </w:r>
      <w:r w:rsidR="669FD83D" w:rsidRPr="00A363D3">
        <w:rPr>
          <w:rFonts w:asciiTheme="minorHAnsi" w:eastAsia="Aptos" w:hAnsiTheme="minorHAnsi" w:cstheme="minorHAnsi"/>
          <w:sz w:val="21"/>
          <w:szCs w:val="21"/>
        </w:rPr>
        <w:t xml:space="preserve"> and research staff and students </w:t>
      </w:r>
      <w:r w:rsidRPr="00A363D3">
        <w:rPr>
          <w:rFonts w:asciiTheme="minorHAnsi" w:eastAsia="Aptos" w:hAnsiTheme="minorHAnsi" w:cstheme="minorHAnsi"/>
          <w:sz w:val="21"/>
          <w:szCs w:val="21"/>
        </w:rPr>
        <w:t xml:space="preserve">spearhead </w:t>
      </w:r>
      <w:r w:rsidR="15EB0C2E" w:rsidRPr="00A363D3">
        <w:rPr>
          <w:rFonts w:asciiTheme="minorHAnsi" w:eastAsia="Aptos" w:hAnsiTheme="minorHAnsi" w:cstheme="minorHAnsi"/>
          <w:sz w:val="21"/>
          <w:szCs w:val="21"/>
        </w:rPr>
        <w:t>a large research program focused on etio</w:t>
      </w:r>
      <w:r w:rsidR="2F606FCB" w:rsidRPr="00A363D3">
        <w:rPr>
          <w:rFonts w:asciiTheme="minorHAnsi" w:eastAsia="Aptos" w:hAnsiTheme="minorHAnsi" w:cstheme="minorHAnsi"/>
          <w:sz w:val="21"/>
          <w:szCs w:val="21"/>
        </w:rPr>
        <w:t>logical, clinical</w:t>
      </w:r>
      <w:r w:rsidR="1DE3F7D1" w:rsidRPr="00A363D3">
        <w:rPr>
          <w:rFonts w:asciiTheme="minorHAnsi" w:eastAsia="Aptos" w:hAnsiTheme="minorHAnsi" w:cstheme="minorHAnsi"/>
          <w:sz w:val="21"/>
          <w:szCs w:val="21"/>
        </w:rPr>
        <w:t xml:space="preserve">, </w:t>
      </w:r>
      <w:r w:rsidR="2F606FCB" w:rsidRPr="00A363D3">
        <w:rPr>
          <w:rFonts w:asciiTheme="minorHAnsi" w:eastAsia="Aptos" w:hAnsiTheme="minorHAnsi" w:cstheme="minorHAnsi"/>
          <w:sz w:val="21"/>
          <w:szCs w:val="21"/>
        </w:rPr>
        <w:t>health systems</w:t>
      </w:r>
      <w:r w:rsidR="6DB4BA50" w:rsidRPr="00A363D3">
        <w:rPr>
          <w:rFonts w:asciiTheme="minorHAnsi" w:eastAsia="Aptos" w:hAnsiTheme="minorHAnsi" w:cstheme="minorHAnsi"/>
          <w:sz w:val="21"/>
          <w:szCs w:val="21"/>
        </w:rPr>
        <w:t xml:space="preserve">, </w:t>
      </w:r>
      <w:r w:rsidR="2F606FCB" w:rsidRPr="00A363D3">
        <w:rPr>
          <w:rFonts w:asciiTheme="minorHAnsi" w:eastAsia="Aptos" w:hAnsiTheme="minorHAnsi" w:cstheme="minorHAnsi"/>
          <w:sz w:val="21"/>
          <w:szCs w:val="21"/>
        </w:rPr>
        <w:t>and policy-based</w:t>
      </w:r>
      <w:r w:rsidR="053CFDD2" w:rsidRPr="00A363D3">
        <w:rPr>
          <w:rFonts w:asciiTheme="minorHAnsi" w:eastAsia="Aptos" w:hAnsiTheme="minorHAnsi" w:cstheme="minorHAnsi"/>
          <w:sz w:val="21"/>
          <w:szCs w:val="21"/>
        </w:rPr>
        <w:t xml:space="preserve"> </w:t>
      </w:r>
      <w:r w:rsidR="2F606FCB" w:rsidRPr="00A363D3">
        <w:rPr>
          <w:rFonts w:asciiTheme="minorHAnsi" w:eastAsia="Aptos" w:hAnsiTheme="minorHAnsi" w:cstheme="minorHAnsi"/>
          <w:sz w:val="21"/>
          <w:szCs w:val="21"/>
        </w:rPr>
        <w:t>studies</w:t>
      </w:r>
      <w:r w:rsidRPr="00A363D3">
        <w:rPr>
          <w:rFonts w:asciiTheme="minorHAnsi" w:eastAsia="Aptos" w:hAnsiTheme="minorHAnsi" w:cstheme="minorHAnsi"/>
          <w:sz w:val="21"/>
          <w:szCs w:val="21"/>
        </w:rPr>
        <w:t>.</w:t>
      </w:r>
    </w:p>
    <w:p w14:paraId="49A6F139" w14:textId="12F47660" w:rsidR="1AA9A5B0" w:rsidRPr="00A363D3" w:rsidRDefault="1AA9A5B0" w:rsidP="5A01B6BB">
      <w:pPr>
        <w:rPr>
          <w:rFonts w:asciiTheme="minorHAnsi" w:eastAsia="Aptos" w:hAnsiTheme="minorHAnsi" w:cstheme="minorHAnsi"/>
          <w:b/>
          <w:bCs/>
          <w:sz w:val="21"/>
          <w:szCs w:val="21"/>
        </w:rPr>
      </w:pPr>
    </w:p>
    <w:p w14:paraId="55614AB8" w14:textId="6CF6DB64" w:rsidR="788CF101" w:rsidRPr="00A363D3" w:rsidRDefault="788CF101" w:rsidP="5E17017C">
      <w:pPr>
        <w:rPr>
          <w:rFonts w:asciiTheme="minorHAnsi" w:eastAsia="Aptos" w:hAnsiTheme="minorHAnsi" w:cstheme="minorHAnsi"/>
          <w:b/>
          <w:bCs/>
          <w:sz w:val="21"/>
          <w:szCs w:val="21"/>
        </w:rPr>
      </w:pPr>
      <w:r w:rsidRPr="00A363D3">
        <w:rPr>
          <w:rFonts w:asciiTheme="minorHAnsi" w:eastAsia="Aptos" w:hAnsiTheme="minorHAnsi" w:cstheme="minorHAnsi"/>
          <w:b/>
          <w:bCs/>
          <w:sz w:val="21"/>
          <w:szCs w:val="21"/>
        </w:rPr>
        <w:t xml:space="preserve">RESPONSIBILITIES </w:t>
      </w:r>
    </w:p>
    <w:p w14:paraId="3D1AAA41" w14:textId="7F506FB9" w:rsidR="00063798" w:rsidRPr="00A363D3" w:rsidRDefault="255828D5" w:rsidP="5A01B6BB">
      <w:pPr>
        <w:pStyle w:val="Default"/>
        <w:numPr>
          <w:ilvl w:val="0"/>
          <w:numId w:val="6"/>
        </w:numPr>
        <w:spacing w:before="17"/>
        <w:rPr>
          <w:rFonts w:asciiTheme="minorHAnsi" w:eastAsia="Aptos" w:hAnsiTheme="minorHAnsi" w:cstheme="minorHAnsi"/>
          <w:color w:val="000000" w:themeColor="text1"/>
          <w:sz w:val="21"/>
          <w:szCs w:val="21"/>
          <w:lang w:val="en-US"/>
        </w:rPr>
      </w:pPr>
      <w:r w:rsidRPr="00A363D3">
        <w:rPr>
          <w:rFonts w:asciiTheme="minorHAnsi" w:eastAsia="Aptos" w:hAnsiTheme="minorHAnsi" w:cstheme="minorHAnsi"/>
          <w:color w:val="000000" w:themeColor="text1"/>
          <w:sz w:val="21"/>
          <w:szCs w:val="21"/>
          <w:lang w:val="en-US"/>
        </w:rPr>
        <w:t>D</w:t>
      </w:r>
      <w:r w:rsidR="7CE4BEA1" w:rsidRPr="00A363D3">
        <w:rPr>
          <w:rFonts w:asciiTheme="minorHAnsi" w:eastAsia="Aptos" w:hAnsiTheme="minorHAnsi" w:cstheme="minorHAnsi"/>
          <w:color w:val="000000" w:themeColor="text1"/>
          <w:sz w:val="21"/>
          <w:szCs w:val="21"/>
          <w:lang w:val="en-US"/>
        </w:rPr>
        <w:t xml:space="preserve">evelop and </w:t>
      </w:r>
      <w:r w:rsidR="57AD46A0" w:rsidRPr="00A363D3">
        <w:rPr>
          <w:rFonts w:asciiTheme="minorHAnsi" w:eastAsia="Aptos" w:hAnsiTheme="minorHAnsi" w:cstheme="minorHAnsi"/>
          <w:color w:val="000000" w:themeColor="text1"/>
          <w:sz w:val="21"/>
          <w:szCs w:val="21"/>
          <w:lang w:val="en-US"/>
        </w:rPr>
        <w:t>maintain</w:t>
      </w:r>
      <w:r w:rsidR="22328F74" w:rsidRPr="00A363D3">
        <w:rPr>
          <w:rFonts w:asciiTheme="minorHAnsi" w:eastAsia="Aptos" w:hAnsiTheme="minorHAnsi" w:cstheme="minorHAnsi"/>
          <w:color w:val="000000" w:themeColor="text1"/>
          <w:sz w:val="21"/>
          <w:szCs w:val="21"/>
          <w:lang w:val="en-US"/>
        </w:rPr>
        <w:t xml:space="preserve"> </w:t>
      </w:r>
      <w:r w:rsidR="7AB054BD" w:rsidRPr="00A363D3">
        <w:rPr>
          <w:rFonts w:asciiTheme="minorHAnsi" w:eastAsia="Aptos" w:hAnsiTheme="minorHAnsi" w:cstheme="minorHAnsi"/>
          <w:color w:val="000000" w:themeColor="text1"/>
          <w:sz w:val="21"/>
          <w:szCs w:val="21"/>
          <w:lang w:val="en-US"/>
        </w:rPr>
        <w:t>detailed</w:t>
      </w:r>
      <w:r w:rsidR="03F8BB3B" w:rsidRPr="00A363D3">
        <w:rPr>
          <w:rFonts w:asciiTheme="minorHAnsi" w:eastAsia="Aptos" w:hAnsiTheme="minorHAnsi" w:cstheme="minorHAnsi"/>
          <w:color w:val="000000" w:themeColor="text1"/>
          <w:sz w:val="21"/>
          <w:szCs w:val="21"/>
          <w:lang w:val="en-US"/>
        </w:rPr>
        <w:t xml:space="preserve"> project plans</w:t>
      </w:r>
      <w:r w:rsidR="38120970" w:rsidRPr="00A363D3">
        <w:rPr>
          <w:rFonts w:asciiTheme="minorHAnsi" w:eastAsia="Aptos" w:hAnsiTheme="minorHAnsi" w:cstheme="minorHAnsi"/>
          <w:color w:val="000000" w:themeColor="text1"/>
          <w:sz w:val="21"/>
          <w:szCs w:val="21"/>
          <w:lang w:val="en-US"/>
        </w:rPr>
        <w:t>,</w:t>
      </w:r>
      <w:r w:rsidR="03F8BB3B" w:rsidRPr="00A363D3">
        <w:rPr>
          <w:rFonts w:asciiTheme="minorHAnsi" w:eastAsia="Aptos" w:hAnsiTheme="minorHAnsi" w:cstheme="minorHAnsi"/>
          <w:color w:val="000000" w:themeColor="text1"/>
          <w:sz w:val="21"/>
          <w:szCs w:val="21"/>
          <w:lang w:val="en-US"/>
        </w:rPr>
        <w:t xml:space="preserve"> </w:t>
      </w:r>
      <w:r w:rsidR="582F93A4" w:rsidRPr="00A363D3">
        <w:rPr>
          <w:rFonts w:asciiTheme="minorHAnsi" w:eastAsia="Aptos" w:hAnsiTheme="minorHAnsi" w:cstheme="minorHAnsi"/>
          <w:color w:val="000000" w:themeColor="text1"/>
          <w:sz w:val="21"/>
          <w:szCs w:val="21"/>
          <w:lang w:val="en-US"/>
        </w:rPr>
        <w:t xml:space="preserve">including scope, </w:t>
      </w:r>
      <w:r w:rsidR="03F8BB3B" w:rsidRPr="00A363D3">
        <w:rPr>
          <w:rFonts w:asciiTheme="minorHAnsi" w:eastAsia="Aptos" w:hAnsiTheme="minorHAnsi" w:cstheme="minorHAnsi"/>
          <w:color w:val="000000" w:themeColor="text1"/>
          <w:sz w:val="21"/>
          <w:szCs w:val="21"/>
          <w:lang w:val="en-US"/>
        </w:rPr>
        <w:t>workflows, timelines</w:t>
      </w:r>
      <w:r w:rsidR="4949F0F5" w:rsidRPr="00A363D3">
        <w:rPr>
          <w:rFonts w:asciiTheme="minorHAnsi" w:eastAsia="Aptos" w:hAnsiTheme="minorHAnsi" w:cstheme="minorHAnsi"/>
          <w:color w:val="000000" w:themeColor="text1"/>
          <w:sz w:val="21"/>
          <w:szCs w:val="21"/>
          <w:lang w:val="en-US"/>
        </w:rPr>
        <w:t xml:space="preserve">, </w:t>
      </w:r>
      <w:r w:rsidR="03F8BB3B" w:rsidRPr="00A363D3">
        <w:rPr>
          <w:rFonts w:asciiTheme="minorHAnsi" w:eastAsia="Aptos" w:hAnsiTheme="minorHAnsi" w:cstheme="minorHAnsi"/>
          <w:color w:val="000000" w:themeColor="text1"/>
          <w:sz w:val="21"/>
          <w:szCs w:val="21"/>
          <w:lang w:val="en-US"/>
        </w:rPr>
        <w:t>deliverables</w:t>
      </w:r>
      <w:r w:rsidR="4724B5F0" w:rsidRPr="00A363D3">
        <w:rPr>
          <w:rFonts w:asciiTheme="minorHAnsi" w:eastAsia="Aptos" w:hAnsiTheme="minorHAnsi" w:cstheme="minorHAnsi"/>
          <w:color w:val="000000" w:themeColor="text1"/>
          <w:sz w:val="21"/>
          <w:szCs w:val="21"/>
          <w:lang w:val="en-US"/>
        </w:rPr>
        <w:t xml:space="preserve">, and resource allocation. </w:t>
      </w:r>
    </w:p>
    <w:p w14:paraId="12EF8FC6" w14:textId="2BD0EE50" w:rsidR="00B917E7" w:rsidRPr="00A363D3" w:rsidRDefault="65EA302E" w:rsidP="5E17017C">
      <w:pPr>
        <w:pStyle w:val="Default"/>
        <w:numPr>
          <w:ilvl w:val="0"/>
          <w:numId w:val="6"/>
        </w:numPr>
        <w:spacing w:before="17"/>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 xml:space="preserve">Coordinate and facilitate meetings, create agendas, provide status updates, capture action items, and communicate </w:t>
      </w:r>
      <w:r w:rsidR="698D7C62" w:rsidRPr="00A363D3">
        <w:rPr>
          <w:rFonts w:asciiTheme="minorHAnsi" w:eastAsia="Aptos" w:hAnsiTheme="minorHAnsi" w:cstheme="minorHAnsi"/>
          <w:color w:val="000000" w:themeColor="text1"/>
          <w:sz w:val="21"/>
          <w:szCs w:val="21"/>
        </w:rPr>
        <w:t>progress, barriers and next steps</w:t>
      </w:r>
      <w:r w:rsidRPr="00A363D3">
        <w:rPr>
          <w:rFonts w:asciiTheme="minorHAnsi" w:eastAsia="Aptos" w:hAnsiTheme="minorHAnsi" w:cstheme="minorHAnsi"/>
          <w:color w:val="000000" w:themeColor="text1"/>
          <w:sz w:val="21"/>
          <w:szCs w:val="21"/>
        </w:rPr>
        <w:t>.</w:t>
      </w:r>
    </w:p>
    <w:p w14:paraId="21F965F4" w14:textId="6A6E3AAB" w:rsidR="00B917E7" w:rsidRPr="00A363D3" w:rsidRDefault="65EA302E" w:rsidP="5E17017C">
      <w:pPr>
        <w:pStyle w:val="Default"/>
        <w:numPr>
          <w:ilvl w:val="0"/>
          <w:numId w:val="6"/>
        </w:numPr>
        <w:spacing w:before="17"/>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Track, monitor, and report on project plans, proactively identifying and addressing challenges.</w:t>
      </w:r>
    </w:p>
    <w:p w14:paraId="77368066" w14:textId="28569345" w:rsidR="00B917E7" w:rsidRPr="00A363D3" w:rsidRDefault="65EA302E" w:rsidP="5E17017C">
      <w:pPr>
        <w:pStyle w:val="Default"/>
        <w:numPr>
          <w:ilvl w:val="0"/>
          <w:numId w:val="6"/>
        </w:numPr>
        <w:spacing w:before="17"/>
        <w:rPr>
          <w:rFonts w:asciiTheme="minorHAnsi" w:eastAsia="Aptos" w:hAnsiTheme="minorHAnsi" w:cstheme="minorHAnsi"/>
          <w:color w:val="000000" w:themeColor="text1"/>
          <w:sz w:val="21"/>
          <w:szCs w:val="21"/>
          <w:lang w:val="en-US"/>
        </w:rPr>
      </w:pPr>
      <w:r w:rsidRPr="00A363D3">
        <w:rPr>
          <w:rFonts w:asciiTheme="minorHAnsi" w:eastAsia="Aptos" w:hAnsiTheme="minorHAnsi" w:cstheme="minorHAnsi"/>
          <w:color w:val="000000" w:themeColor="text1"/>
          <w:sz w:val="21"/>
          <w:szCs w:val="21"/>
          <w:lang w:val="en-US"/>
        </w:rPr>
        <w:t>Maintain comprehensive and consistent documentation (workplans, Gantt charts, progress reports, charters, etc.) to ensure accountability</w:t>
      </w:r>
      <w:r w:rsidR="23B7A68C" w:rsidRPr="00A363D3">
        <w:rPr>
          <w:rFonts w:asciiTheme="minorHAnsi" w:eastAsia="Aptos" w:hAnsiTheme="minorHAnsi" w:cstheme="minorHAnsi"/>
          <w:color w:val="000000" w:themeColor="text1"/>
          <w:sz w:val="21"/>
          <w:szCs w:val="21"/>
          <w:lang w:val="en-US"/>
        </w:rPr>
        <w:t xml:space="preserve"> and shared understanding</w:t>
      </w:r>
      <w:r w:rsidRPr="00A363D3">
        <w:rPr>
          <w:rFonts w:asciiTheme="minorHAnsi" w:eastAsia="Aptos" w:hAnsiTheme="minorHAnsi" w:cstheme="minorHAnsi"/>
          <w:color w:val="000000" w:themeColor="text1"/>
          <w:sz w:val="21"/>
          <w:szCs w:val="21"/>
          <w:lang w:val="en-US"/>
        </w:rPr>
        <w:t>.</w:t>
      </w:r>
    </w:p>
    <w:p w14:paraId="5E8CF6B9" w14:textId="76CDCE9B" w:rsidR="00B917E7" w:rsidRPr="00A363D3" w:rsidRDefault="399F981D" w:rsidP="5E17017C">
      <w:pPr>
        <w:pStyle w:val="Default"/>
        <w:numPr>
          <w:ilvl w:val="0"/>
          <w:numId w:val="6"/>
        </w:numPr>
        <w:spacing w:before="17"/>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lastRenderedPageBreak/>
        <w:t xml:space="preserve">Work with </w:t>
      </w:r>
      <w:r w:rsidR="6102D122" w:rsidRPr="00A363D3">
        <w:rPr>
          <w:rFonts w:asciiTheme="minorHAnsi" w:eastAsia="Aptos" w:hAnsiTheme="minorHAnsi" w:cstheme="minorHAnsi"/>
          <w:color w:val="000000" w:themeColor="text1"/>
          <w:sz w:val="21"/>
          <w:szCs w:val="21"/>
        </w:rPr>
        <w:t xml:space="preserve">full </w:t>
      </w:r>
      <w:r w:rsidRPr="00A363D3">
        <w:rPr>
          <w:rFonts w:asciiTheme="minorHAnsi" w:eastAsia="Aptos" w:hAnsiTheme="minorHAnsi" w:cstheme="minorHAnsi"/>
          <w:color w:val="000000" w:themeColor="text1"/>
          <w:sz w:val="21"/>
          <w:szCs w:val="21"/>
        </w:rPr>
        <w:t xml:space="preserve">project team in the execution of work plans and activities, and close collaboration with </w:t>
      </w:r>
      <w:r w:rsidR="650F2D90" w:rsidRPr="00A363D3">
        <w:rPr>
          <w:rFonts w:asciiTheme="minorHAnsi" w:eastAsia="Aptos" w:hAnsiTheme="minorHAnsi" w:cstheme="minorHAnsi"/>
          <w:color w:val="000000" w:themeColor="text1"/>
          <w:sz w:val="21"/>
          <w:szCs w:val="21"/>
        </w:rPr>
        <w:t>Scientist</w:t>
      </w:r>
      <w:r w:rsidRPr="00A363D3">
        <w:rPr>
          <w:rFonts w:asciiTheme="minorHAnsi" w:eastAsia="Aptos" w:hAnsiTheme="minorHAnsi" w:cstheme="minorHAnsi"/>
          <w:color w:val="000000" w:themeColor="text1"/>
          <w:sz w:val="21"/>
          <w:szCs w:val="21"/>
        </w:rPr>
        <w:t xml:space="preserve"> </w:t>
      </w:r>
      <w:r w:rsidR="7E3EB20D" w:rsidRPr="00A363D3">
        <w:rPr>
          <w:rFonts w:asciiTheme="minorHAnsi" w:eastAsia="Aptos" w:hAnsiTheme="minorHAnsi" w:cstheme="minorHAnsi"/>
          <w:color w:val="000000" w:themeColor="text1"/>
          <w:sz w:val="21"/>
          <w:szCs w:val="21"/>
        </w:rPr>
        <w:t>for alignment with</w:t>
      </w:r>
      <w:r w:rsidRPr="00A363D3">
        <w:rPr>
          <w:rFonts w:asciiTheme="minorHAnsi" w:eastAsia="Aptos" w:hAnsiTheme="minorHAnsi" w:cstheme="minorHAnsi"/>
          <w:color w:val="000000" w:themeColor="text1"/>
          <w:sz w:val="21"/>
          <w:szCs w:val="21"/>
        </w:rPr>
        <w:t xml:space="preserve"> the research objectives, strategy, and scientific integrity.  </w:t>
      </w:r>
    </w:p>
    <w:p w14:paraId="37F703B3" w14:textId="638C5F18" w:rsidR="00B917E7" w:rsidRPr="00A363D3" w:rsidRDefault="41277184" w:rsidP="5E17017C">
      <w:pPr>
        <w:pStyle w:val="Default"/>
        <w:numPr>
          <w:ilvl w:val="0"/>
          <w:numId w:val="6"/>
        </w:numPr>
        <w:spacing w:before="17"/>
        <w:rPr>
          <w:rFonts w:asciiTheme="minorHAnsi" w:eastAsia="Aptos" w:hAnsiTheme="minorHAnsi" w:cstheme="minorHAnsi"/>
          <w:color w:val="000000" w:themeColor="text1"/>
          <w:sz w:val="21"/>
          <w:szCs w:val="21"/>
          <w:lang w:val="en-GB"/>
        </w:rPr>
      </w:pPr>
      <w:r w:rsidRPr="00A363D3">
        <w:rPr>
          <w:rFonts w:asciiTheme="minorHAnsi" w:eastAsia="Aptos" w:hAnsiTheme="minorHAnsi" w:cstheme="minorHAnsi"/>
          <w:color w:val="000000" w:themeColor="text1"/>
          <w:sz w:val="21"/>
          <w:szCs w:val="21"/>
        </w:rPr>
        <w:t xml:space="preserve"> </w:t>
      </w:r>
      <w:r w:rsidRPr="00A363D3">
        <w:rPr>
          <w:rFonts w:asciiTheme="minorHAnsi" w:eastAsia="Aptos" w:hAnsiTheme="minorHAnsi" w:cstheme="minorHAnsi"/>
          <w:color w:val="000000" w:themeColor="text1"/>
          <w:sz w:val="21"/>
          <w:szCs w:val="21"/>
          <w:lang w:val="en-US"/>
        </w:rPr>
        <w:t>Act as a key liaison between study personnel, leadership, and FREEDcan partners.</w:t>
      </w:r>
    </w:p>
    <w:p w14:paraId="2BB62385" w14:textId="263EB8A9" w:rsidR="00B917E7" w:rsidRPr="00A363D3" w:rsidRDefault="47011455" w:rsidP="5E17017C">
      <w:pPr>
        <w:pStyle w:val="Default"/>
        <w:numPr>
          <w:ilvl w:val="0"/>
          <w:numId w:val="6"/>
        </w:numPr>
        <w:spacing w:before="17"/>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Monitor progress of all activities</w:t>
      </w:r>
      <w:r w:rsidR="3D425B28" w:rsidRPr="00A363D3">
        <w:rPr>
          <w:rFonts w:asciiTheme="minorHAnsi" w:eastAsia="Aptos" w:hAnsiTheme="minorHAnsi" w:cstheme="minorHAnsi"/>
          <w:color w:val="000000" w:themeColor="text1"/>
          <w:sz w:val="21"/>
          <w:szCs w:val="21"/>
        </w:rPr>
        <w:t xml:space="preserve"> of FREEDcan</w:t>
      </w:r>
      <w:r w:rsidRPr="00A363D3">
        <w:rPr>
          <w:rFonts w:asciiTheme="minorHAnsi" w:eastAsia="Aptos" w:hAnsiTheme="minorHAnsi" w:cstheme="minorHAnsi"/>
          <w:color w:val="000000" w:themeColor="text1"/>
          <w:sz w:val="21"/>
          <w:szCs w:val="21"/>
        </w:rPr>
        <w:t xml:space="preserve"> to ensure they are completed on time</w:t>
      </w:r>
      <w:r w:rsidR="64562331" w:rsidRPr="00A363D3">
        <w:rPr>
          <w:rFonts w:asciiTheme="minorHAnsi" w:eastAsia="Aptos" w:hAnsiTheme="minorHAnsi" w:cstheme="minorHAnsi"/>
          <w:color w:val="000000" w:themeColor="text1"/>
          <w:sz w:val="21"/>
          <w:szCs w:val="21"/>
        </w:rPr>
        <w:t>.</w:t>
      </w:r>
    </w:p>
    <w:p w14:paraId="6BE0F795" w14:textId="2EAB5D05" w:rsidR="00B917E7" w:rsidRPr="00A363D3" w:rsidRDefault="6E3CB078" w:rsidP="5E17017C">
      <w:pPr>
        <w:pStyle w:val="Default"/>
        <w:numPr>
          <w:ilvl w:val="0"/>
          <w:numId w:val="6"/>
        </w:numPr>
        <w:spacing w:before="17"/>
        <w:rPr>
          <w:rFonts w:asciiTheme="minorHAnsi" w:eastAsia="Aptos" w:hAnsiTheme="minorHAnsi" w:cstheme="minorHAnsi"/>
          <w:color w:val="000000" w:themeColor="text1"/>
          <w:sz w:val="21"/>
          <w:szCs w:val="21"/>
          <w:lang w:val="en-US"/>
        </w:rPr>
      </w:pPr>
      <w:r w:rsidRPr="00A363D3">
        <w:rPr>
          <w:rFonts w:asciiTheme="minorHAnsi" w:eastAsia="Aptos" w:hAnsiTheme="minorHAnsi" w:cstheme="minorHAnsi"/>
          <w:color w:val="000000" w:themeColor="text1"/>
          <w:sz w:val="21"/>
          <w:szCs w:val="21"/>
          <w:lang w:val="en-US"/>
        </w:rPr>
        <w:t xml:space="preserve">Lead </w:t>
      </w:r>
      <w:r w:rsidR="772779F2" w:rsidRPr="00A363D3">
        <w:rPr>
          <w:rFonts w:asciiTheme="minorHAnsi" w:eastAsia="Aptos" w:hAnsiTheme="minorHAnsi" w:cstheme="minorHAnsi"/>
          <w:color w:val="000000" w:themeColor="text1"/>
          <w:sz w:val="21"/>
          <w:szCs w:val="21"/>
          <w:lang w:val="en-US"/>
        </w:rPr>
        <w:t>plans</w:t>
      </w:r>
      <w:r w:rsidR="7C5A701F" w:rsidRPr="00A363D3">
        <w:rPr>
          <w:rFonts w:asciiTheme="minorHAnsi" w:eastAsia="Aptos" w:hAnsiTheme="minorHAnsi" w:cstheme="minorHAnsi"/>
          <w:color w:val="000000" w:themeColor="text1"/>
          <w:sz w:val="21"/>
          <w:szCs w:val="21"/>
          <w:lang w:val="en-US"/>
        </w:rPr>
        <w:t xml:space="preserve"> </w:t>
      </w:r>
      <w:r w:rsidRPr="00A363D3">
        <w:rPr>
          <w:rFonts w:asciiTheme="minorHAnsi" w:eastAsia="Aptos" w:hAnsiTheme="minorHAnsi" w:cstheme="minorHAnsi"/>
          <w:color w:val="000000" w:themeColor="text1"/>
          <w:sz w:val="21"/>
          <w:szCs w:val="21"/>
          <w:lang w:val="en-US"/>
        </w:rPr>
        <w:t>and oversee implementation phases with pilot sites,</w:t>
      </w:r>
      <w:r w:rsidR="507CE2C9" w:rsidRPr="00A363D3">
        <w:rPr>
          <w:rFonts w:asciiTheme="minorHAnsi" w:eastAsia="Aptos" w:hAnsiTheme="minorHAnsi" w:cstheme="minorHAnsi"/>
          <w:color w:val="000000" w:themeColor="text1"/>
          <w:sz w:val="21"/>
          <w:szCs w:val="21"/>
          <w:lang w:val="en-US"/>
        </w:rPr>
        <w:t xml:space="preserve"> </w:t>
      </w:r>
      <w:r w:rsidR="04B99F6C" w:rsidRPr="00A363D3">
        <w:rPr>
          <w:rFonts w:asciiTheme="minorHAnsi" w:eastAsia="Aptos" w:hAnsiTheme="minorHAnsi" w:cstheme="minorHAnsi"/>
          <w:color w:val="000000" w:themeColor="text1"/>
          <w:sz w:val="21"/>
          <w:szCs w:val="21"/>
          <w:lang w:val="en-US"/>
        </w:rPr>
        <w:t xml:space="preserve">managing expectations, </w:t>
      </w:r>
      <w:r w:rsidR="67F5D3F7" w:rsidRPr="00A363D3">
        <w:rPr>
          <w:rFonts w:asciiTheme="minorHAnsi" w:eastAsia="Aptos" w:hAnsiTheme="minorHAnsi" w:cstheme="minorHAnsi"/>
          <w:color w:val="000000" w:themeColor="text1"/>
          <w:sz w:val="21"/>
          <w:szCs w:val="21"/>
          <w:lang w:val="en-US"/>
        </w:rPr>
        <w:t xml:space="preserve">supporting </w:t>
      </w:r>
      <w:r w:rsidR="44DE7191" w:rsidRPr="00A363D3">
        <w:rPr>
          <w:rFonts w:asciiTheme="minorHAnsi" w:eastAsia="Aptos" w:hAnsiTheme="minorHAnsi" w:cstheme="minorHAnsi"/>
          <w:color w:val="000000" w:themeColor="text1"/>
          <w:sz w:val="21"/>
          <w:szCs w:val="21"/>
          <w:lang w:val="en-US"/>
        </w:rPr>
        <w:t xml:space="preserve">adoption, </w:t>
      </w:r>
      <w:r w:rsidR="67F5D3F7" w:rsidRPr="00A363D3">
        <w:rPr>
          <w:rFonts w:asciiTheme="minorHAnsi" w:eastAsia="Aptos" w:hAnsiTheme="minorHAnsi" w:cstheme="minorHAnsi"/>
          <w:color w:val="000000" w:themeColor="text1"/>
          <w:sz w:val="21"/>
          <w:szCs w:val="21"/>
          <w:lang w:val="en-US"/>
        </w:rPr>
        <w:t xml:space="preserve">and </w:t>
      </w:r>
      <w:r w:rsidRPr="00A363D3">
        <w:rPr>
          <w:rFonts w:asciiTheme="minorHAnsi" w:eastAsia="Aptos" w:hAnsiTheme="minorHAnsi" w:cstheme="minorHAnsi"/>
          <w:color w:val="000000" w:themeColor="text1"/>
          <w:sz w:val="21"/>
          <w:szCs w:val="21"/>
          <w:lang w:val="en-US"/>
        </w:rPr>
        <w:t xml:space="preserve">adapting implementation </w:t>
      </w:r>
      <w:r w:rsidR="04CAE815" w:rsidRPr="00A363D3">
        <w:rPr>
          <w:rFonts w:asciiTheme="minorHAnsi" w:eastAsia="Aptos" w:hAnsiTheme="minorHAnsi" w:cstheme="minorHAnsi"/>
          <w:color w:val="000000" w:themeColor="text1"/>
          <w:sz w:val="21"/>
          <w:szCs w:val="21"/>
          <w:lang w:val="en-US"/>
        </w:rPr>
        <w:t>work</w:t>
      </w:r>
      <w:r w:rsidRPr="00A363D3">
        <w:rPr>
          <w:rFonts w:asciiTheme="minorHAnsi" w:eastAsia="Aptos" w:hAnsiTheme="minorHAnsi" w:cstheme="minorHAnsi"/>
          <w:color w:val="000000" w:themeColor="text1"/>
          <w:sz w:val="21"/>
          <w:szCs w:val="21"/>
          <w:lang w:val="en-US"/>
        </w:rPr>
        <w:t>plans</w:t>
      </w:r>
      <w:r w:rsidR="20C634B2" w:rsidRPr="00A363D3">
        <w:rPr>
          <w:rFonts w:asciiTheme="minorHAnsi" w:eastAsia="Aptos" w:hAnsiTheme="minorHAnsi" w:cstheme="minorHAnsi"/>
          <w:color w:val="000000" w:themeColor="text1"/>
          <w:sz w:val="21"/>
          <w:szCs w:val="21"/>
          <w:lang w:val="en-US"/>
        </w:rPr>
        <w:t xml:space="preserve"> with </w:t>
      </w:r>
      <w:r w:rsidR="6B9D1FC2" w:rsidRPr="00A363D3">
        <w:rPr>
          <w:rFonts w:asciiTheme="minorHAnsi" w:eastAsia="Aptos" w:hAnsiTheme="minorHAnsi" w:cstheme="minorHAnsi"/>
          <w:color w:val="000000" w:themeColor="text1"/>
          <w:sz w:val="21"/>
          <w:szCs w:val="21"/>
          <w:lang w:val="en-US"/>
        </w:rPr>
        <w:t>documented lessons learned</w:t>
      </w:r>
      <w:r w:rsidR="20C634B2" w:rsidRPr="00A363D3">
        <w:rPr>
          <w:rFonts w:asciiTheme="minorHAnsi" w:eastAsia="Aptos" w:hAnsiTheme="minorHAnsi" w:cstheme="minorHAnsi"/>
          <w:color w:val="000000" w:themeColor="text1"/>
          <w:sz w:val="21"/>
          <w:szCs w:val="21"/>
          <w:lang w:val="en-US"/>
        </w:rPr>
        <w:t>.</w:t>
      </w:r>
    </w:p>
    <w:p w14:paraId="796A2EBE" w14:textId="70BEE44D" w:rsidR="00B917E7" w:rsidRPr="00A363D3" w:rsidRDefault="36D7B92B" w:rsidP="5E17017C">
      <w:pPr>
        <w:pStyle w:val="Default"/>
        <w:numPr>
          <w:ilvl w:val="0"/>
          <w:numId w:val="6"/>
        </w:numPr>
        <w:spacing w:before="17"/>
        <w:rPr>
          <w:rFonts w:asciiTheme="minorHAnsi" w:eastAsia="Aptos" w:hAnsiTheme="minorHAnsi" w:cstheme="minorHAnsi"/>
          <w:color w:val="000000" w:themeColor="text1"/>
          <w:sz w:val="21"/>
          <w:szCs w:val="21"/>
          <w:lang w:val="en-US"/>
        </w:rPr>
      </w:pPr>
      <w:r w:rsidRPr="00A363D3">
        <w:rPr>
          <w:rFonts w:asciiTheme="minorHAnsi" w:eastAsia="Aptos" w:hAnsiTheme="minorHAnsi" w:cstheme="minorHAnsi"/>
          <w:color w:val="000000" w:themeColor="text1"/>
          <w:sz w:val="21"/>
          <w:szCs w:val="21"/>
          <w:lang w:val="en-US"/>
        </w:rPr>
        <w:t>Coordinate</w:t>
      </w:r>
      <w:r w:rsidR="6E3CB078" w:rsidRPr="00A363D3">
        <w:rPr>
          <w:rFonts w:asciiTheme="minorHAnsi" w:eastAsia="Aptos" w:hAnsiTheme="minorHAnsi" w:cstheme="minorHAnsi"/>
          <w:color w:val="000000" w:themeColor="text1"/>
          <w:sz w:val="21"/>
          <w:szCs w:val="21"/>
          <w:lang w:val="en-US"/>
        </w:rPr>
        <w:t xml:space="preserve"> logistics for including but not limited to training sessions and dissemination of products, tools and resources.</w:t>
      </w:r>
    </w:p>
    <w:p w14:paraId="350E6D75" w14:textId="5DBEE4D6" w:rsidR="00B917E7" w:rsidRPr="00A363D3" w:rsidRDefault="5C83F037" w:rsidP="5E17017C">
      <w:pPr>
        <w:pStyle w:val="Default"/>
        <w:numPr>
          <w:ilvl w:val="0"/>
          <w:numId w:val="6"/>
        </w:numPr>
        <w:spacing w:before="17"/>
        <w:rPr>
          <w:rFonts w:asciiTheme="minorHAnsi" w:eastAsia="Aptos" w:hAnsiTheme="minorHAnsi" w:cstheme="minorHAnsi"/>
          <w:color w:val="000000" w:themeColor="text1"/>
          <w:sz w:val="21"/>
          <w:szCs w:val="21"/>
          <w:lang w:val="en-US"/>
        </w:rPr>
      </w:pPr>
      <w:r w:rsidRPr="00A363D3">
        <w:rPr>
          <w:rFonts w:asciiTheme="minorHAnsi" w:eastAsia="Aptos" w:hAnsiTheme="minorHAnsi" w:cstheme="minorHAnsi"/>
          <w:color w:val="000000" w:themeColor="text1"/>
          <w:sz w:val="21"/>
          <w:szCs w:val="21"/>
          <w:lang w:val="en-US"/>
        </w:rPr>
        <w:t xml:space="preserve">Prepare and assist with project budgets, ensuring responsible allocation of </w:t>
      </w:r>
      <w:r w:rsidR="7B3CBBEC" w:rsidRPr="00A363D3">
        <w:rPr>
          <w:rFonts w:asciiTheme="minorHAnsi" w:eastAsia="Aptos" w:hAnsiTheme="minorHAnsi" w:cstheme="minorHAnsi"/>
          <w:color w:val="000000" w:themeColor="text1"/>
          <w:sz w:val="21"/>
          <w:szCs w:val="21"/>
          <w:lang w:val="en-US"/>
        </w:rPr>
        <w:t>financial</w:t>
      </w:r>
      <w:r w:rsidRPr="00A363D3">
        <w:rPr>
          <w:rFonts w:asciiTheme="minorHAnsi" w:eastAsia="Aptos" w:hAnsiTheme="minorHAnsi" w:cstheme="minorHAnsi"/>
          <w:color w:val="000000" w:themeColor="text1"/>
          <w:sz w:val="21"/>
          <w:szCs w:val="21"/>
          <w:lang w:val="en-US"/>
        </w:rPr>
        <w:t xml:space="preserve"> resources.</w:t>
      </w:r>
    </w:p>
    <w:p w14:paraId="061D49BA" w14:textId="5E07312F" w:rsidR="00B917E7" w:rsidRPr="00A363D3" w:rsidRDefault="555366EB" w:rsidP="5E17017C">
      <w:pPr>
        <w:pStyle w:val="Default"/>
        <w:numPr>
          <w:ilvl w:val="0"/>
          <w:numId w:val="6"/>
        </w:numPr>
        <w:spacing w:before="17"/>
        <w:rPr>
          <w:rFonts w:asciiTheme="minorHAnsi" w:eastAsia="Aptos" w:hAnsiTheme="minorHAnsi" w:cstheme="minorHAnsi"/>
          <w:color w:val="000000" w:themeColor="text1"/>
          <w:sz w:val="21"/>
          <w:szCs w:val="21"/>
          <w:lang w:val="en-US"/>
        </w:rPr>
      </w:pPr>
      <w:r w:rsidRPr="00A363D3">
        <w:rPr>
          <w:rFonts w:asciiTheme="minorHAnsi" w:eastAsia="Aptos" w:hAnsiTheme="minorHAnsi" w:cstheme="minorHAnsi"/>
          <w:color w:val="000000" w:themeColor="text1"/>
          <w:sz w:val="21"/>
          <w:szCs w:val="21"/>
          <w:lang w:val="en-US"/>
        </w:rPr>
        <w:t>Coordinate project governance structures</w:t>
      </w:r>
      <w:r w:rsidR="71E076C0" w:rsidRPr="00A363D3">
        <w:rPr>
          <w:rFonts w:asciiTheme="minorHAnsi" w:eastAsia="Aptos" w:hAnsiTheme="minorHAnsi" w:cstheme="minorHAnsi"/>
          <w:color w:val="000000" w:themeColor="text1"/>
          <w:sz w:val="21"/>
          <w:szCs w:val="21"/>
          <w:lang w:val="en-US"/>
        </w:rPr>
        <w:t xml:space="preserve"> and associated activities</w:t>
      </w:r>
      <w:r w:rsidRPr="00A363D3">
        <w:rPr>
          <w:rFonts w:asciiTheme="minorHAnsi" w:eastAsia="Aptos" w:hAnsiTheme="minorHAnsi" w:cstheme="minorHAnsi"/>
          <w:color w:val="000000" w:themeColor="text1"/>
          <w:sz w:val="21"/>
          <w:szCs w:val="21"/>
          <w:lang w:val="en-US"/>
        </w:rPr>
        <w:t>, including steering committees and working groups.</w:t>
      </w:r>
    </w:p>
    <w:p w14:paraId="635096AF" w14:textId="28188F7D" w:rsidR="00B917E7" w:rsidRPr="00A363D3" w:rsidRDefault="23909038" w:rsidP="5E17017C">
      <w:pPr>
        <w:pStyle w:val="Default"/>
        <w:numPr>
          <w:ilvl w:val="0"/>
          <w:numId w:val="6"/>
        </w:numPr>
        <w:spacing w:before="17"/>
        <w:rPr>
          <w:rFonts w:asciiTheme="minorHAnsi" w:eastAsia="Aptos" w:hAnsiTheme="minorHAnsi" w:cstheme="minorHAnsi"/>
          <w:color w:val="000000" w:themeColor="text1"/>
          <w:sz w:val="21"/>
          <w:szCs w:val="21"/>
          <w:lang w:val="en-US"/>
        </w:rPr>
      </w:pPr>
      <w:r w:rsidRPr="00A363D3">
        <w:rPr>
          <w:rFonts w:asciiTheme="minorHAnsi" w:eastAsia="Aptos" w:hAnsiTheme="minorHAnsi" w:cstheme="minorHAnsi"/>
          <w:color w:val="000000" w:themeColor="text1"/>
          <w:sz w:val="21"/>
          <w:szCs w:val="21"/>
          <w:lang w:val="en-US"/>
        </w:rPr>
        <w:t>Develop and implement engagement strategies and tools to ensure inclusive participation.</w:t>
      </w:r>
    </w:p>
    <w:p w14:paraId="7B4ADE36" w14:textId="39C919C9" w:rsidR="00B917E7" w:rsidRPr="00A363D3" w:rsidRDefault="429E5154" w:rsidP="5E17017C">
      <w:pPr>
        <w:pStyle w:val="Default"/>
        <w:numPr>
          <w:ilvl w:val="0"/>
          <w:numId w:val="6"/>
        </w:numPr>
        <w:spacing w:before="17"/>
        <w:rPr>
          <w:rFonts w:asciiTheme="minorHAnsi" w:eastAsia="Aptos" w:hAnsiTheme="minorHAnsi" w:cstheme="minorHAnsi"/>
          <w:color w:val="000000" w:themeColor="text1"/>
          <w:sz w:val="21"/>
          <w:szCs w:val="21"/>
          <w:lang w:val="en-US"/>
        </w:rPr>
      </w:pPr>
      <w:r w:rsidRPr="00A363D3">
        <w:rPr>
          <w:rFonts w:asciiTheme="minorHAnsi" w:eastAsia="Aptos" w:hAnsiTheme="minorHAnsi" w:cstheme="minorHAnsi"/>
          <w:color w:val="000000" w:themeColor="text1"/>
          <w:sz w:val="21"/>
          <w:szCs w:val="21"/>
          <w:lang w:val="en-US"/>
        </w:rPr>
        <w:t>Contribute to the preparation of proposals, st</w:t>
      </w:r>
      <w:r w:rsidR="74380856" w:rsidRPr="00A363D3">
        <w:rPr>
          <w:rFonts w:asciiTheme="minorHAnsi" w:eastAsia="Aptos" w:hAnsiTheme="minorHAnsi" w:cstheme="minorHAnsi"/>
          <w:color w:val="000000" w:themeColor="text1"/>
          <w:sz w:val="21"/>
          <w:szCs w:val="21"/>
          <w:lang w:val="en-US"/>
        </w:rPr>
        <w:t>and</w:t>
      </w:r>
      <w:r w:rsidRPr="00A363D3">
        <w:rPr>
          <w:rFonts w:asciiTheme="minorHAnsi" w:eastAsia="Aptos" w:hAnsiTheme="minorHAnsi" w:cstheme="minorHAnsi"/>
          <w:color w:val="000000" w:themeColor="text1"/>
          <w:sz w:val="21"/>
          <w:szCs w:val="21"/>
          <w:lang w:val="en-US"/>
        </w:rPr>
        <w:t>ards, implementation materials or knowledge products related to FREEDcan.</w:t>
      </w:r>
    </w:p>
    <w:p w14:paraId="160B4995" w14:textId="6D182CB5" w:rsidR="00B917E7" w:rsidRPr="00A363D3" w:rsidRDefault="7C534CA3" w:rsidP="5E17017C">
      <w:pPr>
        <w:pStyle w:val="Default"/>
        <w:numPr>
          <w:ilvl w:val="0"/>
          <w:numId w:val="6"/>
        </w:numPr>
        <w:spacing w:before="17"/>
        <w:rPr>
          <w:rFonts w:asciiTheme="minorHAnsi" w:eastAsia="Aptos" w:hAnsiTheme="minorHAnsi" w:cstheme="minorHAnsi"/>
          <w:color w:val="000000" w:themeColor="text1"/>
          <w:sz w:val="21"/>
          <w:szCs w:val="21"/>
          <w:lang w:val="en-US"/>
        </w:rPr>
      </w:pPr>
      <w:r w:rsidRPr="00A363D3">
        <w:rPr>
          <w:rFonts w:asciiTheme="minorHAnsi" w:eastAsia="Aptos" w:hAnsiTheme="minorHAnsi" w:cstheme="minorHAnsi"/>
          <w:color w:val="000000" w:themeColor="text1"/>
          <w:sz w:val="21"/>
          <w:szCs w:val="21"/>
          <w:lang w:val="en-US"/>
        </w:rPr>
        <w:t>Plan</w:t>
      </w:r>
      <w:r w:rsidR="02DAB55D" w:rsidRPr="00A363D3">
        <w:rPr>
          <w:rFonts w:asciiTheme="minorHAnsi" w:eastAsia="Aptos" w:hAnsiTheme="minorHAnsi" w:cstheme="minorHAnsi"/>
          <w:color w:val="000000" w:themeColor="text1"/>
          <w:sz w:val="21"/>
          <w:szCs w:val="21"/>
          <w:lang w:val="en-US"/>
        </w:rPr>
        <w:t xml:space="preserve"> and coordinate </w:t>
      </w:r>
      <w:r w:rsidR="23909038" w:rsidRPr="00A363D3">
        <w:rPr>
          <w:rFonts w:asciiTheme="minorHAnsi" w:eastAsia="Aptos" w:hAnsiTheme="minorHAnsi" w:cstheme="minorHAnsi"/>
          <w:color w:val="000000" w:themeColor="text1"/>
          <w:sz w:val="21"/>
          <w:szCs w:val="21"/>
          <w:lang w:val="en-US"/>
        </w:rPr>
        <w:t xml:space="preserve">knowledge </w:t>
      </w:r>
      <w:r w:rsidR="3D262A61" w:rsidRPr="00A363D3">
        <w:rPr>
          <w:rFonts w:asciiTheme="minorHAnsi" w:eastAsia="Aptos" w:hAnsiTheme="minorHAnsi" w:cstheme="minorHAnsi"/>
          <w:color w:val="000000" w:themeColor="text1"/>
          <w:sz w:val="21"/>
          <w:szCs w:val="21"/>
          <w:lang w:val="en-US"/>
        </w:rPr>
        <w:t xml:space="preserve">mobilization </w:t>
      </w:r>
      <w:r w:rsidR="23909038" w:rsidRPr="00A363D3">
        <w:rPr>
          <w:rFonts w:asciiTheme="minorHAnsi" w:eastAsia="Aptos" w:hAnsiTheme="minorHAnsi" w:cstheme="minorHAnsi"/>
          <w:color w:val="000000" w:themeColor="text1"/>
          <w:sz w:val="21"/>
          <w:szCs w:val="21"/>
          <w:lang w:val="en-US"/>
        </w:rPr>
        <w:t>summits, knowledge-sharing sessions, external meetings, and other key events.</w:t>
      </w:r>
    </w:p>
    <w:p w14:paraId="6C73A8E2" w14:textId="773C5120" w:rsidR="00B917E7" w:rsidRPr="00A363D3" w:rsidRDefault="7A37831A" w:rsidP="5E17017C">
      <w:pPr>
        <w:pStyle w:val="Default"/>
        <w:numPr>
          <w:ilvl w:val="0"/>
          <w:numId w:val="6"/>
        </w:numPr>
        <w:spacing w:before="17"/>
        <w:rPr>
          <w:rFonts w:asciiTheme="minorHAnsi" w:eastAsia="Aptos" w:hAnsiTheme="minorHAnsi" w:cstheme="minorHAnsi"/>
          <w:color w:val="000000" w:themeColor="text1"/>
          <w:sz w:val="21"/>
          <w:szCs w:val="21"/>
          <w:lang w:val="en-US"/>
        </w:rPr>
      </w:pPr>
      <w:r w:rsidRPr="00A363D3">
        <w:rPr>
          <w:rFonts w:asciiTheme="minorHAnsi" w:eastAsia="Aptos" w:hAnsiTheme="minorHAnsi" w:cstheme="minorHAnsi"/>
          <w:color w:val="000000" w:themeColor="text1"/>
          <w:sz w:val="21"/>
          <w:szCs w:val="21"/>
          <w:lang w:val="en-US"/>
        </w:rPr>
        <w:t>Assist with sustainability plan</w:t>
      </w:r>
      <w:r w:rsidR="3F35B1F1" w:rsidRPr="00A363D3">
        <w:rPr>
          <w:rFonts w:asciiTheme="minorHAnsi" w:eastAsia="Aptos" w:hAnsiTheme="minorHAnsi" w:cstheme="minorHAnsi"/>
          <w:color w:val="000000" w:themeColor="text1"/>
          <w:sz w:val="21"/>
          <w:szCs w:val="21"/>
          <w:lang w:val="en-US"/>
        </w:rPr>
        <w:t>ning</w:t>
      </w:r>
      <w:r w:rsidRPr="00A363D3">
        <w:rPr>
          <w:rFonts w:asciiTheme="minorHAnsi" w:eastAsia="Aptos" w:hAnsiTheme="minorHAnsi" w:cstheme="minorHAnsi"/>
          <w:color w:val="000000" w:themeColor="text1"/>
          <w:sz w:val="21"/>
          <w:szCs w:val="21"/>
          <w:lang w:val="en-US"/>
        </w:rPr>
        <w:t xml:space="preserve"> and documentation to ensure long-term success. </w:t>
      </w:r>
    </w:p>
    <w:p w14:paraId="492CF92C" w14:textId="04809ACA" w:rsidR="00B917E7" w:rsidRPr="00A363D3" w:rsidRDefault="734EBB96" w:rsidP="5E17017C">
      <w:pPr>
        <w:pStyle w:val="Default"/>
        <w:numPr>
          <w:ilvl w:val="0"/>
          <w:numId w:val="6"/>
        </w:numPr>
        <w:spacing w:before="17"/>
        <w:rPr>
          <w:rFonts w:asciiTheme="minorHAnsi" w:eastAsia="Aptos" w:hAnsiTheme="minorHAnsi" w:cstheme="minorHAnsi"/>
          <w:color w:val="000000" w:themeColor="text1"/>
          <w:sz w:val="21"/>
          <w:szCs w:val="21"/>
          <w:lang w:val="en-GB"/>
        </w:rPr>
      </w:pPr>
      <w:r w:rsidRPr="00A363D3">
        <w:rPr>
          <w:rFonts w:asciiTheme="minorHAnsi" w:eastAsia="Aptos" w:hAnsiTheme="minorHAnsi" w:cstheme="minorHAnsi"/>
          <w:color w:val="000000" w:themeColor="text1"/>
          <w:sz w:val="21"/>
          <w:szCs w:val="21"/>
          <w:lang w:val="en-GB"/>
        </w:rPr>
        <w:t xml:space="preserve">Serve as the </w:t>
      </w:r>
      <w:r w:rsidR="691CA884" w:rsidRPr="00A363D3">
        <w:rPr>
          <w:rFonts w:asciiTheme="minorHAnsi" w:eastAsia="Aptos" w:hAnsiTheme="minorHAnsi" w:cstheme="minorHAnsi"/>
          <w:color w:val="000000" w:themeColor="text1"/>
          <w:sz w:val="21"/>
          <w:szCs w:val="21"/>
          <w:lang w:val="en-GB"/>
        </w:rPr>
        <w:t>central point of contact for project-related inquiries.</w:t>
      </w:r>
    </w:p>
    <w:p w14:paraId="5B9C91C5" w14:textId="4F67BF4E" w:rsidR="00B917E7" w:rsidRPr="00A363D3" w:rsidRDefault="527BE4CB" w:rsidP="5E17017C">
      <w:pPr>
        <w:pStyle w:val="Default"/>
        <w:numPr>
          <w:ilvl w:val="0"/>
          <w:numId w:val="6"/>
        </w:numPr>
        <w:spacing w:before="17"/>
        <w:rPr>
          <w:rFonts w:asciiTheme="minorHAnsi" w:eastAsia="Aptos" w:hAnsiTheme="minorHAnsi" w:cstheme="minorHAnsi"/>
          <w:color w:val="000000" w:themeColor="text1"/>
          <w:sz w:val="21"/>
          <w:szCs w:val="21"/>
          <w:lang w:val="en-GB"/>
        </w:rPr>
      </w:pPr>
      <w:r w:rsidRPr="00A363D3">
        <w:rPr>
          <w:rFonts w:asciiTheme="minorHAnsi" w:eastAsia="Aptos" w:hAnsiTheme="minorHAnsi" w:cstheme="minorHAnsi"/>
          <w:color w:val="000000" w:themeColor="text1"/>
          <w:sz w:val="21"/>
          <w:szCs w:val="21"/>
          <w:lang w:val="en-GB"/>
        </w:rPr>
        <w:t>Facilitate c</w:t>
      </w:r>
      <w:r w:rsidR="511D142C" w:rsidRPr="00A363D3">
        <w:rPr>
          <w:rFonts w:asciiTheme="minorHAnsi" w:eastAsia="Aptos" w:hAnsiTheme="minorHAnsi" w:cstheme="minorHAnsi"/>
          <w:color w:val="000000" w:themeColor="text1"/>
          <w:sz w:val="21"/>
          <w:szCs w:val="21"/>
          <w:lang w:val="en-GB"/>
        </w:rPr>
        <w:t>ommunication and co</w:t>
      </w:r>
      <w:r w:rsidR="190BEC50" w:rsidRPr="00A363D3">
        <w:rPr>
          <w:rFonts w:asciiTheme="minorHAnsi" w:eastAsia="Aptos" w:hAnsiTheme="minorHAnsi" w:cstheme="minorHAnsi"/>
          <w:color w:val="000000" w:themeColor="text1"/>
          <w:sz w:val="21"/>
          <w:szCs w:val="21"/>
          <w:lang w:val="en-GB"/>
        </w:rPr>
        <w:t xml:space="preserve">llaboration </w:t>
      </w:r>
      <w:r w:rsidR="511D142C" w:rsidRPr="00A363D3">
        <w:rPr>
          <w:rFonts w:asciiTheme="minorHAnsi" w:eastAsia="Aptos" w:hAnsiTheme="minorHAnsi" w:cstheme="minorHAnsi"/>
          <w:color w:val="000000" w:themeColor="text1"/>
          <w:sz w:val="21"/>
          <w:szCs w:val="21"/>
          <w:lang w:val="en-GB"/>
        </w:rPr>
        <w:t>with diverse project partners, including clinical</w:t>
      </w:r>
      <w:r w:rsidR="0C00D930" w:rsidRPr="00A363D3">
        <w:rPr>
          <w:rFonts w:asciiTheme="minorHAnsi" w:eastAsia="Aptos" w:hAnsiTheme="minorHAnsi" w:cstheme="minorHAnsi"/>
          <w:color w:val="000000" w:themeColor="text1"/>
          <w:sz w:val="21"/>
          <w:szCs w:val="21"/>
          <w:lang w:val="en-GB"/>
        </w:rPr>
        <w:t>, academic, and lived expertise partners.</w:t>
      </w:r>
    </w:p>
    <w:p w14:paraId="23BE94B7" w14:textId="4611376A" w:rsidR="00B917E7" w:rsidRPr="00A363D3" w:rsidRDefault="61A6C5EA" w:rsidP="5E17017C">
      <w:pPr>
        <w:pStyle w:val="Default"/>
        <w:numPr>
          <w:ilvl w:val="0"/>
          <w:numId w:val="6"/>
        </w:numPr>
        <w:spacing w:before="17"/>
        <w:rPr>
          <w:rFonts w:asciiTheme="minorHAnsi" w:eastAsia="Aptos" w:hAnsiTheme="minorHAnsi" w:cstheme="minorHAnsi"/>
          <w:color w:val="000000" w:themeColor="text1"/>
          <w:sz w:val="21"/>
          <w:szCs w:val="21"/>
          <w:lang w:val="en-US"/>
        </w:rPr>
      </w:pPr>
      <w:r w:rsidRPr="00A363D3">
        <w:rPr>
          <w:rFonts w:asciiTheme="minorHAnsi" w:eastAsia="Aptos" w:hAnsiTheme="minorHAnsi" w:cstheme="minorHAnsi"/>
          <w:color w:val="000000" w:themeColor="text1"/>
          <w:sz w:val="21"/>
          <w:szCs w:val="21"/>
          <w:lang w:val="en-US"/>
        </w:rPr>
        <w:t>Buil</w:t>
      </w:r>
      <w:r w:rsidR="7441F714" w:rsidRPr="00A363D3">
        <w:rPr>
          <w:rFonts w:asciiTheme="minorHAnsi" w:eastAsia="Aptos" w:hAnsiTheme="minorHAnsi" w:cstheme="minorHAnsi"/>
          <w:color w:val="000000" w:themeColor="text1"/>
          <w:sz w:val="21"/>
          <w:szCs w:val="21"/>
          <w:lang w:val="en-US"/>
        </w:rPr>
        <w:t xml:space="preserve">d </w:t>
      </w:r>
      <w:r w:rsidR="2F863AC7" w:rsidRPr="00A363D3">
        <w:rPr>
          <w:rFonts w:asciiTheme="minorHAnsi" w:eastAsia="Aptos" w:hAnsiTheme="minorHAnsi" w:cstheme="minorHAnsi"/>
          <w:color w:val="000000" w:themeColor="text1"/>
          <w:sz w:val="21"/>
          <w:szCs w:val="21"/>
          <w:lang w:val="en-US"/>
        </w:rPr>
        <w:t xml:space="preserve">and strengthen </w:t>
      </w:r>
      <w:r w:rsidR="64FBA4A9" w:rsidRPr="00A363D3">
        <w:rPr>
          <w:rFonts w:asciiTheme="minorHAnsi" w:eastAsia="Aptos" w:hAnsiTheme="minorHAnsi" w:cstheme="minorHAnsi"/>
          <w:color w:val="000000" w:themeColor="text1"/>
          <w:sz w:val="21"/>
          <w:szCs w:val="21"/>
          <w:lang w:val="en-US"/>
        </w:rPr>
        <w:t>partnerships</w:t>
      </w:r>
      <w:r w:rsidR="2F863AC7" w:rsidRPr="00A363D3">
        <w:rPr>
          <w:rFonts w:asciiTheme="minorHAnsi" w:eastAsia="Aptos" w:hAnsiTheme="minorHAnsi" w:cstheme="minorHAnsi"/>
          <w:color w:val="000000" w:themeColor="text1"/>
          <w:sz w:val="21"/>
          <w:szCs w:val="21"/>
          <w:lang w:val="en-US"/>
        </w:rPr>
        <w:t xml:space="preserve"> across Canada. </w:t>
      </w:r>
    </w:p>
    <w:p w14:paraId="722ACD07" w14:textId="0E6F2018" w:rsidR="00B917E7" w:rsidRPr="00A363D3" w:rsidRDefault="511D142C" w:rsidP="5E17017C">
      <w:pPr>
        <w:pStyle w:val="Default"/>
        <w:numPr>
          <w:ilvl w:val="0"/>
          <w:numId w:val="6"/>
        </w:numPr>
        <w:spacing w:before="17"/>
        <w:rPr>
          <w:rFonts w:asciiTheme="minorHAnsi" w:eastAsia="Aptos" w:hAnsiTheme="minorHAnsi" w:cstheme="minorHAnsi"/>
          <w:color w:val="000000" w:themeColor="text1"/>
          <w:sz w:val="21"/>
          <w:szCs w:val="21"/>
          <w:lang w:val="en-US"/>
        </w:rPr>
      </w:pPr>
      <w:r w:rsidRPr="00A363D3">
        <w:rPr>
          <w:rFonts w:asciiTheme="minorHAnsi" w:eastAsia="Aptos" w:hAnsiTheme="minorHAnsi" w:cstheme="minorHAnsi"/>
          <w:color w:val="000000" w:themeColor="text1"/>
          <w:sz w:val="21"/>
          <w:szCs w:val="21"/>
          <w:lang w:val="en-US"/>
        </w:rPr>
        <w:t>Introduce and implement innovative coordination strategies to improve efficiency</w:t>
      </w:r>
      <w:r w:rsidR="3EE0AA3F" w:rsidRPr="00A363D3">
        <w:rPr>
          <w:rFonts w:asciiTheme="minorHAnsi" w:eastAsia="Aptos" w:hAnsiTheme="minorHAnsi" w:cstheme="minorHAnsi"/>
          <w:color w:val="000000" w:themeColor="text1"/>
          <w:sz w:val="21"/>
          <w:szCs w:val="21"/>
          <w:lang w:val="en-US"/>
        </w:rPr>
        <w:t>.</w:t>
      </w:r>
    </w:p>
    <w:p w14:paraId="07A21D59" w14:textId="71DBC831" w:rsidR="00B917E7" w:rsidRPr="00A363D3" w:rsidRDefault="511D142C" w:rsidP="5E17017C">
      <w:pPr>
        <w:pStyle w:val="Default"/>
        <w:numPr>
          <w:ilvl w:val="0"/>
          <w:numId w:val="6"/>
        </w:numPr>
        <w:spacing w:before="17"/>
        <w:rPr>
          <w:rFonts w:asciiTheme="minorHAnsi" w:eastAsia="Aptos" w:hAnsiTheme="minorHAnsi" w:cstheme="minorHAnsi"/>
          <w:sz w:val="21"/>
          <w:szCs w:val="21"/>
        </w:rPr>
      </w:pPr>
      <w:r w:rsidRPr="00A363D3">
        <w:rPr>
          <w:rFonts w:asciiTheme="minorHAnsi" w:eastAsia="Aptos" w:hAnsiTheme="minorHAnsi" w:cstheme="minorHAnsi"/>
          <w:sz w:val="21"/>
          <w:szCs w:val="21"/>
        </w:rPr>
        <w:t>Perform other related duties as assigned by supervisor.</w:t>
      </w:r>
    </w:p>
    <w:p w14:paraId="7DB29D39" w14:textId="14DA188A" w:rsidR="00B917E7" w:rsidRPr="00A363D3" w:rsidRDefault="00B917E7" w:rsidP="5E17017C">
      <w:pPr>
        <w:spacing w:line="259" w:lineRule="auto"/>
        <w:ind w:left="360"/>
        <w:rPr>
          <w:rFonts w:asciiTheme="minorHAnsi" w:eastAsia="Aptos" w:hAnsiTheme="minorHAnsi" w:cstheme="minorHAnsi"/>
          <w:color w:val="000000" w:themeColor="text1"/>
          <w:sz w:val="21"/>
          <w:szCs w:val="21"/>
          <w:lang w:val="en-US"/>
        </w:rPr>
      </w:pPr>
    </w:p>
    <w:p w14:paraId="380DEDA8" w14:textId="6FC44271" w:rsidR="009B3EB5" w:rsidRPr="00A363D3" w:rsidRDefault="5661785A" w:rsidP="5A01B6BB">
      <w:pPr>
        <w:spacing w:before="17"/>
        <w:rPr>
          <w:rFonts w:asciiTheme="minorHAnsi" w:eastAsia="Aptos" w:hAnsiTheme="minorHAnsi" w:cstheme="minorHAnsi"/>
          <w:color w:val="000000" w:themeColor="text1"/>
          <w:sz w:val="21"/>
          <w:szCs w:val="21"/>
        </w:rPr>
      </w:pPr>
      <w:r w:rsidRPr="00A363D3">
        <w:rPr>
          <w:rFonts w:asciiTheme="minorHAnsi" w:eastAsia="Aptos" w:hAnsiTheme="minorHAnsi" w:cstheme="minorHAnsi"/>
          <w:b/>
          <w:bCs/>
          <w:color w:val="000000" w:themeColor="text1"/>
          <w:sz w:val="21"/>
          <w:szCs w:val="21"/>
        </w:rPr>
        <w:t>QUALIFICATIONS, SKILL AND ABILITIES</w:t>
      </w:r>
    </w:p>
    <w:p w14:paraId="3ABC7D90" w14:textId="580B7F03" w:rsidR="265C9174" w:rsidRPr="00A363D3" w:rsidRDefault="265C9174" w:rsidP="5E17017C">
      <w:pPr>
        <w:pStyle w:val="BodyText"/>
        <w:numPr>
          <w:ilvl w:val="0"/>
          <w:numId w:val="5"/>
        </w:numPr>
        <w:tabs>
          <w:tab w:val="left" w:pos="2160"/>
        </w:tabs>
        <w:jc w:val="both"/>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University undergraduate degree (BA or BSc) (Essential)</w:t>
      </w:r>
    </w:p>
    <w:p w14:paraId="1C45DD54" w14:textId="01F7716F" w:rsidR="009B3EB5" w:rsidRPr="00A363D3" w:rsidRDefault="5661785A" w:rsidP="5E17017C">
      <w:pPr>
        <w:pStyle w:val="BodyText"/>
        <w:numPr>
          <w:ilvl w:val="0"/>
          <w:numId w:val="5"/>
        </w:numPr>
        <w:tabs>
          <w:tab w:val="left" w:pos="2160"/>
        </w:tabs>
        <w:jc w:val="both"/>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 xml:space="preserve">Master’s degree in </w:t>
      </w:r>
      <w:r w:rsidR="6CD7CC68" w:rsidRPr="00A363D3">
        <w:rPr>
          <w:rFonts w:asciiTheme="minorHAnsi" w:eastAsia="Aptos" w:hAnsiTheme="minorHAnsi" w:cstheme="minorHAnsi"/>
          <w:color w:val="000000" w:themeColor="text1"/>
          <w:sz w:val="21"/>
          <w:szCs w:val="21"/>
        </w:rPr>
        <w:t xml:space="preserve">a health-related field </w:t>
      </w:r>
      <w:r w:rsidR="7E89170F" w:rsidRPr="00A363D3">
        <w:rPr>
          <w:rFonts w:asciiTheme="minorHAnsi" w:eastAsia="Aptos" w:hAnsiTheme="minorHAnsi" w:cstheme="minorHAnsi"/>
          <w:color w:val="000000" w:themeColor="text1"/>
          <w:sz w:val="21"/>
          <w:szCs w:val="21"/>
        </w:rPr>
        <w:t>(Preferred</w:t>
      </w:r>
      <w:r w:rsidRPr="00A363D3">
        <w:rPr>
          <w:rFonts w:asciiTheme="minorHAnsi" w:eastAsia="Aptos" w:hAnsiTheme="minorHAnsi" w:cstheme="minorHAnsi"/>
          <w:color w:val="000000" w:themeColor="text1"/>
          <w:sz w:val="21"/>
          <w:szCs w:val="21"/>
        </w:rPr>
        <w:t>)  </w:t>
      </w:r>
    </w:p>
    <w:p w14:paraId="6395DBAF" w14:textId="28FD587F" w:rsidR="74E2614C" w:rsidRPr="00A363D3" w:rsidRDefault="74E2614C" w:rsidP="5E17017C">
      <w:pPr>
        <w:pStyle w:val="BodyText"/>
        <w:numPr>
          <w:ilvl w:val="0"/>
          <w:numId w:val="5"/>
        </w:numPr>
        <w:tabs>
          <w:tab w:val="left" w:pos="2160"/>
        </w:tabs>
        <w:jc w:val="both"/>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 xml:space="preserve">Minimum three years in project </w:t>
      </w:r>
      <w:r w:rsidR="163E1F58" w:rsidRPr="00A363D3">
        <w:rPr>
          <w:rFonts w:asciiTheme="minorHAnsi" w:eastAsia="Aptos" w:hAnsiTheme="minorHAnsi" w:cstheme="minorHAnsi"/>
          <w:color w:val="000000" w:themeColor="text1"/>
          <w:sz w:val="21"/>
          <w:szCs w:val="21"/>
        </w:rPr>
        <w:t>management</w:t>
      </w:r>
      <w:r w:rsidRPr="00A363D3">
        <w:rPr>
          <w:rFonts w:asciiTheme="minorHAnsi" w:eastAsia="Aptos" w:hAnsiTheme="minorHAnsi" w:cstheme="minorHAnsi"/>
          <w:color w:val="000000" w:themeColor="text1"/>
          <w:sz w:val="21"/>
          <w:szCs w:val="21"/>
        </w:rPr>
        <w:t xml:space="preserve"> </w:t>
      </w:r>
      <w:r w:rsidR="0D521CDE" w:rsidRPr="00A363D3">
        <w:rPr>
          <w:rFonts w:asciiTheme="minorHAnsi" w:eastAsia="Aptos" w:hAnsiTheme="minorHAnsi" w:cstheme="minorHAnsi"/>
          <w:color w:val="000000" w:themeColor="text1"/>
          <w:sz w:val="21"/>
          <w:szCs w:val="21"/>
        </w:rPr>
        <w:t xml:space="preserve">within </w:t>
      </w:r>
      <w:r w:rsidR="792864C8" w:rsidRPr="00A363D3">
        <w:rPr>
          <w:rFonts w:asciiTheme="minorHAnsi" w:eastAsia="Aptos" w:hAnsiTheme="minorHAnsi" w:cstheme="minorHAnsi"/>
          <w:color w:val="000000" w:themeColor="text1"/>
          <w:sz w:val="21"/>
          <w:szCs w:val="21"/>
        </w:rPr>
        <w:t xml:space="preserve">a </w:t>
      </w:r>
      <w:r w:rsidR="0D521CDE" w:rsidRPr="00A363D3">
        <w:rPr>
          <w:rFonts w:asciiTheme="minorHAnsi" w:eastAsia="Aptos" w:hAnsiTheme="minorHAnsi" w:cstheme="minorHAnsi"/>
          <w:color w:val="000000" w:themeColor="text1"/>
          <w:sz w:val="21"/>
          <w:szCs w:val="21"/>
        </w:rPr>
        <w:t>health</w:t>
      </w:r>
      <w:r w:rsidR="2F33B6DC" w:rsidRPr="00A363D3">
        <w:rPr>
          <w:rFonts w:asciiTheme="minorHAnsi" w:eastAsia="Aptos" w:hAnsiTheme="minorHAnsi" w:cstheme="minorHAnsi"/>
          <w:color w:val="000000" w:themeColor="text1"/>
          <w:sz w:val="21"/>
          <w:szCs w:val="21"/>
        </w:rPr>
        <w:t xml:space="preserve"> </w:t>
      </w:r>
      <w:r w:rsidR="0D521CDE" w:rsidRPr="00A363D3">
        <w:rPr>
          <w:rFonts w:asciiTheme="minorHAnsi" w:eastAsia="Aptos" w:hAnsiTheme="minorHAnsi" w:cstheme="minorHAnsi"/>
          <w:color w:val="000000" w:themeColor="text1"/>
          <w:sz w:val="21"/>
          <w:szCs w:val="21"/>
        </w:rPr>
        <w:t xml:space="preserve">or research setting </w:t>
      </w:r>
      <w:r w:rsidRPr="00A363D3">
        <w:rPr>
          <w:rFonts w:asciiTheme="minorHAnsi" w:eastAsia="Aptos" w:hAnsiTheme="minorHAnsi" w:cstheme="minorHAnsi"/>
          <w:color w:val="000000" w:themeColor="text1"/>
          <w:sz w:val="21"/>
          <w:szCs w:val="21"/>
        </w:rPr>
        <w:t xml:space="preserve">(Essential) </w:t>
      </w:r>
    </w:p>
    <w:p w14:paraId="512FBBE0" w14:textId="0832D37C" w:rsidR="009B3EB5" w:rsidRPr="00A363D3" w:rsidRDefault="5661785A" w:rsidP="5E17017C">
      <w:pPr>
        <w:pStyle w:val="BodyText"/>
        <w:numPr>
          <w:ilvl w:val="0"/>
          <w:numId w:val="5"/>
        </w:numPr>
        <w:tabs>
          <w:tab w:val="left" w:pos="2160"/>
        </w:tabs>
        <w:jc w:val="both"/>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Experience and formal training</w:t>
      </w:r>
      <w:r w:rsidR="6AB7A4CB" w:rsidRPr="00A363D3">
        <w:rPr>
          <w:rFonts w:asciiTheme="minorHAnsi" w:eastAsia="Aptos" w:hAnsiTheme="minorHAnsi" w:cstheme="minorHAnsi"/>
          <w:color w:val="000000" w:themeColor="text1"/>
          <w:sz w:val="21"/>
          <w:szCs w:val="21"/>
        </w:rPr>
        <w:t>,</w:t>
      </w:r>
      <w:r w:rsidRPr="00A363D3">
        <w:rPr>
          <w:rFonts w:asciiTheme="minorHAnsi" w:eastAsia="Aptos" w:hAnsiTheme="minorHAnsi" w:cstheme="minorHAnsi"/>
          <w:color w:val="000000" w:themeColor="text1"/>
          <w:sz w:val="21"/>
          <w:szCs w:val="21"/>
        </w:rPr>
        <w:t xml:space="preserve"> combined with demonstrated performance and ability</w:t>
      </w:r>
      <w:r w:rsidR="54D13D54" w:rsidRPr="00A363D3">
        <w:rPr>
          <w:rFonts w:asciiTheme="minorHAnsi" w:eastAsia="Aptos" w:hAnsiTheme="minorHAnsi" w:cstheme="minorHAnsi"/>
          <w:color w:val="000000" w:themeColor="text1"/>
          <w:sz w:val="21"/>
          <w:szCs w:val="21"/>
        </w:rPr>
        <w:t>,</w:t>
      </w:r>
      <w:r w:rsidRPr="00A363D3">
        <w:rPr>
          <w:rFonts w:asciiTheme="minorHAnsi" w:eastAsia="Aptos" w:hAnsiTheme="minorHAnsi" w:cstheme="minorHAnsi"/>
          <w:color w:val="000000" w:themeColor="text1"/>
          <w:sz w:val="21"/>
          <w:szCs w:val="21"/>
        </w:rPr>
        <w:t xml:space="preserve"> may substitute for stipulated academic/experience requirements (Essential) </w:t>
      </w:r>
    </w:p>
    <w:p w14:paraId="72D2527D" w14:textId="3AA6FAAD" w:rsidR="009B3EB5" w:rsidRPr="00A363D3" w:rsidRDefault="0A67B87C" w:rsidP="5A01B6BB">
      <w:pPr>
        <w:pStyle w:val="BodyText"/>
        <w:numPr>
          <w:ilvl w:val="0"/>
          <w:numId w:val="5"/>
        </w:numPr>
        <w:tabs>
          <w:tab w:val="left" w:pos="2160"/>
        </w:tabs>
        <w:jc w:val="both"/>
        <w:rPr>
          <w:rFonts w:asciiTheme="minorHAnsi" w:eastAsia="Aptos" w:hAnsiTheme="minorHAnsi" w:cstheme="minorHAnsi"/>
          <w:sz w:val="21"/>
          <w:szCs w:val="21"/>
        </w:rPr>
      </w:pPr>
      <w:r w:rsidRPr="00A363D3">
        <w:rPr>
          <w:rFonts w:asciiTheme="minorHAnsi" w:eastAsia="Aptos" w:hAnsiTheme="minorHAnsi" w:cstheme="minorHAnsi"/>
          <w:color w:val="000000" w:themeColor="text1"/>
          <w:sz w:val="21"/>
          <w:szCs w:val="21"/>
          <w:lang w:val="en-US"/>
        </w:rPr>
        <w:t>Strong project management skills with demonstrated ability to meet timelines and deliverables, and ability to manage competing priorities (Essential)</w:t>
      </w:r>
    </w:p>
    <w:p w14:paraId="76BDC699" w14:textId="44AEF489" w:rsidR="1A1FC5ED" w:rsidRPr="00A363D3" w:rsidRDefault="34692F19" w:rsidP="5E17017C">
      <w:pPr>
        <w:pStyle w:val="BodyText"/>
        <w:numPr>
          <w:ilvl w:val="0"/>
          <w:numId w:val="5"/>
        </w:numPr>
        <w:tabs>
          <w:tab w:val="left" w:pos="2160"/>
        </w:tabs>
        <w:jc w:val="both"/>
        <w:rPr>
          <w:rFonts w:asciiTheme="minorHAnsi" w:eastAsia="Aptos" w:hAnsiTheme="minorHAnsi" w:cstheme="minorHAnsi"/>
          <w:color w:val="000000" w:themeColor="text1"/>
          <w:sz w:val="21"/>
          <w:szCs w:val="21"/>
          <w:lang w:val="en-US"/>
        </w:rPr>
      </w:pPr>
      <w:r w:rsidRPr="00A363D3">
        <w:rPr>
          <w:rFonts w:asciiTheme="minorHAnsi" w:eastAsia="Aptos" w:hAnsiTheme="minorHAnsi" w:cstheme="minorHAnsi"/>
          <w:color w:val="000000" w:themeColor="text1"/>
          <w:sz w:val="21"/>
          <w:szCs w:val="21"/>
          <w:lang w:val="en-US"/>
        </w:rPr>
        <w:t xml:space="preserve">Proven experience </w:t>
      </w:r>
      <w:r w:rsidR="045E8332" w:rsidRPr="00A363D3">
        <w:rPr>
          <w:rFonts w:asciiTheme="minorHAnsi" w:eastAsia="Aptos" w:hAnsiTheme="minorHAnsi" w:cstheme="minorHAnsi"/>
          <w:color w:val="000000" w:themeColor="text1"/>
          <w:sz w:val="21"/>
          <w:szCs w:val="21"/>
          <w:lang w:val="en-US"/>
        </w:rPr>
        <w:t xml:space="preserve">with </w:t>
      </w:r>
      <w:r w:rsidRPr="00A363D3">
        <w:rPr>
          <w:rFonts w:asciiTheme="minorHAnsi" w:eastAsia="Aptos" w:hAnsiTheme="minorHAnsi" w:cstheme="minorHAnsi"/>
          <w:color w:val="000000" w:themeColor="text1"/>
          <w:sz w:val="21"/>
          <w:szCs w:val="21"/>
          <w:lang w:val="en-US"/>
        </w:rPr>
        <w:t>complex, multi-site projects at a national or provincial level (Essential)</w:t>
      </w:r>
    </w:p>
    <w:p w14:paraId="773D3E79" w14:textId="45F1CB38" w:rsidR="342638B8" w:rsidRPr="00A363D3" w:rsidRDefault="342638B8" w:rsidP="5A01B6BB">
      <w:pPr>
        <w:pStyle w:val="BodyText"/>
        <w:numPr>
          <w:ilvl w:val="0"/>
          <w:numId w:val="5"/>
        </w:numPr>
        <w:tabs>
          <w:tab w:val="left" w:pos="2160"/>
        </w:tabs>
        <w:jc w:val="both"/>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Strong interpersonal skills to build and maintain relationships with a broad range of internal and external partners (Essential) </w:t>
      </w:r>
    </w:p>
    <w:p w14:paraId="01ED49FB" w14:textId="438F580F" w:rsidR="342638B8" w:rsidRPr="00A363D3" w:rsidRDefault="29AF3674" w:rsidP="5E17017C">
      <w:pPr>
        <w:pStyle w:val="BodyText"/>
        <w:numPr>
          <w:ilvl w:val="0"/>
          <w:numId w:val="5"/>
        </w:numPr>
        <w:tabs>
          <w:tab w:val="left" w:pos="2160"/>
        </w:tabs>
        <w:jc w:val="both"/>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Demonstrated experience with engagement strategies, specifically with youth and/or family engagement (</w:t>
      </w:r>
      <w:r w:rsidR="0AEC04EA" w:rsidRPr="00A363D3">
        <w:rPr>
          <w:rFonts w:asciiTheme="minorHAnsi" w:eastAsia="Aptos" w:hAnsiTheme="minorHAnsi" w:cstheme="minorHAnsi"/>
          <w:color w:val="000000" w:themeColor="text1"/>
          <w:sz w:val="21"/>
          <w:szCs w:val="21"/>
        </w:rPr>
        <w:t>Preferred</w:t>
      </w:r>
      <w:r w:rsidRPr="00A363D3">
        <w:rPr>
          <w:rFonts w:asciiTheme="minorHAnsi" w:eastAsia="Aptos" w:hAnsiTheme="minorHAnsi" w:cstheme="minorHAnsi"/>
          <w:color w:val="000000" w:themeColor="text1"/>
          <w:sz w:val="21"/>
          <w:szCs w:val="21"/>
        </w:rPr>
        <w:t>)</w:t>
      </w:r>
    </w:p>
    <w:p w14:paraId="7090D92D" w14:textId="62A80329" w:rsidR="52B85E91" w:rsidRPr="00A363D3" w:rsidRDefault="52B85E91" w:rsidP="5E17017C">
      <w:pPr>
        <w:pStyle w:val="BodyText"/>
        <w:numPr>
          <w:ilvl w:val="0"/>
          <w:numId w:val="5"/>
        </w:numPr>
        <w:tabs>
          <w:tab w:val="left" w:pos="2160"/>
        </w:tabs>
        <w:jc w:val="both"/>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Ability to work independently and on a multi-disciplinary and dynamic team (Essential)</w:t>
      </w:r>
    </w:p>
    <w:p w14:paraId="5430012A" w14:textId="19F0E8BD" w:rsidR="342638B8" w:rsidRPr="00A363D3" w:rsidRDefault="342638B8" w:rsidP="5A01B6BB">
      <w:pPr>
        <w:pStyle w:val="BodyText"/>
        <w:numPr>
          <w:ilvl w:val="0"/>
          <w:numId w:val="5"/>
        </w:numPr>
        <w:tabs>
          <w:tab w:val="left" w:pos="2160"/>
        </w:tabs>
        <w:jc w:val="both"/>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Strong verbal and written communication skills (Essential) </w:t>
      </w:r>
    </w:p>
    <w:p w14:paraId="1E353686" w14:textId="785B7019" w:rsidR="342638B8" w:rsidRPr="00A363D3" w:rsidRDefault="29AF3674" w:rsidP="5E17017C">
      <w:pPr>
        <w:pStyle w:val="BodyText"/>
        <w:numPr>
          <w:ilvl w:val="0"/>
          <w:numId w:val="5"/>
        </w:numPr>
        <w:tabs>
          <w:tab w:val="left" w:pos="2160"/>
        </w:tabs>
        <w:jc w:val="both"/>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Knowledge in the field of eating disorders</w:t>
      </w:r>
      <w:r w:rsidR="4D579978" w:rsidRPr="00A363D3">
        <w:rPr>
          <w:rFonts w:asciiTheme="minorHAnsi" w:eastAsia="Aptos" w:hAnsiTheme="minorHAnsi" w:cstheme="minorHAnsi"/>
          <w:color w:val="000000" w:themeColor="text1"/>
          <w:sz w:val="21"/>
          <w:szCs w:val="21"/>
        </w:rPr>
        <w:t>, implementation science, and/or knowledge mobilization</w:t>
      </w:r>
      <w:r w:rsidRPr="00A363D3">
        <w:rPr>
          <w:rFonts w:asciiTheme="minorHAnsi" w:eastAsia="Aptos" w:hAnsiTheme="minorHAnsi" w:cstheme="minorHAnsi"/>
          <w:color w:val="000000" w:themeColor="text1"/>
          <w:sz w:val="21"/>
          <w:szCs w:val="21"/>
        </w:rPr>
        <w:t xml:space="preserve"> (Preferred)</w:t>
      </w:r>
    </w:p>
    <w:p w14:paraId="2119CA8E" w14:textId="4C3A1304" w:rsidR="009B3EB5" w:rsidRPr="00A363D3" w:rsidRDefault="32BD1221" w:rsidP="5A01B6BB">
      <w:pPr>
        <w:pStyle w:val="BodyText"/>
        <w:numPr>
          <w:ilvl w:val="0"/>
          <w:numId w:val="5"/>
        </w:numPr>
        <w:tabs>
          <w:tab w:val="left" w:pos="2160"/>
        </w:tabs>
        <w:jc w:val="both"/>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Experience working with the Ministry of Health and knowledge of the child and youth mental health and addictions system (Preferred) </w:t>
      </w:r>
    </w:p>
    <w:p w14:paraId="0C6DCC81" w14:textId="2B26E649" w:rsidR="009B3EB5" w:rsidRPr="00A363D3" w:rsidRDefault="32BD1221" w:rsidP="5A01B6BB">
      <w:pPr>
        <w:pStyle w:val="BodyText"/>
        <w:numPr>
          <w:ilvl w:val="0"/>
          <w:numId w:val="4"/>
        </w:numPr>
        <w:tabs>
          <w:tab w:val="left" w:pos="2160"/>
        </w:tabs>
        <w:jc w:val="both"/>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Bilingualism (French / English) (Preferred) </w:t>
      </w:r>
    </w:p>
    <w:p w14:paraId="47205919" w14:textId="4DB607AA" w:rsidR="009B3EB5" w:rsidRPr="00A363D3" w:rsidRDefault="009B3EB5" w:rsidP="5A01B6BB">
      <w:pPr>
        <w:tabs>
          <w:tab w:val="left" w:pos="2160"/>
        </w:tabs>
        <w:jc w:val="both"/>
        <w:rPr>
          <w:rFonts w:asciiTheme="minorHAnsi" w:eastAsia="Aptos" w:hAnsiTheme="minorHAnsi" w:cstheme="minorHAnsi"/>
          <w:color w:val="000000" w:themeColor="text1"/>
          <w:sz w:val="21"/>
          <w:szCs w:val="21"/>
        </w:rPr>
      </w:pPr>
    </w:p>
    <w:p w14:paraId="5994C8FD" w14:textId="1A32DE1A" w:rsidR="009B3EB5" w:rsidRPr="00A363D3" w:rsidRDefault="32BD1221" w:rsidP="5A01B6BB">
      <w:pPr>
        <w:pStyle w:val="BodyText"/>
        <w:tabs>
          <w:tab w:val="left" w:pos="2160"/>
        </w:tabs>
        <w:jc w:val="both"/>
        <w:rPr>
          <w:rFonts w:asciiTheme="minorHAnsi" w:eastAsia="Aptos" w:hAnsiTheme="minorHAnsi" w:cstheme="minorHAnsi"/>
          <w:color w:val="000000" w:themeColor="text1"/>
          <w:sz w:val="21"/>
          <w:szCs w:val="21"/>
        </w:rPr>
      </w:pPr>
      <w:r w:rsidRPr="00A363D3">
        <w:rPr>
          <w:rFonts w:asciiTheme="minorHAnsi" w:eastAsia="Aptos" w:hAnsiTheme="minorHAnsi" w:cstheme="minorHAnsi"/>
          <w:b/>
          <w:bCs/>
          <w:color w:val="000000" w:themeColor="text1"/>
          <w:sz w:val="21"/>
          <w:szCs w:val="21"/>
        </w:rPr>
        <w:t xml:space="preserve">WORKING CONDITIONS </w:t>
      </w:r>
    </w:p>
    <w:p w14:paraId="7BA30489" w14:textId="21AE7363" w:rsidR="009B3EB5" w:rsidRPr="00A363D3" w:rsidRDefault="009B3EB5" w:rsidP="5A01B6BB">
      <w:pPr>
        <w:tabs>
          <w:tab w:val="left" w:pos="2160"/>
        </w:tabs>
        <w:ind w:left="360"/>
        <w:rPr>
          <w:rFonts w:asciiTheme="minorHAnsi" w:eastAsia="Aptos" w:hAnsiTheme="minorHAnsi" w:cstheme="minorHAnsi"/>
          <w:color w:val="000000" w:themeColor="text1"/>
          <w:sz w:val="21"/>
          <w:szCs w:val="21"/>
        </w:rPr>
      </w:pPr>
    </w:p>
    <w:p w14:paraId="5B1DA82D" w14:textId="311F1638" w:rsidR="009B3EB5" w:rsidRPr="00A363D3" w:rsidRDefault="50A9AE20" w:rsidP="5E17017C">
      <w:pPr>
        <w:pStyle w:val="BodyText"/>
        <w:numPr>
          <w:ilvl w:val="0"/>
          <w:numId w:val="3"/>
        </w:numPr>
        <w:tabs>
          <w:tab w:val="num" w:pos="360"/>
          <w:tab w:val="left" w:pos="2160"/>
        </w:tabs>
        <w:ind w:left="360"/>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 xml:space="preserve">Able to work in </w:t>
      </w:r>
      <w:r w:rsidR="5661785A" w:rsidRPr="00A363D3">
        <w:rPr>
          <w:rFonts w:asciiTheme="minorHAnsi" w:eastAsia="Aptos" w:hAnsiTheme="minorHAnsi" w:cstheme="minorHAnsi"/>
          <w:color w:val="000000" w:themeColor="text1"/>
          <w:sz w:val="21"/>
          <w:szCs w:val="21"/>
        </w:rPr>
        <w:t>a hybrid work model that would include both remote work and on-site work.</w:t>
      </w:r>
    </w:p>
    <w:p w14:paraId="77251B66" w14:textId="06B3BB71" w:rsidR="6911789B" w:rsidRPr="00A363D3" w:rsidRDefault="5996D56C" w:rsidP="5E17017C">
      <w:pPr>
        <w:pStyle w:val="BodyText"/>
        <w:numPr>
          <w:ilvl w:val="0"/>
          <w:numId w:val="3"/>
        </w:numPr>
        <w:tabs>
          <w:tab w:val="num" w:pos="360"/>
          <w:tab w:val="left" w:pos="2160"/>
        </w:tabs>
        <w:ind w:left="360"/>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 xml:space="preserve">Able to </w:t>
      </w:r>
      <w:r w:rsidR="19921A8E" w:rsidRPr="00A363D3">
        <w:rPr>
          <w:rFonts w:asciiTheme="minorHAnsi" w:eastAsia="Aptos" w:hAnsiTheme="minorHAnsi" w:cstheme="minorHAnsi"/>
          <w:color w:val="000000" w:themeColor="text1"/>
          <w:sz w:val="21"/>
          <w:szCs w:val="21"/>
        </w:rPr>
        <w:t>multitask and</w:t>
      </w:r>
      <w:r w:rsidRPr="00A363D3">
        <w:rPr>
          <w:rFonts w:asciiTheme="minorHAnsi" w:eastAsia="Aptos" w:hAnsiTheme="minorHAnsi" w:cstheme="minorHAnsi"/>
          <w:color w:val="000000" w:themeColor="text1"/>
          <w:sz w:val="21"/>
          <w:szCs w:val="21"/>
        </w:rPr>
        <w:t xml:space="preserve"> meet deadlines</w:t>
      </w:r>
      <w:r w:rsidR="6DEC0112" w:rsidRPr="00A363D3">
        <w:rPr>
          <w:rFonts w:asciiTheme="minorHAnsi" w:eastAsia="Aptos" w:hAnsiTheme="minorHAnsi" w:cstheme="minorHAnsi"/>
          <w:color w:val="000000" w:themeColor="text1"/>
          <w:sz w:val="21"/>
          <w:szCs w:val="21"/>
        </w:rPr>
        <w:t>.</w:t>
      </w:r>
    </w:p>
    <w:p w14:paraId="4BD4AF17" w14:textId="69419A6D" w:rsidR="6911789B" w:rsidRPr="00A363D3" w:rsidRDefault="5996D56C" w:rsidP="5E17017C">
      <w:pPr>
        <w:pStyle w:val="BodyText"/>
        <w:numPr>
          <w:ilvl w:val="0"/>
          <w:numId w:val="3"/>
        </w:numPr>
        <w:tabs>
          <w:tab w:val="num" w:pos="360"/>
          <w:tab w:val="left" w:pos="2160"/>
        </w:tabs>
        <w:ind w:left="360"/>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Able to work in fast-paced, evolving environment with multiple priorities</w:t>
      </w:r>
      <w:r w:rsidR="1755EB9B" w:rsidRPr="00A363D3">
        <w:rPr>
          <w:rFonts w:asciiTheme="minorHAnsi" w:eastAsia="Aptos" w:hAnsiTheme="minorHAnsi" w:cstheme="minorHAnsi"/>
          <w:color w:val="000000" w:themeColor="text1"/>
          <w:sz w:val="21"/>
          <w:szCs w:val="21"/>
        </w:rPr>
        <w:t>.</w:t>
      </w:r>
    </w:p>
    <w:p w14:paraId="4FD231C6" w14:textId="399CDE9D" w:rsidR="6911789B" w:rsidRPr="00A363D3" w:rsidRDefault="5996D56C" w:rsidP="5E17017C">
      <w:pPr>
        <w:pStyle w:val="BodyText"/>
        <w:numPr>
          <w:ilvl w:val="0"/>
          <w:numId w:val="3"/>
        </w:numPr>
        <w:tabs>
          <w:tab w:val="num" w:pos="360"/>
          <w:tab w:val="left" w:pos="2160"/>
        </w:tabs>
        <w:ind w:left="360"/>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Able to share information in an effective and collaborative manner</w:t>
      </w:r>
      <w:r w:rsidR="6EA4B3EF" w:rsidRPr="00A363D3">
        <w:rPr>
          <w:rFonts w:asciiTheme="minorHAnsi" w:eastAsia="Aptos" w:hAnsiTheme="minorHAnsi" w:cstheme="minorHAnsi"/>
          <w:color w:val="000000" w:themeColor="text1"/>
          <w:sz w:val="21"/>
          <w:szCs w:val="21"/>
        </w:rPr>
        <w:t>.</w:t>
      </w:r>
    </w:p>
    <w:p w14:paraId="3DF8EA5E" w14:textId="796A0FDA" w:rsidR="6911789B" w:rsidRPr="00A363D3" w:rsidRDefault="5996D56C" w:rsidP="5E17017C">
      <w:pPr>
        <w:pStyle w:val="BodyText"/>
        <w:numPr>
          <w:ilvl w:val="0"/>
          <w:numId w:val="3"/>
        </w:numPr>
        <w:tabs>
          <w:tab w:val="num" w:pos="360"/>
          <w:tab w:val="left" w:pos="2160"/>
        </w:tabs>
        <w:ind w:left="360"/>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Able to demonstrate initiative and problem-solving to generate improvements</w:t>
      </w:r>
      <w:r w:rsidR="7C06A7DA" w:rsidRPr="00A363D3">
        <w:rPr>
          <w:rFonts w:asciiTheme="minorHAnsi" w:eastAsia="Aptos" w:hAnsiTheme="minorHAnsi" w:cstheme="minorHAnsi"/>
          <w:color w:val="000000" w:themeColor="text1"/>
          <w:sz w:val="21"/>
          <w:szCs w:val="21"/>
        </w:rPr>
        <w:t>.</w:t>
      </w:r>
    </w:p>
    <w:p w14:paraId="73176B62" w14:textId="721C9701" w:rsidR="7D18BE89" w:rsidRPr="00A363D3" w:rsidRDefault="7D18BE89" w:rsidP="5E17017C">
      <w:pPr>
        <w:pStyle w:val="BodyText"/>
        <w:numPr>
          <w:ilvl w:val="0"/>
          <w:numId w:val="3"/>
        </w:numPr>
        <w:tabs>
          <w:tab w:val="num" w:pos="360"/>
          <w:tab w:val="left" w:pos="2160"/>
        </w:tabs>
        <w:ind w:left="360"/>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lastRenderedPageBreak/>
        <w:t>Able to work effectively with minimal supervision</w:t>
      </w:r>
      <w:r w:rsidR="5ED159E9" w:rsidRPr="00A363D3">
        <w:rPr>
          <w:rFonts w:asciiTheme="minorHAnsi" w:eastAsia="Aptos" w:hAnsiTheme="minorHAnsi" w:cstheme="minorHAnsi"/>
          <w:color w:val="000000" w:themeColor="text1"/>
          <w:sz w:val="21"/>
          <w:szCs w:val="21"/>
        </w:rPr>
        <w:t>.</w:t>
      </w:r>
    </w:p>
    <w:p w14:paraId="0DF8EEB0" w14:textId="2BFF2E7F" w:rsidR="009B3EB5" w:rsidRPr="00A363D3" w:rsidRDefault="009B3EB5" w:rsidP="5A01B6BB">
      <w:pPr>
        <w:tabs>
          <w:tab w:val="left" w:pos="2160"/>
        </w:tabs>
        <w:rPr>
          <w:rFonts w:asciiTheme="minorHAnsi" w:eastAsia="Aptos" w:hAnsiTheme="minorHAnsi" w:cstheme="minorHAnsi"/>
          <w:color w:val="000000" w:themeColor="text1"/>
          <w:sz w:val="21"/>
          <w:szCs w:val="21"/>
        </w:rPr>
      </w:pPr>
    </w:p>
    <w:p w14:paraId="50413628" w14:textId="4EFBBC49" w:rsidR="009B3EB5" w:rsidRPr="00A363D3" w:rsidRDefault="32BD1221" w:rsidP="5A01B6BB">
      <w:pPr>
        <w:pStyle w:val="BodyText"/>
        <w:tabs>
          <w:tab w:val="left" w:pos="2160"/>
        </w:tabs>
        <w:jc w:val="both"/>
        <w:rPr>
          <w:rFonts w:asciiTheme="minorHAnsi" w:eastAsia="Aptos" w:hAnsiTheme="minorHAnsi" w:cstheme="minorHAnsi"/>
          <w:color w:val="000000" w:themeColor="text1"/>
          <w:sz w:val="21"/>
          <w:szCs w:val="21"/>
        </w:rPr>
      </w:pPr>
      <w:r w:rsidRPr="00A363D3">
        <w:rPr>
          <w:rFonts w:asciiTheme="minorHAnsi" w:eastAsia="Aptos" w:hAnsiTheme="minorHAnsi" w:cstheme="minorHAnsi"/>
          <w:b/>
          <w:bCs/>
          <w:color w:val="000000" w:themeColor="text1"/>
          <w:sz w:val="21"/>
          <w:szCs w:val="21"/>
        </w:rPr>
        <w:t>OTHER REQUIREMENTS</w:t>
      </w:r>
    </w:p>
    <w:p w14:paraId="296AB45F" w14:textId="2719519A" w:rsidR="009B3EB5" w:rsidRPr="00A363D3" w:rsidRDefault="009B3EB5" w:rsidP="5A01B6BB">
      <w:pPr>
        <w:tabs>
          <w:tab w:val="left" w:pos="2160"/>
        </w:tabs>
        <w:jc w:val="both"/>
        <w:rPr>
          <w:rFonts w:asciiTheme="minorHAnsi" w:eastAsia="Aptos" w:hAnsiTheme="minorHAnsi" w:cstheme="minorHAnsi"/>
          <w:color w:val="000000" w:themeColor="text1"/>
          <w:sz w:val="21"/>
          <w:szCs w:val="21"/>
        </w:rPr>
      </w:pPr>
    </w:p>
    <w:p w14:paraId="1980ADA9" w14:textId="17430A57" w:rsidR="009B3EB5" w:rsidRPr="00A363D3" w:rsidRDefault="32BD1221" w:rsidP="5A01B6BB">
      <w:pPr>
        <w:pStyle w:val="ListParagraph"/>
        <w:numPr>
          <w:ilvl w:val="0"/>
          <w:numId w:val="2"/>
        </w:numPr>
        <w:spacing w:line="276" w:lineRule="auto"/>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Eligible to work in Canada;</w:t>
      </w:r>
    </w:p>
    <w:p w14:paraId="39CA4F8E" w14:textId="2A70C7FA" w:rsidR="009B3EB5" w:rsidRPr="00A363D3" w:rsidRDefault="32BD1221" w:rsidP="5A01B6BB">
      <w:pPr>
        <w:pStyle w:val="ListParagraph"/>
        <w:numPr>
          <w:ilvl w:val="0"/>
          <w:numId w:val="1"/>
        </w:numPr>
        <w:spacing w:line="276" w:lineRule="auto"/>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Compliance with CHEO RI’s Universal COVID-19 Vaccination Policy; and</w:t>
      </w:r>
    </w:p>
    <w:p w14:paraId="2AD62D11" w14:textId="25C46A3E" w:rsidR="009B3EB5" w:rsidRPr="00A363D3" w:rsidRDefault="32BD1221" w:rsidP="5A01B6BB">
      <w:pPr>
        <w:pStyle w:val="BodyText"/>
        <w:numPr>
          <w:ilvl w:val="0"/>
          <w:numId w:val="1"/>
        </w:numPr>
        <w:tabs>
          <w:tab w:val="left" w:pos="2160"/>
        </w:tabs>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Police Record Check.</w:t>
      </w:r>
    </w:p>
    <w:p w14:paraId="68348DF1" w14:textId="01D240CB" w:rsidR="009B3EB5" w:rsidRPr="00A363D3" w:rsidRDefault="009B3EB5" w:rsidP="5A01B6BB">
      <w:pPr>
        <w:rPr>
          <w:rFonts w:asciiTheme="minorHAnsi" w:eastAsia="Aptos" w:hAnsiTheme="minorHAnsi" w:cstheme="minorHAnsi"/>
          <w:b/>
          <w:bCs/>
          <w:sz w:val="21"/>
          <w:szCs w:val="21"/>
        </w:rPr>
      </w:pPr>
    </w:p>
    <w:p w14:paraId="43364C1D" w14:textId="77777777" w:rsidR="006A3C81" w:rsidRPr="00A363D3" w:rsidRDefault="3489186E" w:rsidP="5A01B6BB">
      <w:pPr>
        <w:pStyle w:val="BodyText"/>
        <w:tabs>
          <w:tab w:val="left" w:pos="2160"/>
        </w:tabs>
        <w:jc w:val="both"/>
        <w:rPr>
          <w:rFonts w:asciiTheme="minorHAnsi" w:eastAsia="Aptos" w:hAnsiTheme="minorHAnsi" w:cstheme="minorHAnsi"/>
          <w:b/>
          <w:bCs/>
          <w:sz w:val="21"/>
          <w:szCs w:val="21"/>
          <w:u w:val="single"/>
        </w:rPr>
      </w:pPr>
      <w:r w:rsidRPr="00A363D3">
        <w:rPr>
          <w:rFonts w:asciiTheme="minorHAnsi" w:eastAsia="Aptos" w:hAnsiTheme="minorHAnsi" w:cstheme="minorHAnsi"/>
          <w:b/>
          <w:bCs/>
          <w:sz w:val="21"/>
          <w:szCs w:val="21"/>
          <w:u w:val="single"/>
        </w:rPr>
        <w:t>TO APPLY</w:t>
      </w:r>
    </w:p>
    <w:p w14:paraId="1512CE27" w14:textId="77777777" w:rsidR="006A3C81" w:rsidRPr="00A363D3" w:rsidRDefault="006A3C81" w:rsidP="5A01B6BB">
      <w:pPr>
        <w:pStyle w:val="Title"/>
        <w:jc w:val="left"/>
        <w:rPr>
          <w:rFonts w:asciiTheme="minorHAnsi" w:eastAsia="Aptos" w:hAnsiTheme="minorHAnsi" w:cstheme="minorHAnsi"/>
          <w:b w:val="0"/>
          <w:bCs w:val="0"/>
          <w:sz w:val="21"/>
          <w:szCs w:val="21"/>
        </w:rPr>
      </w:pPr>
    </w:p>
    <w:p w14:paraId="0D7B6AF0" w14:textId="096FF7D7" w:rsidR="006A3C81" w:rsidRPr="00A363D3" w:rsidRDefault="788CF101" w:rsidP="5A01B6BB">
      <w:pPr>
        <w:rPr>
          <w:rFonts w:asciiTheme="minorHAnsi" w:eastAsia="Aptos" w:hAnsiTheme="minorHAnsi" w:cstheme="minorHAnsi"/>
          <w:sz w:val="21"/>
          <w:szCs w:val="21"/>
        </w:rPr>
      </w:pPr>
      <w:r w:rsidRPr="00A363D3">
        <w:rPr>
          <w:rFonts w:asciiTheme="minorHAnsi" w:eastAsia="Aptos" w:hAnsiTheme="minorHAnsi" w:cstheme="minorHAnsi"/>
          <w:sz w:val="21"/>
          <w:szCs w:val="21"/>
        </w:rPr>
        <w:t>Please send a complete CV</w:t>
      </w:r>
      <w:r w:rsidR="1990B1FB" w:rsidRPr="00A363D3">
        <w:rPr>
          <w:rFonts w:asciiTheme="minorHAnsi" w:eastAsia="Aptos" w:hAnsiTheme="minorHAnsi" w:cstheme="minorHAnsi"/>
          <w:sz w:val="21"/>
          <w:szCs w:val="21"/>
        </w:rPr>
        <w:t xml:space="preserve"> and</w:t>
      </w:r>
      <w:r w:rsidRPr="00A363D3">
        <w:rPr>
          <w:rFonts w:asciiTheme="minorHAnsi" w:eastAsia="Aptos" w:hAnsiTheme="minorHAnsi" w:cstheme="minorHAnsi"/>
          <w:sz w:val="21"/>
          <w:szCs w:val="21"/>
        </w:rPr>
        <w:t xml:space="preserve"> cover letter</w:t>
      </w:r>
      <w:r w:rsidR="461DE268" w:rsidRPr="00A363D3">
        <w:rPr>
          <w:rFonts w:asciiTheme="minorHAnsi" w:eastAsia="Aptos" w:hAnsiTheme="minorHAnsi" w:cstheme="minorHAnsi"/>
          <w:sz w:val="21"/>
          <w:szCs w:val="21"/>
        </w:rPr>
        <w:t xml:space="preserve"> </w:t>
      </w:r>
      <w:r w:rsidRPr="00A363D3">
        <w:rPr>
          <w:rFonts w:asciiTheme="minorHAnsi" w:eastAsia="Aptos" w:hAnsiTheme="minorHAnsi" w:cstheme="minorHAnsi"/>
          <w:sz w:val="21"/>
          <w:szCs w:val="21"/>
        </w:rPr>
        <w:t xml:space="preserve">to </w:t>
      </w:r>
      <w:hyperlink r:id="rId13" w:history="1">
        <w:r w:rsidR="00ED56E0" w:rsidRPr="00A363D3">
          <w:rPr>
            <w:rStyle w:val="Hyperlink"/>
            <w:rFonts w:asciiTheme="minorHAnsi" w:eastAsia="Aptos" w:hAnsiTheme="minorHAnsi" w:cstheme="minorHAnsi"/>
            <w:sz w:val="21"/>
            <w:szCs w:val="21"/>
          </w:rPr>
          <w:t>researchhr@cheo.on.ca</w:t>
        </w:r>
      </w:hyperlink>
      <w:r w:rsidR="00ED56E0" w:rsidRPr="00A363D3">
        <w:rPr>
          <w:rFonts w:asciiTheme="minorHAnsi" w:eastAsia="Aptos" w:hAnsiTheme="minorHAnsi" w:cstheme="minorHAnsi"/>
          <w:sz w:val="21"/>
          <w:szCs w:val="21"/>
        </w:rPr>
        <w:t xml:space="preserve">. </w:t>
      </w:r>
      <w:r w:rsidR="706F6676" w:rsidRPr="00A363D3">
        <w:rPr>
          <w:rFonts w:asciiTheme="minorHAnsi" w:eastAsia="Aptos" w:hAnsiTheme="minorHAnsi" w:cstheme="minorHAnsi"/>
          <w:sz w:val="21"/>
          <w:szCs w:val="21"/>
        </w:rPr>
        <w:t xml:space="preserve"> </w:t>
      </w:r>
    </w:p>
    <w:p w14:paraId="52C23893" w14:textId="03A63EC3" w:rsidR="00D1148F" w:rsidRPr="00A363D3" w:rsidRDefault="00D1148F" w:rsidP="5A01B6BB">
      <w:pPr>
        <w:rPr>
          <w:rFonts w:asciiTheme="minorHAnsi" w:eastAsia="Aptos" w:hAnsiTheme="minorHAnsi" w:cstheme="minorHAnsi"/>
          <w:sz w:val="21"/>
          <w:szCs w:val="21"/>
        </w:rPr>
      </w:pPr>
    </w:p>
    <w:p w14:paraId="3B641BFC" w14:textId="7FEF0C53" w:rsidR="3EEB10AB" w:rsidRPr="00A363D3" w:rsidRDefault="3EEB10AB" w:rsidP="5E17017C">
      <w:pPr>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 xml:space="preserve">The CHEO Research Institute values diversity and is an equal opportunity employer who value diverse perspectives and support people to be their authentic selves. We are committed to providing an inclusive and barrier-free work environment, starting with the hiring process and welcome interest from all qualified applicants. Should an applicant require any accommodations during the application process, as per the Accessibility for Ontarians with Disabilities Act, please notify Human Resources at </w:t>
      </w:r>
      <w:hyperlink r:id="rId14">
        <w:r w:rsidRPr="00A363D3">
          <w:rPr>
            <w:rStyle w:val="Hyperlink"/>
            <w:rFonts w:asciiTheme="minorHAnsi" w:eastAsia="Aptos" w:hAnsiTheme="minorHAnsi" w:cstheme="minorHAnsi"/>
            <w:sz w:val="21"/>
            <w:szCs w:val="21"/>
          </w:rPr>
          <w:t>researchhr@cheo.on.ca</w:t>
        </w:r>
      </w:hyperlink>
      <w:r w:rsidRPr="00A363D3">
        <w:rPr>
          <w:rFonts w:asciiTheme="minorHAnsi" w:eastAsia="Aptos" w:hAnsiTheme="minorHAnsi" w:cstheme="minorHAnsi"/>
          <w:color w:val="000000" w:themeColor="text1"/>
          <w:sz w:val="21"/>
          <w:szCs w:val="21"/>
        </w:rPr>
        <w:t xml:space="preserve">. </w:t>
      </w:r>
    </w:p>
    <w:p w14:paraId="7ACC2C3E" w14:textId="6B067BF1" w:rsidR="3EEB10AB" w:rsidRPr="00A363D3" w:rsidRDefault="3EEB10AB" w:rsidP="5E17017C">
      <w:pPr>
        <w:rPr>
          <w:rFonts w:asciiTheme="minorHAnsi" w:hAnsiTheme="minorHAnsi" w:cstheme="minorHAnsi"/>
          <w:sz w:val="21"/>
          <w:szCs w:val="21"/>
        </w:rPr>
      </w:pPr>
      <w:r w:rsidRPr="00A363D3">
        <w:rPr>
          <w:rFonts w:asciiTheme="minorHAnsi" w:eastAsia="Aptos" w:hAnsiTheme="minorHAnsi" w:cstheme="minorHAnsi"/>
          <w:color w:val="000000" w:themeColor="text1"/>
          <w:sz w:val="21"/>
          <w:szCs w:val="21"/>
        </w:rPr>
        <w:t xml:space="preserve"> </w:t>
      </w:r>
    </w:p>
    <w:p w14:paraId="4EFFB636" w14:textId="5988806C" w:rsidR="3EEB10AB" w:rsidRPr="00A363D3" w:rsidRDefault="3EEB10AB" w:rsidP="5E17017C">
      <w:pPr>
        <w:rPr>
          <w:rFonts w:asciiTheme="minorHAnsi" w:hAnsiTheme="minorHAnsi" w:cstheme="minorHAnsi"/>
          <w:sz w:val="21"/>
          <w:szCs w:val="21"/>
        </w:rPr>
      </w:pPr>
      <w:r w:rsidRPr="00A363D3">
        <w:rPr>
          <w:rFonts w:asciiTheme="minorHAnsi" w:eastAsia="Aptos" w:hAnsiTheme="minorHAnsi" w:cstheme="minorHAnsi"/>
          <w:color w:val="000000" w:themeColor="text1"/>
          <w:sz w:val="21"/>
          <w:szCs w:val="21"/>
        </w:rPr>
        <w:t>The CHEO Research Institute seeks to increase equity, diversity, and inclusion in all of its activities, including research, education and career development, patient, family and donor partnerships. We value diverse and non-traditional career paths and perspectives, and value skills such as resilience, collaboration, and relationship-building. We welcome applications from members of racialized minorities, Indigenous peoples, persons with disabilities, persons of minority sexual orientations and gender identities, and others with the skills and knowledge to productively engage with diverse communities.</w:t>
      </w:r>
    </w:p>
    <w:p w14:paraId="4E101994" w14:textId="453E7689" w:rsidR="3EEB10AB" w:rsidRPr="00A363D3" w:rsidRDefault="3EEB10AB" w:rsidP="5E17017C">
      <w:pPr>
        <w:rPr>
          <w:rFonts w:asciiTheme="minorHAnsi" w:hAnsiTheme="minorHAnsi" w:cstheme="minorHAnsi"/>
          <w:sz w:val="21"/>
          <w:szCs w:val="21"/>
        </w:rPr>
      </w:pPr>
      <w:r w:rsidRPr="00A363D3">
        <w:rPr>
          <w:rFonts w:asciiTheme="minorHAnsi" w:eastAsia="Aptos" w:hAnsiTheme="minorHAnsi" w:cstheme="minorHAnsi"/>
          <w:color w:val="000000" w:themeColor="text1"/>
          <w:sz w:val="21"/>
          <w:szCs w:val="21"/>
        </w:rPr>
        <w:t xml:space="preserve"> </w:t>
      </w:r>
    </w:p>
    <w:p w14:paraId="305DC17B" w14:textId="01DDE959" w:rsidR="3EEB10AB" w:rsidRPr="00A363D3" w:rsidRDefault="3EEB10AB" w:rsidP="5E17017C">
      <w:pPr>
        <w:rPr>
          <w:rFonts w:asciiTheme="minorHAnsi" w:hAnsiTheme="minorHAnsi" w:cstheme="minorHAnsi"/>
          <w:sz w:val="21"/>
          <w:szCs w:val="21"/>
        </w:rPr>
      </w:pPr>
      <w:r w:rsidRPr="00A363D3">
        <w:rPr>
          <w:rFonts w:asciiTheme="minorHAnsi" w:eastAsia="Aptos" w:hAnsiTheme="minorHAnsi" w:cstheme="minorHAnsi"/>
          <w:color w:val="000000" w:themeColor="text1"/>
          <w:sz w:val="21"/>
          <w:szCs w:val="21"/>
        </w:rPr>
        <w:t>CHEO Research Institute does not use artificial intelligence during the selection and recruitment process.</w:t>
      </w:r>
    </w:p>
    <w:p w14:paraId="4F24B8EA" w14:textId="336D7749" w:rsidR="3EEB10AB" w:rsidRPr="00A363D3" w:rsidRDefault="3EEB10AB" w:rsidP="5E17017C">
      <w:pPr>
        <w:rPr>
          <w:rFonts w:asciiTheme="minorHAnsi" w:hAnsiTheme="minorHAnsi" w:cstheme="minorHAnsi"/>
          <w:sz w:val="21"/>
          <w:szCs w:val="21"/>
        </w:rPr>
      </w:pPr>
      <w:r w:rsidRPr="00A363D3">
        <w:rPr>
          <w:rFonts w:asciiTheme="minorHAnsi" w:eastAsia="Aptos" w:hAnsiTheme="minorHAnsi" w:cstheme="minorHAnsi"/>
          <w:color w:val="000000" w:themeColor="text1"/>
          <w:sz w:val="21"/>
          <w:szCs w:val="21"/>
        </w:rPr>
        <w:t xml:space="preserve"> </w:t>
      </w:r>
    </w:p>
    <w:p w14:paraId="6CE79560" w14:textId="41CD0CD1" w:rsidR="3EEB10AB" w:rsidRPr="00A363D3" w:rsidRDefault="3EEB10AB" w:rsidP="5E17017C">
      <w:pPr>
        <w:rPr>
          <w:rFonts w:asciiTheme="minorHAnsi" w:eastAsia="Aptos" w:hAnsiTheme="minorHAnsi" w:cstheme="minorHAnsi"/>
          <w:color w:val="000000" w:themeColor="text1"/>
          <w:sz w:val="21"/>
          <w:szCs w:val="21"/>
        </w:rPr>
      </w:pPr>
      <w:r w:rsidRPr="00A363D3">
        <w:rPr>
          <w:rFonts w:asciiTheme="minorHAnsi" w:eastAsia="Aptos" w:hAnsiTheme="minorHAnsi" w:cstheme="minorHAnsi"/>
          <w:color w:val="000000" w:themeColor="text1"/>
          <w:sz w:val="21"/>
          <w:szCs w:val="21"/>
        </w:rPr>
        <w:t>Worksite, unless otherwise indicated</w:t>
      </w:r>
      <w:r w:rsidR="00ED56E0" w:rsidRPr="00A363D3">
        <w:rPr>
          <w:rFonts w:asciiTheme="minorHAnsi" w:eastAsia="Aptos" w:hAnsiTheme="minorHAnsi" w:cstheme="minorHAnsi"/>
          <w:color w:val="000000" w:themeColor="text1"/>
          <w:sz w:val="21"/>
          <w:szCs w:val="21"/>
        </w:rPr>
        <w:t>,</w:t>
      </w:r>
      <w:r w:rsidRPr="00A363D3">
        <w:rPr>
          <w:rFonts w:asciiTheme="minorHAnsi" w:eastAsia="Aptos" w:hAnsiTheme="minorHAnsi" w:cstheme="minorHAnsi"/>
          <w:color w:val="000000" w:themeColor="text1"/>
          <w:sz w:val="21"/>
          <w:szCs w:val="21"/>
        </w:rPr>
        <w:t xml:space="preserve"> will be at 401 Smyth Road, Ottawa, Ontario K1H 8L1. Applications will only be considered from those that are eligible to work in Canada. We thank all applicants for their interest, however, only those invited for an interview will be contacted.</w:t>
      </w:r>
    </w:p>
    <w:p w14:paraId="7976C016" w14:textId="77777777" w:rsidR="00AF7CEB" w:rsidRPr="00A363D3" w:rsidRDefault="00AF7CEB" w:rsidP="5E17017C">
      <w:pPr>
        <w:rPr>
          <w:rFonts w:asciiTheme="minorHAnsi" w:eastAsia="Aptos" w:hAnsiTheme="minorHAnsi" w:cstheme="minorHAnsi"/>
          <w:color w:val="000000" w:themeColor="text1"/>
          <w:sz w:val="21"/>
          <w:szCs w:val="21"/>
        </w:rPr>
      </w:pPr>
    </w:p>
    <w:p w14:paraId="7E03188F" w14:textId="77777777" w:rsidR="00AF7CEB" w:rsidRPr="00A363D3" w:rsidRDefault="00AF7CEB" w:rsidP="00AF7CEB">
      <w:pPr>
        <w:pStyle w:val="BodyA"/>
        <w:spacing w:line="240" w:lineRule="auto"/>
        <w:contextualSpacing/>
        <w:rPr>
          <w:rStyle w:val="None"/>
          <w:sz w:val="21"/>
          <w:szCs w:val="21"/>
        </w:rPr>
      </w:pPr>
      <w:r w:rsidRPr="00A363D3">
        <w:rPr>
          <w:rStyle w:val="None"/>
          <w:sz w:val="21"/>
          <w:szCs w:val="21"/>
        </w:rPr>
        <w:t>CHEO Research Institute - Human Resources Department</w:t>
      </w:r>
    </w:p>
    <w:p w14:paraId="57D2264D" w14:textId="77777777" w:rsidR="00AF7CEB" w:rsidRPr="00A363D3" w:rsidRDefault="00AF7CEB" w:rsidP="00AF7CEB">
      <w:pPr>
        <w:pStyle w:val="BodyA"/>
        <w:spacing w:line="240" w:lineRule="auto"/>
        <w:contextualSpacing/>
        <w:rPr>
          <w:rStyle w:val="None"/>
          <w:sz w:val="21"/>
          <w:szCs w:val="21"/>
        </w:rPr>
      </w:pPr>
      <w:r w:rsidRPr="00A363D3">
        <w:rPr>
          <w:rStyle w:val="None"/>
          <w:sz w:val="21"/>
          <w:szCs w:val="21"/>
        </w:rPr>
        <w:t>researchhr@cheo.on.ca</w:t>
      </w:r>
    </w:p>
    <w:p w14:paraId="341437A8" w14:textId="77777777" w:rsidR="00AF7CEB" w:rsidRPr="00A363D3" w:rsidRDefault="00AF7CEB" w:rsidP="00AF7CEB">
      <w:pPr>
        <w:pStyle w:val="BodyA"/>
        <w:spacing w:after="0" w:line="240" w:lineRule="auto"/>
        <w:contextualSpacing/>
        <w:rPr>
          <w:sz w:val="21"/>
          <w:szCs w:val="21"/>
        </w:rPr>
      </w:pPr>
      <w:r w:rsidRPr="00A363D3">
        <w:rPr>
          <w:rStyle w:val="None"/>
          <w:sz w:val="21"/>
          <w:szCs w:val="21"/>
        </w:rPr>
        <w:t>401 Smyth Road</w:t>
      </w:r>
    </w:p>
    <w:p w14:paraId="06A80027" w14:textId="77777777" w:rsidR="00AF7CEB" w:rsidRPr="00A363D3" w:rsidRDefault="00AF7CEB" w:rsidP="00AF7CEB">
      <w:pPr>
        <w:pStyle w:val="BodyA"/>
        <w:spacing w:after="0" w:line="240" w:lineRule="auto"/>
        <w:contextualSpacing/>
        <w:rPr>
          <w:rStyle w:val="None"/>
          <w:sz w:val="21"/>
          <w:szCs w:val="21"/>
          <w:lang w:val="fr-CA"/>
        </w:rPr>
      </w:pPr>
      <w:r w:rsidRPr="00A363D3">
        <w:rPr>
          <w:rStyle w:val="None"/>
          <w:sz w:val="21"/>
          <w:szCs w:val="21"/>
          <w:lang w:val="fr-CA"/>
        </w:rPr>
        <w:t>Ottawa, ON, K1H 8L1, CANADA</w:t>
      </w:r>
    </w:p>
    <w:p w14:paraId="761A7CA8" w14:textId="77777777" w:rsidR="00AF7CEB" w:rsidRPr="00A363D3" w:rsidRDefault="00AF7CEB" w:rsidP="00AF7CEB">
      <w:pPr>
        <w:jc w:val="center"/>
        <w:rPr>
          <w:rFonts w:ascii="Calibri" w:eastAsia="Calibri" w:hAnsi="Calibri" w:cs="Calibri"/>
          <w:b/>
          <w:bCs/>
          <w:sz w:val="21"/>
          <w:szCs w:val="21"/>
          <w:lang w:val="fr-CA"/>
        </w:rPr>
      </w:pPr>
    </w:p>
    <w:p w14:paraId="712D247A" w14:textId="77777777" w:rsidR="00AF7CEB" w:rsidRPr="00A363D3" w:rsidRDefault="00AF7CEB" w:rsidP="00AF7CEB">
      <w:pPr>
        <w:jc w:val="center"/>
        <w:rPr>
          <w:rFonts w:ascii="Calibri" w:eastAsia="Calibri" w:hAnsi="Calibri" w:cs="Calibri"/>
          <w:b/>
          <w:bCs/>
          <w:sz w:val="21"/>
          <w:szCs w:val="21"/>
          <w:lang w:val="fr-CA"/>
        </w:rPr>
      </w:pPr>
    </w:p>
    <w:p w14:paraId="6BDD4871" w14:textId="2E1E1FCF" w:rsidR="00AF7CEB" w:rsidRPr="00A363D3" w:rsidRDefault="00AF7CEB" w:rsidP="00AF7CEB">
      <w:pPr>
        <w:jc w:val="center"/>
        <w:rPr>
          <w:rFonts w:ascii="Calibri" w:eastAsia="Calibri" w:hAnsi="Calibri" w:cs="Calibri"/>
          <w:b/>
          <w:bCs/>
          <w:sz w:val="21"/>
          <w:szCs w:val="21"/>
          <w:lang w:val="fr-CA"/>
        </w:rPr>
      </w:pPr>
      <w:r w:rsidRPr="00A363D3">
        <w:rPr>
          <w:rFonts w:ascii="Calibri" w:eastAsia="Calibri" w:hAnsi="Calibri" w:cs="Calibri"/>
          <w:b/>
          <w:bCs/>
          <w:sz w:val="21"/>
          <w:szCs w:val="21"/>
          <w:lang w:val="fr-CA"/>
        </w:rPr>
        <w:t xml:space="preserve">DESCRIPTION DE POSTE </w:t>
      </w:r>
    </w:p>
    <w:p w14:paraId="2330F516" w14:textId="7E215A24" w:rsidR="00AF7CEB" w:rsidRPr="00A363D3" w:rsidRDefault="00AF7CEB" w:rsidP="00AF7CEB">
      <w:pPr>
        <w:jc w:val="center"/>
        <w:rPr>
          <w:rFonts w:ascii="Calibri" w:eastAsia="Calibri" w:hAnsi="Calibri" w:cs="Calibri"/>
          <w:b/>
          <w:bCs/>
          <w:sz w:val="21"/>
          <w:szCs w:val="21"/>
          <w:lang w:val="fr-CA"/>
        </w:rPr>
      </w:pPr>
      <w:r w:rsidRPr="00A363D3">
        <w:rPr>
          <w:rFonts w:ascii="Calibri" w:eastAsia="Calibri" w:hAnsi="Calibri" w:cs="Calibri"/>
          <w:b/>
          <w:bCs/>
          <w:sz w:val="21"/>
          <w:szCs w:val="21"/>
          <w:lang w:val="fr-CA"/>
        </w:rPr>
        <w:t>#RI-25-053</w:t>
      </w:r>
    </w:p>
    <w:p w14:paraId="28372556" w14:textId="77777777" w:rsidR="00AF7CEB" w:rsidRPr="00A363D3" w:rsidRDefault="00AF7CEB" w:rsidP="00AF7CEB">
      <w:pPr>
        <w:jc w:val="center"/>
        <w:rPr>
          <w:rFonts w:ascii="Calibri" w:eastAsia="Calibri" w:hAnsi="Calibri" w:cs="Calibri"/>
          <w:b/>
          <w:bCs/>
          <w:sz w:val="21"/>
          <w:szCs w:val="21"/>
          <w:lang w:val="fr-CA"/>
        </w:rPr>
      </w:pPr>
      <w:r w:rsidRPr="00A363D3">
        <w:rPr>
          <w:rFonts w:ascii="Calibri" w:eastAsia="Calibri" w:hAnsi="Calibri" w:cs="Calibri"/>
          <w:b/>
          <w:bCs/>
          <w:sz w:val="21"/>
          <w:szCs w:val="21"/>
          <w:lang w:val="fr-CA"/>
        </w:rPr>
        <w:t xml:space="preserve"> </w:t>
      </w:r>
    </w:p>
    <w:p w14:paraId="66A00DA3" w14:textId="1547D3F9" w:rsidR="00AF7CEB" w:rsidRPr="00A363D3" w:rsidRDefault="00AF7CEB" w:rsidP="00AF7CEB">
      <w:pPr>
        <w:jc w:val="center"/>
        <w:rPr>
          <w:rFonts w:ascii="Calibri" w:eastAsia="Calibri" w:hAnsi="Calibri" w:cs="Calibri"/>
          <w:b/>
          <w:bCs/>
          <w:sz w:val="21"/>
          <w:szCs w:val="21"/>
          <w:lang w:val="fr-CA"/>
        </w:rPr>
      </w:pPr>
      <w:r w:rsidRPr="00A363D3">
        <w:rPr>
          <w:rFonts w:ascii="Calibri" w:eastAsia="Calibri" w:hAnsi="Calibri" w:cs="Calibri"/>
          <w:b/>
          <w:bCs/>
          <w:sz w:val="21"/>
          <w:szCs w:val="21"/>
          <w:lang w:val="fr-CA"/>
        </w:rPr>
        <w:t>Période d’affichage – du 24 novembre au 8 décembre, 2025</w:t>
      </w:r>
    </w:p>
    <w:p w14:paraId="2538054D" w14:textId="77777777" w:rsidR="00AF7CEB" w:rsidRPr="00A363D3" w:rsidRDefault="00AF7CEB" w:rsidP="00AF7CEB">
      <w:pPr>
        <w:rPr>
          <w:sz w:val="21"/>
          <w:szCs w:val="21"/>
          <w:lang w:val="fr-CA"/>
        </w:rPr>
      </w:pPr>
      <w:r w:rsidRPr="00A363D3">
        <w:rPr>
          <w:rFonts w:ascii="Calibri" w:eastAsia="Calibri" w:hAnsi="Calibri" w:cs="Calibri"/>
          <w:sz w:val="21"/>
          <w:szCs w:val="21"/>
          <w:lang w:val="fr-CA"/>
        </w:rPr>
        <w:t xml:space="preserve"> </w:t>
      </w:r>
    </w:p>
    <w:tbl>
      <w:tblPr>
        <w:tblW w:w="0" w:type="auto"/>
        <w:tblLayout w:type="fixed"/>
        <w:tblLook w:val="01E0" w:firstRow="1" w:lastRow="1" w:firstColumn="1" w:lastColumn="1" w:noHBand="0" w:noVBand="0"/>
      </w:tblPr>
      <w:tblGrid>
        <w:gridCol w:w="2610"/>
        <w:gridCol w:w="6900"/>
      </w:tblGrid>
      <w:tr w:rsidR="00AF7CEB" w:rsidRPr="00A363D3" w14:paraId="33CFBFD4" w14:textId="77777777" w:rsidTr="00146705">
        <w:trPr>
          <w:trHeight w:val="360"/>
        </w:trPr>
        <w:tc>
          <w:tcPr>
            <w:tcW w:w="2610" w:type="dxa"/>
            <w:tcMar>
              <w:left w:w="108" w:type="dxa"/>
              <w:right w:w="108" w:type="dxa"/>
            </w:tcMar>
          </w:tcPr>
          <w:p w14:paraId="713021B4" w14:textId="77777777" w:rsidR="00AF7CEB" w:rsidRPr="00A363D3" w:rsidRDefault="00AF7CEB" w:rsidP="00146705">
            <w:pPr>
              <w:rPr>
                <w:sz w:val="21"/>
                <w:szCs w:val="21"/>
              </w:rPr>
            </w:pPr>
            <w:r w:rsidRPr="00A363D3">
              <w:rPr>
                <w:rFonts w:ascii="Calibri" w:eastAsia="Calibri" w:hAnsi="Calibri" w:cs="Calibri"/>
                <w:b/>
                <w:bCs/>
                <w:sz w:val="21"/>
                <w:szCs w:val="21"/>
              </w:rPr>
              <w:t>POSTE :</w:t>
            </w:r>
          </w:p>
        </w:tc>
        <w:tc>
          <w:tcPr>
            <w:tcW w:w="6900" w:type="dxa"/>
            <w:tcMar>
              <w:left w:w="108" w:type="dxa"/>
              <w:right w:w="108" w:type="dxa"/>
            </w:tcMar>
          </w:tcPr>
          <w:p w14:paraId="5E89E236" w14:textId="6E22BF5D" w:rsidR="00AF7CEB" w:rsidRPr="00A363D3" w:rsidRDefault="00AF7CEB" w:rsidP="00146705">
            <w:pPr>
              <w:tabs>
                <w:tab w:val="center" w:pos="3633"/>
              </w:tabs>
              <w:rPr>
                <w:sz w:val="21"/>
                <w:szCs w:val="21"/>
                <w:lang w:val="fr-CA"/>
              </w:rPr>
            </w:pPr>
            <w:r w:rsidRPr="00A363D3">
              <w:rPr>
                <w:rFonts w:ascii="Calibri" w:eastAsia="Calibri" w:hAnsi="Calibri" w:cs="Calibri"/>
                <w:b/>
                <w:bCs/>
                <w:sz w:val="21"/>
                <w:szCs w:val="21"/>
                <w:lang w:val="fr-CA"/>
              </w:rPr>
              <w:t xml:space="preserve">Coordonnateur ou coordonnatrice de projet </w:t>
            </w:r>
          </w:p>
          <w:p w14:paraId="24C080E6" w14:textId="77777777" w:rsidR="00AF7CEB" w:rsidRPr="00A363D3" w:rsidRDefault="00AF7CEB" w:rsidP="00146705">
            <w:pPr>
              <w:tabs>
                <w:tab w:val="center" w:pos="3633"/>
              </w:tabs>
              <w:rPr>
                <w:rFonts w:ascii="Calibri" w:eastAsia="Calibri" w:hAnsi="Calibri" w:cs="Calibri"/>
                <w:sz w:val="21"/>
                <w:szCs w:val="21"/>
                <w:lang w:val="fr-CA"/>
              </w:rPr>
            </w:pPr>
            <w:r w:rsidRPr="00A363D3">
              <w:rPr>
                <w:rFonts w:ascii="Calibri" w:eastAsia="Calibri" w:hAnsi="Calibri" w:cs="Calibri"/>
                <w:sz w:val="21"/>
                <w:szCs w:val="21"/>
                <w:lang w:val="fr-CA"/>
              </w:rPr>
              <w:t>FREEDCan</w:t>
            </w:r>
          </w:p>
          <w:p w14:paraId="6AB81A24" w14:textId="40B9EF87" w:rsidR="00AF7CEB" w:rsidRPr="00A363D3" w:rsidRDefault="00AF7CEB" w:rsidP="00146705">
            <w:pPr>
              <w:tabs>
                <w:tab w:val="center" w:pos="3633"/>
              </w:tabs>
              <w:rPr>
                <w:sz w:val="21"/>
                <w:szCs w:val="21"/>
                <w:lang w:val="fr-CA"/>
              </w:rPr>
            </w:pPr>
            <w:r w:rsidRPr="00A363D3">
              <w:rPr>
                <w:rFonts w:ascii="Calibri" w:eastAsia="Calibri" w:hAnsi="Calibri" w:cs="Calibri"/>
                <w:sz w:val="21"/>
                <w:szCs w:val="21"/>
                <w:lang w:val="fr-CA"/>
              </w:rPr>
              <w:t>Laboratoire de recherche sur les troubles alimentaires</w:t>
            </w:r>
          </w:p>
        </w:tc>
      </w:tr>
      <w:tr w:rsidR="00AF7CEB" w:rsidRPr="00A363D3" w14:paraId="0176A08B" w14:textId="77777777" w:rsidTr="00146705">
        <w:trPr>
          <w:trHeight w:val="360"/>
        </w:trPr>
        <w:tc>
          <w:tcPr>
            <w:tcW w:w="2610" w:type="dxa"/>
            <w:tcMar>
              <w:left w:w="108" w:type="dxa"/>
              <w:right w:w="108" w:type="dxa"/>
            </w:tcMar>
          </w:tcPr>
          <w:p w14:paraId="43FEFF4F" w14:textId="77777777" w:rsidR="00AF7CEB" w:rsidRPr="00A363D3" w:rsidRDefault="00AF7CEB" w:rsidP="00146705">
            <w:pPr>
              <w:rPr>
                <w:sz w:val="21"/>
                <w:szCs w:val="21"/>
                <w:lang w:val="fr-CA"/>
              </w:rPr>
            </w:pPr>
            <w:r w:rsidRPr="00A363D3">
              <w:rPr>
                <w:rFonts w:ascii="Calibri" w:eastAsia="Calibri" w:hAnsi="Calibri" w:cs="Calibri"/>
                <w:b/>
                <w:bCs/>
                <w:sz w:val="21"/>
                <w:szCs w:val="21"/>
                <w:lang w:val="fr-CA"/>
              </w:rPr>
              <w:t xml:space="preserve"> </w:t>
            </w:r>
          </w:p>
        </w:tc>
        <w:tc>
          <w:tcPr>
            <w:tcW w:w="6900" w:type="dxa"/>
            <w:tcMar>
              <w:left w:w="108" w:type="dxa"/>
              <w:right w:w="108" w:type="dxa"/>
            </w:tcMar>
          </w:tcPr>
          <w:p w14:paraId="289544A1" w14:textId="77777777" w:rsidR="00AF7CEB" w:rsidRPr="00A363D3" w:rsidRDefault="00AF7CEB" w:rsidP="00146705">
            <w:pPr>
              <w:rPr>
                <w:sz w:val="21"/>
                <w:szCs w:val="21"/>
                <w:lang w:val="fr-CA"/>
              </w:rPr>
            </w:pPr>
            <w:r w:rsidRPr="00A363D3">
              <w:rPr>
                <w:rFonts w:ascii="Calibri" w:eastAsia="Calibri" w:hAnsi="Calibri" w:cs="Calibri"/>
                <w:sz w:val="21"/>
                <w:szCs w:val="21"/>
                <w:lang w:val="fr-CA"/>
              </w:rPr>
              <w:t xml:space="preserve"> </w:t>
            </w:r>
          </w:p>
        </w:tc>
      </w:tr>
      <w:tr w:rsidR="00AF7CEB" w:rsidRPr="00A363D3" w14:paraId="24F96D99" w14:textId="77777777" w:rsidTr="00146705">
        <w:trPr>
          <w:trHeight w:val="360"/>
        </w:trPr>
        <w:tc>
          <w:tcPr>
            <w:tcW w:w="2610" w:type="dxa"/>
            <w:tcMar>
              <w:left w:w="108" w:type="dxa"/>
              <w:right w:w="108" w:type="dxa"/>
            </w:tcMar>
          </w:tcPr>
          <w:p w14:paraId="3EF9B5FC" w14:textId="77777777" w:rsidR="00AF7CEB" w:rsidRPr="00A363D3" w:rsidRDefault="00AF7CEB" w:rsidP="00146705">
            <w:pPr>
              <w:rPr>
                <w:sz w:val="21"/>
                <w:szCs w:val="21"/>
              </w:rPr>
            </w:pPr>
            <w:r w:rsidRPr="00A363D3">
              <w:rPr>
                <w:rFonts w:ascii="Calibri" w:eastAsia="Calibri" w:hAnsi="Calibri" w:cs="Calibri"/>
                <w:b/>
                <w:bCs/>
                <w:sz w:val="21"/>
                <w:szCs w:val="21"/>
                <w:lang w:val="fr-CA"/>
              </w:rPr>
              <w:t>DURÉE :</w:t>
            </w:r>
          </w:p>
        </w:tc>
        <w:tc>
          <w:tcPr>
            <w:tcW w:w="6900" w:type="dxa"/>
            <w:tcMar>
              <w:left w:w="108" w:type="dxa"/>
              <w:right w:w="108" w:type="dxa"/>
            </w:tcMar>
          </w:tcPr>
          <w:p w14:paraId="0CC754F3" w14:textId="5A5F2D99" w:rsidR="00AF7CEB" w:rsidRPr="00A363D3" w:rsidRDefault="00AF7CEB" w:rsidP="00146705">
            <w:pPr>
              <w:rPr>
                <w:sz w:val="21"/>
                <w:szCs w:val="21"/>
                <w:lang w:val="fr-CA"/>
              </w:rPr>
            </w:pPr>
            <w:r w:rsidRPr="00A363D3">
              <w:rPr>
                <w:rFonts w:ascii="Calibri" w:eastAsia="Calibri" w:hAnsi="Calibri" w:cs="Calibri"/>
                <w:sz w:val="21"/>
                <w:szCs w:val="21"/>
                <w:lang w:val="fr-CA"/>
              </w:rPr>
              <w:t>Temps plein (1.0 ETP), durée de 12 mois avec possibilité de prolongation</w:t>
            </w:r>
          </w:p>
          <w:p w14:paraId="5612A965" w14:textId="77777777" w:rsidR="00AF7CEB" w:rsidRPr="00A363D3" w:rsidRDefault="00AF7CEB" w:rsidP="00146705">
            <w:pPr>
              <w:rPr>
                <w:sz w:val="21"/>
                <w:szCs w:val="21"/>
                <w:lang w:val="fr-CA"/>
              </w:rPr>
            </w:pPr>
            <w:r w:rsidRPr="00A363D3">
              <w:rPr>
                <w:rFonts w:ascii="Calibri" w:eastAsia="Calibri" w:hAnsi="Calibri" w:cs="Calibri"/>
                <w:sz w:val="21"/>
                <w:szCs w:val="21"/>
                <w:lang w:val="fr-CA"/>
              </w:rPr>
              <w:t xml:space="preserve"> </w:t>
            </w:r>
          </w:p>
        </w:tc>
      </w:tr>
      <w:tr w:rsidR="00AF7CEB" w:rsidRPr="00A363D3" w14:paraId="06521924" w14:textId="77777777" w:rsidTr="00146705">
        <w:trPr>
          <w:trHeight w:val="360"/>
        </w:trPr>
        <w:tc>
          <w:tcPr>
            <w:tcW w:w="2610" w:type="dxa"/>
            <w:tcMar>
              <w:left w:w="108" w:type="dxa"/>
              <w:right w:w="108" w:type="dxa"/>
            </w:tcMar>
          </w:tcPr>
          <w:p w14:paraId="0FEE3B43" w14:textId="77777777" w:rsidR="00AF7CEB" w:rsidRPr="00A363D3" w:rsidRDefault="00AF7CEB" w:rsidP="00146705">
            <w:pPr>
              <w:rPr>
                <w:sz w:val="21"/>
                <w:szCs w:val="21"/>
              </w:rPr>
            </w:pPr>
            <w:r w:rsidRPr="00A363D3">
              <w:rPr>
                <w:rFonts w:ascii="Calibri" w:eastAsia="Calibri" w:hAnsi="Calibri" w:cs="Calibri"/>
                <w:b/>
                <w:bCs/>
                <w:sz w:val="21"/>
                <w:szCs w:val="21"/>
              </w:rPr>
              <w:t xml:space="preserve">SALAIRE : </w:t>
            </w:r>
          </w:p>
        </w:tc>
        <w:tc>
          <w:tcPr>
            <w:tcW w:w="6900" w:type="dxa"/>
            <w:tcMar>
              <w:left w:w="108" w:type="dxa"/>
              <w:right w:w="108" w:type="dxa"/>
            </w:tcMar>
          </w:tcPr>
          <w:p w14:paraId="4164210D" w14:textId="363CC902" w:rsidR="00AF7CEB" w:rsidRPr="00A363D3" w:rsidRDefault="00AF7CEB" w:rsidP="00146705">
            <w:pPr>
              <w:rPr>
                <w:sz w:val="21"/>
                <w:szCs w:val="21"/>
              </w:rPr>
            </w:pPr>
            <w:r w:rsidRPr="00A363D3">
              <w:rPr>
                <w:rFonts w:ascii="Calibri" w:eastAsia="Calibri" w:hAnsi="Calibri" w:cs="Calibri"/>
                <w:sz w:val="21"/>
                <w:szCs w:val="21"/>
              </w:rPr>
              <w:t>33,00 $ à 40,00 $/heure</w:t>
            </w:r>
          </w:p>
          <w:p w14:paraId="3954D3E7" w14:textId="77777777" w:rsidR="00AF7CEB" w:rsidRPr="00A363D3" w:rsidRDefault="00AF7CEB" w:rsidP="00146705">
            <w:pPr>
              <w:rPr>
                <w:sz w:val="21"/>
                <w:szCs w:val="21"/>
              </w:rPr>
            </w:pPr>
            <w:r w:rsidRPr="00A363D3">
              <w:rPr>
                <w:rFonts w:ascii="Calibri" w:eastAsia="Calibri" w:hAnsi="Calibri" w:cs="Calibri"/>
                <w:sz w:val="21"/>
                <w:szCs w:val="21"/>
              </w:rPr>
              <w:t xml:space="preserve"> </w:t>
            </w:r>
          </w:p>
        </w:tc>
      </w:tr>
      <w:tr w:rsidR="00AF7CEB" w:rsidRPr="00A363D3" w14:paraId="1859E62F" w14:textId="77777777" w:rsidTr="00146705">
        <w:trPr>
          <w:trHeight w:val="360"/>
        </w:trPr>
        <w:tc>
          <w:tcPr>
            <w:tcW w:w="2610" w:type="dxa"/>
            <w:tcMar>
              <w:left w:w="108" w:type="dxa"/>
              <w:right w:w="108" w:type="dxa"/>
            </w:tcMar>
          </w:tcPr>
          <w:p w14:paraId="169B33DA" w14:textId="77777777" w:rsidR="00AF7CEB" w:rsidRPr="00A363D3" w:rsidRDefault="00AF7CEB" w:rsidP="00146705">
            <w:pPr>
              <w:rPr>
                <w:sz w:val="21"/>
                <w:szCs w:val="21"/>
              </w:rPr>
            </w:pPr>
            <w:r w:rsidRPr="00A363D3">
              <w:rPr>
                <w:rFonts w:ascii="Calibri" w:eastAsia="Calibri" w:hAnsi="Calibri" w:cs="Calibri"/>
                <w:b/>
                <w:bCs/>
                <w:sz w:val="21"/>
                <w:szCs w:val="21"/>
              </w:rPr>
              <w:t>RELÈVE DE :</w:t>
            </w:r>
          </w:p>
        </w:tc>
        <w:tc>
          <w:tcPr>
            <w:tcW w:w="6900" w:type="dxa"/>
            <w:tcMar>
              <w:left w:w="108" w:type="dxa"/>
              <w:right w:w="108" w:type="dxa"/>
            </w:tcMar>
          </w:tcPr>
          <w:p w14:paraId="5B20E765" w14:textId="26A9FC97" w:rsidR="00AF7CEB" w:rsidRPr="00A363D3" w:rsidRDefault="00AF7CEB" w:rsidP="00146705">
            <w:pPr>
              <w:rPr>
                <w:sz w:val="21"/>
                <w:szCs w:val="21"/>
                <w:lang w:val="fr-CA"/>
              </w:rPr>
            </w:pPr>
            <w:r w:rsidRPr="00A363D3">
              <w:rPr>
                <w:rFonts w:ascii="Calibri" w:eastAsia="Calibri" w:hAnsi="Calibri" w:cs="Calibri"/>
                <w:sz w:val="21"/>
                <w:szCs w:val="21"/>
                <w:lang w:val="fr-CA"/>
              </w:rPr>
              <w:t xml:space="preserve">Dre. Nicole Obeid, scientifique principale et Janessa Porter, gestionnaire du programme de recherche </w:t>
            </w:r>
          </w:p>
        </w:tc>
      </w:tr>
      <w:tr w:rsidR="00AF7CEB" w:rsidRPr="00A363D3" w14:paraId="068B5D9C" w14:textId="77777777" w:rsidTr="00146705">
        <w:trPr>
          <w:trHeight w:val="360"/>
        </w:trPr>
        <w:tc>
          <w:tcPr>
            <w:tcW w:w="2610" w:type="dxa"/>
            <w:tcMar>
              <w:left w:w="108" w:type="dxa"/>
              <w:right w:w="108" w:type="dxa"/>
            </w:tcMar>
          </w:tcPr>
          <w:p w14:paraId="4BE06068" w14:textId="77777777" w:rsidR="00AF7CEB" w:rsidRPr="00A363D3" w:rsidRDefault="00AF7CEB" w:rsidP="00146705">
            <w:pPr>
              <w:rPr>
                <w:sz w:val="21"/>
                <w:szCs w:val="21"/>
                <w:lang w:val="fr-CA"/>
              </w:rPr>
            </w:pPr>
            <w:r w:rsidRPr="00A363D3">
              <w:rPr>
                <w:rFonts w:ascii="Calibri" w:eastAsia="Calibri" w:hAnsi="Calibri" w:cs="Calibri"/>
                <w:b/>
                <w:bCs/>
                <w:sz w:val="21"/>
                <w:szCs w:val="21"/>
                <w:lang w:val="fr-CA"/>
              </w:rPr>
              <w:lastRenderedPageBreak/>
              <w:t xml:space="preserve"> </w:t>
            </w:r>
          </w:p>
        </w:tc>
        <w:tc>
          <w:tcPr>
            <w:tcW w:w="6900" w:type="dxa"/>
            <w:tcMar>
              <w:left w:w="108" w:type="dxa"/>
              <w:right w:w="108" w:type="dxa"/>
            </w:tcMar>
            <w:vAlign w:val="center"/>
          </w:tcPr>
          <w:p w14:paraId="79DF4C9F" w14:textId="77777777" w:rsidR="00AF7CEB" w:rsidRPr="00A363D3" w:rsidRDefault="00AF7CEB" w:rsidP="00146705">
            <w:pPr>
              <w:rPr>
                <w:sz w:val="21"/>
                <w:szCs w:val="21"/>
                <w:lang w:val="fr-CA"/>
              </w:rPr>
            </w:pPr>
            <w:r w:rsidRPr="00A363D3">
              <w:rPr>
                <w:rFonts w:ascii="Calibri" w:eastAsia="Calibri" w:hAnsi="Calibri" w:cs="Calibri"/>
                <w:sz w:val="21"/>
                <w:szCs w:val="21"/>
                <w:lang w:val="fr-CA"/>
              </w:rPr>
              <w:t xml:space="preserve"> </w:t>
            </w:r>
          </w:p>
        </w:tc>
      </w:tr>
    </w:tbl>
    <w:p w14:paraId="2B92E83D" w14:textId="77777777" w:rsidR="00AF7CEB" w:rsidRPr="00A363D3" w:rsidRDefault="00AF7CEB" w:rsidP="00AF7CEB">
      <w:pPr>
        <w:jc w:val="both"/>
        <w:rPr>
          <w:rFonts w:ascii="Calibri" w:eastAsia="Calibri" w:hAnsi="Calibri" w:cs="Calibri"/>
          <w:sz w:val="21"/>
          <w:szCs w:val="21"/>
          <w:lang w:val="fr-CA"/>
        </w:rPr>
      </w:pPr>
      <w:r w:rsidRPr="00A363D3">
        <w:rPr>
          <w:rFonts w:ascii="Calibri" w:eastAsia="Calibri" w:hAnsi="Calibri" w:cs="Calibri"/>
          <w:sz w:val="21"/>
          <w:szCs w:val="21"/>
          <w:lang w:val="fr-CA"/>
        </w:rPr>
        <w:t xml:space="preserve">L’Institut de recherche du Centre hospitalier pour enfants de l’est de l’Ontario Inc. (« IR de CHEO ») est l’organisme de recherche du Centre de traitement pour enfants du Centre hospitalier pour enfants de l’est de l’Ontario situé à Ottawa (« CHEO ») et un institut affilié de l’Université d’Ottawa. </w:t>
      </w:r>
      <w:r w:rsidRPr="00A363D3">
        <w:rPr>
          <w:rFonts w:ascii="Calibri" w:hAnsi="Calibri" w:cs="Calibri"/>
          <w:sz w:val="21"/>
          <w:szCs w:val="21"/>
          <w:lang w:val="fr-FR"/>
        </w:rPr>
        <w:t>Nous reconnaissons qu’Ottawa est bâtie sur un territoire non cédé du peuple anichinabé algonquin. Les membres de la Nation algonquine Anishinabe vivent sur ce territoire depuis des millénaires. Nous leur rendons hommage, ainsi qu’à ce territoire. Leur culture et leur présence ont enrichi le territoire et continuent de l’enrichir. L’IR du CHEO rend également hommage à tous les peuples des Premières Nations, des Inuits et des Métis, ainsi qu’à leurs précieuses contributions passées et présentes à ce territoire.</w:t>
      </w:r>
      <w:r w:rsidRPr="00A363D3">
        <w:rPr>
          <w:rFonts w:ascii="Calibri" w:hAnsi="Calibri" w:cs="Calibri"/>
          <w:sz w:val="21"/>
          <w:szCs w:val="21"/>
          <w:lang w:val="fr-CA"/>
        </w:rPr>
        <w:t xml:space="preserve"> </w:t>
      </w:r>
      <w:r w:rsidRPr="00A363D3">
        <w:rPr>
          <w:rFonts w:ascii="Calibri" w:eastAsia="Calibri" w:hAnsi="Calibri" w:cs="Calibri"/>
          <w:sz w:val="21"/>
          <w:szCs w:val="21"/>
          <w:lang w:val="fr-CA"/>
        </w:rPr>
        <w:t xml:space="preserve">CHEO est une institution et un milieu de travail que nous chérissons et qui est largement reconnu pour être une source de soutien dans notre collectivité. L’IR de CHEO travaille pour créer de nouvelles connaissances et de nouvelles preuves pour soutenir CHEO dans sa prestation de soins de classe mondiale à nos enfants. Notre mission à l’IR de CHEO est de mettre en relation des talents et des technologies exceptionnels, dans le but de mener des recherches permettant de changer la vie de chaque enfant, adolescent et famille de notre communauté et au-delà. </w:t>
      </w:r>
    </w:p>
    <w:p w14:paraId="194DCAE4" w14:textId="77777777" w:rsidR="00A363D3" w:rsidRPr="00A363D3" w:rsidRDefault="00A363D3" w:rsidP="00AF7CEB">
      <w:pPr>
        <w:jc w:val="both"/>
        <w:rPr>
          <w:rFonts w:ascii="Calibri" w:eastAsia="Calibri" w:hAnsi="Calibri" w:cs="Calibri"/>
          <w:sz w:val="21"/>
          <w:szCs w:val="21"/>
          <w:lang w:val="fr-CA"/>
        </w:rPr>
      </w:pPr>
    </w:p>
    <w:p w14:paraId="3DE43956" w14:textId="1BCBECE0" w:rsidR="00AF7CEB" w:rsidRPr="00A363D3" w:rsidRDefault="00A363D3" w:rsidP="00AF7CEB">
      <w:pPr>
        <w:jc w:val="both"/>
        <w:rPr>
          <w:rFonts w:ascii="Calibri" w:eastAsia="Calibri" w:hAnsi="Calibri" w:cs="Calibri"/>
          <w:b/>
          <w:bCs/>
          <w:sz w:val="21"/>
          <w:szCs w:val="21"/>
          <w:lang w:val="fr-CA"/>
        </w:rPr>
      </w:pPr>
      <w:r w:rsidRPr="00A363D3">
        <w:rPr>
          <w:rFonts w:ascii="Calibri" w:eastAsia="Calibri" w:hAnsi="Calibri" w:cs="Calibri"/>
          <w:b/>
          <w:bCs/>
          <w:sz w:val="21"/>
          <w:szCs w:val="21"/>
          <w:lang w:val="fr-CA"/>
        </w:rPr>
        <w:t>L’IR de CHEO a un besoin immédiat d’une coordonnatrice ou d’un coord</w:t>
      </w:r>
      <w:r>
        <w:rPr>
          <w:rFonts w:ascii="Calibri" w:eastAsia="Calibri" w:hAnsi="Calibri" w:cs="Calibri"/>
          <w:b/>
          <w:bCs/>
          <w:sz w:val="21"/>
          <w:szCs w:val="21"/>
          <w:lang w:val="fr-CA"/>
        </w:rPr>
        <w:t xml:space="preserve">inateur </w:t>
      </w:r>
      <w:r w:rsidRPr="00A363D3">
        <w:rPr>
          <w:rFonts w:ascii="Calibri" w:eastAsia="Calibri" w:hAnsi="Calibri" w:cs="Calibri"/>
          <w:b/>
          <w:bCs/>
          <w:sz w:val="21"/>
          <w:szCs w:val="21"/>
          <w:lang w:val="fr-CA"/>
        </w:rPr>
        <w:t xml:space="preserve">de projet FREEDCan. </w:t>
      </w:r>
    </w:p>
    <w:p w14:paraId="7661F2CD" w14:textId="77777777" w:rsidR="00A363D3" w:rsidRPr="00A363D3" w:rsidRDefault="00A363D3" w:rsidP="00AF7CEB">
      <w:pPr>
        <w:jc w:val="both"/>
        <w:rPr>
          <w:rFonts w:ascii="Calibri" w:eastAsia="Calibri" w:hAnsi="Calibri" w:cs="Calibri"/>
          <w:b/>
          <w:bCs/>
          <w:sz w:val="21"/>
          <w:szCs w:val="21"/>
          <w:lang w:val="fr-CA"/>
        </w:rPr>
      </w:pPr>
    </w:p>
    <w:p w14:paraId="6F1CAA90" w14:textId="77777777" w:rsidR="00A363D3" w:rsidRPr="00A363D3" w:rsidRDefault="00A363D3" w:rsidP="00A363D3">
      <w:pPr>
        <w:jc w:val="both"/>
        <w:rPr>
          <w:rFonts w:ascii="Calibri" w:eastAsia="Calibri" w:hAnsi="Calibri" w:cs="Calibri"/>
          <w:sz w:val="21"/>
          <w:szCs w:val="21"/>
          <w:lang w:val="fr-CA"/>
        </w:rPr>
      </w:pPr>
      <w:r w:rsidRPr="00A363D3">
        <w:rPr>
          <w:rFonts w:ascii="Calibri" w:eastAsia="Calibri" w:hAnsi="Calibri" w:cs="Calibri"/>
          <w:sz w:val="21"/>
          <w:szCs w:val="21"/>
          <w:lang w:val="fr-CA"/>
        </w:rPr>
        <w:t>Nous sommes à la recherche d’une coordonnatrice ou d’un coordinateur de projet FREEDcan très motivé et minutieux qui servira de carrefour pour organiser et faire avancer le projet FREEDcan. FREEDcan (</w:t>
      </w:r>
      <w:hyperlink r:id="rId15" w:history="1">
        <w:r w:rsidRPr="00A363D3">
          <w:rPr>
            <w:rStyle w:val="Hyperlink"/>
            <w:rFonts w:ascii="Calibri" w:eastAsia="Calibri" w:hAnsi="Calibri" w:cs="Calibri"/>
            <w:sz w:val="21"/>
            <w:szCs w:val="21"/>
            <w:lang w:val="fr-CA"/>
          </w:rPr>
          <w:t>www.freedcan.ca/fr/</w:t>
        </w:r>
      </w:hyperlink>
      <w:r w:rsidRPr="00A363D3">
        <w:rPr>
          <w:rFonts w:ascii="Calibri" w:eastAsia="Calibri" w:hAnsi="Calibri" w:cs="Calibri"/>
          <w:sz w:val="21"/>
          <w:szCs w:val="21"/>
          <w:lang w:val="fr-CA"/>
        </w:rPr>
        <w:t xml:space="preserve">) s’efforce d’évaluer la mise en œuvre d’un modèle d’intervention précoce de soins pour les troubles alimentaires, avec des projets pilotes de collecte de données probantes en Ontario et la diffusion du modèle partout au Canada. La personne retenue doit posséder des compétences exceptionnelles en gestion de projet, être capable d’organiser plusieurs priorités simultanément et exceller à faciliter la création et la mise en œuvre de plans de travail. La personne idéale doit posséder d’excellentes compétences en coordination et en communication (tant à l’oral qu’à l’écrit) et adopter une approche proactive et novatrice. </w:t>
      </w:r>
    </w:p>
    <w:p w14:paraId="37C891CE" w14:textId="77777777" w:rsidR="00A363D3" w:rsidRPr="00A363D3" w:rsidRDefault="00A363D3" w:rsidP="00A363D3">
      <w:pPr>
        <w:jc w:val="both"/>
        <w:rPr>
          <w:rFonts w:ascii="Calibri" w:eastAsia="Calibri" w:hAnsi="Calibri" w:cs="Calibri"/>
          <w:sz w:val="21"/>
          <w:szCs w:val="21"/>
          <w:lang w:val="fr-CA"/>
        </w:rPr>
      </w:pPr>
    </w:p>
    <w:p w14:paraId="39C84462" w14:textId="77777777" w:rsidR="00A363D3" w:rsidRPr="00A363D3" w:rsidRDefault="00A363D3" w:rsidP="00A363D3">
      <w:pPr>
        <w:jc w:val="both"/>
        <w:rPr>
          <w:rFonts w:ascii="Calibri" w:eastAsia="Calibri" w:hAnsi="Calibri" w:cs="Calibri"/>
          <w:sz w:val="21"/>
          <w:szCs w:val="21"/>
          <w:lang w:val="fr-CA"/>
        </w:rPr>
      </w:pPr>
      <w:r w:rsidRPr="00A363D3">
        <w:rPr>
          <w:rFonts w:ascii="Calibri" w:eastAsia="Calibri" w:hAnsi="Calibri" w:cs="Calibri"/>
          <w:sz w:val="21"/>
          <w:szCs w:val="21"/>
          <w:lang w:val="fr-CA"/>
        </w:rPr>
        <w:t>Le laboratoire de recherche sur les troubles alimentaires est situé à l’Institut de recherche du Centre hospitalier pour enfants de l'est de l'Ontario (CHEO) à Ottawa (Canada). Il s’agit d’une équipe en croissance rapide qui est reconnue comme un chef de file national dans la recherche sur les troubles alimentaires chez les jeunes. Notre équipe multidisciplinaire composée de scientifiques, de cliniciens-chercheurs, de personnel et d’étudiants de recherche dirige un vaste programme de recherche axé sur l’étiologie, la clinique, les systèmes de santé et les études axées sur les politiques.</w:t>
      </w:r>
    </w:p>
    <w:p w14:paraId="52F436FF" w14:textId="77777777" w:rsidR="00A363D3" w:rsidRPr="00A363D3" w:rsidRDefault="00A363D3" w:rsidP="00A363D3">
      <w:pPr>
        <w:jc w:val="both"/>
        <w:rPr>
          <w:rFonts w:ascii="Calibri" w:eastAsia="Calibri" w:hAnsi="Calibri" w:cs="Calibri"/>
          <w:b/>
          <w:bCs/>
          <w:sz w:val="21"/>
          <w:szCs w:val="21"/>
          <w:lang w:val="fr-CA"/>
        </w:rPr>
      </w:pPr>
    </w:p>
    <w:p w14:paraId="7DEEB4D7" w14:textId="77777777" w:rsidR="00A363D3" w:rsidRPr="00A363D3" w:rsidRDefault="00A363D3" w:rsidP="00A363D3">
      <w:pPr>
        <w:jc w:val="both"/>
        <w:rPr>
          <w:rFonts w:ascii="Calibri" w:eastAsia="Calibri" w:hAnsi="Calibri" w:cs="Calibri"/>
          <w:b/>
          <w:bCs/>
          <w:sz w:val="21"/>
          <w:szCs w:val="21"/>
          <w:lang w:val="fr-CA"/>
        </w:rPr>
      </w:pPr>
      <w:r w:rsidRPr="00A363D3">
        <w:rPr>
          <w:rFonts w:ascii="Calibri" w:eastAsia="Calibri" w:hAnsi="Calibri" w:cs="Calibri"/>
          <w:b/>
          <w:bCs/>
          <w:sz w:val="21"/>
          <w:szCs w:val="21"/>
          <w:lang w:val="fr-CA"/>
        </w:rPr>
        <w:t xml:space="preserve">RESPONSABILITÉS </w:t>
      </w:r>
    </w:p>
    <w:p w14:paraId="499CA500"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 xml:space="preserve">Élaborer et tenir à jour des plans de projet détaillés, notamment la portée, les flux de travail, les échéanciers, les produits livrables et l’affectation des ressources. </w:t>
      </w:r>
    </w:p>
    <w:p w14:paraId="1972C572"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Coordonner et animer les réunions, créer des ordres du jour, fournir des mises à jour sur l’état d’avancement, saisir les mesures de suivi et communiquer les progrès, les obstacles et les prochaines étapes.</w:t>
      </w:r>
    </w:p>
    <w:p w14:paraId="630D7516"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Assurer le suivi et la surveillance des plans de projet, en faire rapport et cerner les défis de façon proactive.</w:t>
      </w:r>
    </w:p>
    <w:p w14:paraId="1651C28F"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Tenir à jour des documents complets et uniformes (plans de travail, graphiques de Gantt, rapports d’étape, chartes, etc.) pour assurer la responsabilisation et une compréhension commune.</w:t>
      </w:r>
    </w:p>
    <w:p w14:paraId="59A19B33"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 xml:space="preserve">Travailler avec l’ensemble de l’équipe de projet à l’exécution des plans de travail et des activités, et collaborer étroitement avec l’équipe scientifique pour assurer l’harmonisation avec les objectifs de recherche, la stratégie et l’intégrité scientifique. </w:t>
      </w:r>
    </w:p>
    <w:p w14:paraId="27CBD6A9"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 xml:space="preserve"> Agir comme principal point de liaison entre le personnel de recherche, la direction et les partenaires de FREEDcan.</w:t>
      </w:r>
    </w:p>
    <w:p w14:paraId="51F6D0C8"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Surveiller les progrès de toutes les activités du programme FREEDcan pour s’assurer qu’elles sont terminées à temps.</w:t>
      </w:r>
    </w:p>
    <w:p w14:paraId="04B47C20"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Diriger les plans et superviser les phases de mise en œuvre avec les sites pilotes, gérer les attentes, appuyer l’adoption et adapter les plans de travail de mise en œuvre en tenant compte des leçons retenues.</w:t>
      </w:r>
    </w:p>
    <w:p w14:paraId="1B0A8795"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Coordonner la logistique pour inclure, sans toutefois s’y limiter, les séances de formation et la diffusion des produits, des outils et des ressources.</w:t>
      </w:r>
    </w:p>
    <w:p w14:paraId="7E001C31"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Aider à la préparation des budgets des projets, en veillant à l’affectation responsable des ressources financières.</w:t>
      </w:r>
    </w:p>
    <w:p w14:paraId="6546856D"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Coordonner les structures de gouvernance des projets et les activités connexes, notamment les comités directeurs et les groupes de travail.</w:t>
      </w:r>
    </w:p>
    <w:p w14:paraId="5D7989BA"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Élaborer et mettre en œuvre des stratégies et des outils de mobilisation pour assurer une participation inclusive.</w:t>
      </w:r>
    </w:p>
    <w:p w14:paraId="1AA58A53"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lastRenderedPageBreak/>
        <w:t>Contribuer à la préparation de propositions, de normes, de documents concernant la mise en œuvre ou de produits de connaissances liés à FREEDcan.</w:t>
      </w:r>
    </w:p>
    <w:p w14:paraId="5BB85F41"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Planifier et coordonner des sommets de mobilisation des connaissances, des séances de partage des connaissances, des réunions externes et d’autres événements clés.</w:t>
      </w:r>
    </w:p>
    <w:p w14:paraId="4B2B16EE"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 xml:space="preserve">Contribuer à la planification et à la documentation du développement durable pour assurer le succès à long terme. </w:t>
      </w:r>
    </w:p>
    <w:p w14:paraId="4F1B8BE4"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Servir de point de contact central pour les demandes liées au projet.</w:t>
      </w:r>
    </w:p>
    <w:p w14:paraId="6ED28517"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Faciliter la communication et la collaboration avec divers partenaires du projet, y compris des partenaires cliniques, universitaires et ayant de l’expertise vécue.</w:t>
      </w:r>
    </w:p>
    <w:p w14:paraId="1D48A657"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 xml:space="preserve">Établir et renforcer des partenariats partout au Canada. </w:t>
      </w:r>
    </w:p>
    <w:p w14:paraId="07220923"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Formuler et mettre en œuvre des stratégies de coordination novatrices pour améliorer l’efficacité.</w:t>
      </w:r>
    </w:p>
    <w:p w14:paraId="3FC539AA" w14:textId="77777777" w:rsidR="00A363D3" w:rsidRPr="00A363D3" w:rsidRDefault="00A363D3" w:rsidP="00A363D3">
      <w:pPr>
        <w:numPr>
          <w:ilvl w:val="0"/>
          <w:numId w:val="54"/>
        </w:numPr>
        <w:jc w:val="both"/>
        <w:rPr>
          <w:rFonts w:ascii="Calibri" w:eastAsia="Calibri" w:hAnsi="Calibri" w:cs="Calibri"/>
          <w:sz w:val="21"/>
          <w:szCs w:val="21"/>
          <w:lang w:val="fr-CA"/>
        </w:rPr>
      </w:pPr>
      <w:r w:rsidRPr="00A363D3">
        <w:rPr>
          <w:rFonts w:ascii="Calibri" w:eastAsia="Calibri" w:hAnsi="Calibri" w:cs="Calibri"/>
          <w:sz w:val="21"/>
          <w:szCs w:val="21"/>
          <w:lang w:val="fr-CA"/>
        </w:rPr>
        <w:t>Effectuer des tâches connexes assignées par la personne responsable de la supervision.</w:t>
      </w:r>
    </w:p>
    <w:p w14:paraId="0C420035" w14:textId="77777777" w:rsidR="00A363D3" w:rsidRPr="00A363D3" w:rsidRDefault="00A363D3" w:rsidP="00A363D3">
      <w:pPr>
        <w:jc w:val="both"/>
        <w:rPr>
          <w:rFonts w:ascii="Calibri" w:eastAsia="Calibri" w:hAnsi="Calibri" w:cs="Calibri"/>
          <w:sz w:val="21"/>
          <w:szCs w:val="21"/>
          <w:lang w:val="fr-CA"/>
        </w:rPr>
      </w:pPr>
    </w:p>
    <w:p w14:paraId="5B0EB5BD" w14:textId="77777777" w:rsidR="00A363D3" w:rsidRPr="00A363D3" w:rsidRDefault="00A363D3" w:rsidP="00A363D3">
      <w:pPr>
        <w:jc w:val="both"/>
        <w:rPr>
          <w:rFonts w:ascii="Calibri" w:eastAsia="Calibri" w:hAnsi="Calibri" w:cs="Calibri"/>
          <w:sz w:val="21"/>
          <w:szCs w:val="21"/>
          <w:lang w:val="fr-CA"/>
        </w:rPr>
      </w:pPr>
      <w:r w:rsidRPr="00A363D3">
        <w:rPr>
          <w:rFonts w:ascii="Calibri" w:eastAsia="Calibri" w:hAnsi="Calibri" w:cs="Calibri"/>
          <w:b/>
          <w:bCs/>
          <w:sz w:val="21"/>
          <w:szCs w:val="21"/>
          <w:lang w:val="fr-CA"/>
        </w:rPr>
        <w:t>QUALIFICATIONS, COMPÉTENCES ET CAPACITÉS</w:t>
      </w:r>
    </w:p>
    <w:p w14:paraId="5E5EEE3F" w14:textId="77777777" w:rsidR="00A363D3" w:rsidRPr="00A363D3" w:rsidRDefault="00A363D3" w:rsidP="00A363D3">
      <w:pPr>
        <w:numPr>
          <w:ilvl w:val="0"/>
          <w:numId w:val="55"/>
        </w:numPr>
        <w:jc w:val="both"/>
        <w:rPr>
          <w:rFonts w:ascii="Calibri" w:eastAsia="Calibri" w:hAnsi="Calibri" w:cs="Calibri"/>
          <w:sz w:val="21"/>
          <w:szCs w:val="21"/>
          <w:lang w:val="fr-CA"/>
        </w:rPr>
      </w:pPr>
      <w:r w:rsidRPr="00A363D3">
        <w:rPr>
          <w:rFonts w:ascii="Calibri" w:eastAsia="Calibri" w:hAnsi="Calibri" w:cs="Calibri"/>
          <w:sz w:val="21"/>
          <w:szCs w:val="21"/>
          <w:lang w:val="fr-CA"/>
        </w:rPr>
        <w:t>Diplôme universitaire de premier cycle (B.A. ou B.Sc.) (essentiel)</w:t>
      </w:r>
    </w:p>
    <w:p w14:paraId="7AE6D7E0" w14:textId="77777777" w:rsidR="00A363D3" w:rsidRPr="00A363D3" w:rsidRDefault="00A363D3" w:rsidP="00A363D3">
      <w:pPr>
        <w:numPr>
          <w:ilvl w:val="0"/>
          <w:numId w:val="55"/>
        </w:numPr>
        <w:jc w:val="both"/>
        <w:rPr>
          <w:rFonts w:ascii="Calibri" w:eastAsia="Calibri" w:hAnsi="Calibri" w:cs="Calibri"/>
          <w:sz w:val="21"/>
          <w:szCs w:val="21"/>
          <w:lang w:val="fr-CA"/>
        </w:rPr>
      </w:pPr>
      <w:r w:rsidRPr="00A363D3">
        <w:rPr>
          <w:rFonts w:ascii="Calibri" w:eastAsia="Calibri" w:hAnsi="Calibri" w:cs="Calibri"/>
          <w:sz w:val="21"/>
          <w:szCs w:val="21"/>
          <w:lang w:val="fr-CA"/>
        </w:rPr>
        <w:t xml:space="preserve">Maîtrise dans un domaine connexe à la santé (un atout) </w:t>
      </w:r>
    </w:p>
    <w:p w14:paraId="04F4A949" w14:textId="77777777" w:rsidR="00A363D3" w:rsidRPr="00A363D3" w:rsidRDefault="00A363D3" w:rsidP="00A363D3">
      <w:pPr>
        <w:numPr>
          <w:ilvl w:val="0"/>
          <w:numId w:val="55"/>
        </w:numPr>
        <w:jc w:val="both"/>
        <w:rPr>
          <w:rFonts w:ascii="Calibri" w:eastAsia="Calibri" w:hAnsi="Calibri" w:cs="Calibri"/>
          <w:sz w:val="21"/>
          <w:szCs w:val="21"/>
          <w:lang w:val="fr-CA"/>
        </w:rPr>
      </w:pPr>
      <w:r w:rsidRPr="00A363D3">
        <w:rPr>
          <w:rFonts w:ascii="Calibri" w:eastAsia="Calibri" w:hAnsi="Calibri" w:cs="Calibri"/>
          <w:sz w:val="21"/>
          <w:szCs w:val="21"/>
          <w:lang w:val="fr-CA"/>
        </w:rPr>
        <w:t xml:space="preserve">Au moins trois ans d’expérience en gestion de projet dans un contexte de santé ou de recherche (essentiel) </w:t>
      </w:r>
    </w:p>
    <w:p w14:paraId="390F0134" w14:textId="77777777" w:rsidR="00A363D3" w:rsidRPr="00A363D3" w:rsidRDefault="00A363D3" w:rsidP="00A363D3">
      <w:pPr>
        <w:numPr>
          <w:ilvl w:val="0"/>
          <w:numId w:val="55"/>
        </w:numPr>
        <w:jc w:val="both"/>
        <w:rPr>
          <w:rFonts w:ascii="Calibri" w:eastAsia="Calibri" w:hAnsi="Calibri" w:cs="Calibri"/>
          <w:sz w:val="21"/>
          <w:szCs w:val="21"/>
          <w:lang w:val="fr-CA"/>
        </w:rPr>
      </w:pPr>
      <w:r w:rsidRPr="00A363D3">
        <w:rPr>
          <w:rFonts w:ascii="Calibri" w:eastAsia="Calibri" w:hAnsi="Calibri" w:cs="Calibri"/>
          <w:sz w:val="21"/>
          <w:szCs w:val="21"/>
          <w:lang w:val="fr-CA"/>
        </w:rPr>
        <w:t>Une personne qui possède de l’expérience et une formation officielle ainsi que des capacités et un rendement démontrés pourrait être exemptée des exigences stipulées en matière d’études et d’expérience (essentiel) </w:t>
      </w:r>
    </w:p>
    <w:p w14:paraId="0FADFDC3" w14:textId="77777777" w:rsidR="00A363D3" w:rsidRPr="00A363D3" w:rsidRDefault="00A363D3" w:rsidP="00A363D3">
      <w:pPr>
        <w:numPr>
          <w:ilvl w:val="0"/>
          <w:numId w:val="55"/>
        </w:numPr>
        <w:jc w:val="both"/>
        <w:rPr>
          <w:rFonts w:ascii="Calibri" w:eastAsia="Calibri" w:hAnsi="Calibri" w:cs="Calibri"/>
          <w:sz w:val="21"/>
          <w:szCs w:val="21"/>
          <w:lang w:val="fr-CA"/>
        </w:rPr>
      </w:pPr>
      <w:r w:rsidRPr="00A363D3">
        <w:rPr>
          <w:rFonts w:ascii="Calibri" w:eastAsia="Calibri" w:hAnsi="Calibri" w:cs="Calibri"/>
          <w:sz w:val="21"/>
          <w:szCs w:val="21"/>
          <w:lang w:val="fr-CA"/>
        </w:rPr>
        <w:t>Solides compétences en gestion de projet avec capacité avérée à respecter les échéances, à produire les résultats attendus et à gérer des priorités concurrentes (essentiel)</w:t>
      </w:r>
    </w:p>
    <w:p w14:paraId="20ECDB76" w14:textId="77777777" w:rsidR="00A363D3" w:rsidRPr="00A363D3" w:rsidRDefault="00A363D3" w:rsidP="00A363D3">
      <w:pPr>
        <w:numPr>
          <w:ilvl w:val="0"/>
          <w:numId w:val="55"/>
        </w:numPr>
        <w:jc w:val="both"/>
        <w:rPr>
          <w:rFonts w:ascii="Calibri" w:eastAsia="Calibri" w:hAnsi="Calibri" w:cs="Calibri"/>
          <w:sz w:val="21"/>
          <w:szCs w:val="21"/>
          <w:lang w:val="fr-CA"/>
        </w:rPr>
      </w:pPr>
      <w:r w:rsidRPr="00A363D3">
        <w:rPr>
          <w:rFonts w:ascii="Calibri" w:eastAsia="Calibri" w:hAnsi="Calibri" w:cs="Calibri"/>
          <w:sz w:val="21"/>
          <w:szCs w:val="21"/>
          <w:lang w:val="fr-CA"/>
        </w:rPr>
        <w:t>Expérience avérée de la coordination de projets complexes et multisites à l’échelle nationale ou provinciale (essentiel)</w:t>
      </w:r>
    </w:p>
    <w:p w14:paraId="39AC0B7E" w14:textId="77777777" w:rsidR="00A363D3" w:rsidRPr="00A363D3" w:rsidRDefault="00A363D3" w:rsidP="00A363D3">
      <w:pPr>
        <w:numPr>
          <w:ilvl w:val="0"/>
          <w:numId w:val="55"/>
        </w:numPr>
        <w:jc w:val="both"/>
        <w:rPr>
          <w:rFonts w:ascii="Calibri" w:eastAsia="Calibri" w:hAnsi="Calibri" w:cs="Calibri"/>
          <w:sz w:val="21"/>
          <w:szCs w:val="21"/>
          <w:lang w:val="fr-CA"/>
        </w:rPr>
      </w:pPr>
      <w:r w:rsidRPr="00A363D3">
        <w:rPr>
          <w:rFonts w:ascii="Calibri" w:eastAsia="Calibri" w:hAnsi="Calibri" w:cs="Calibri"/>
          <w:sz w:val="21"/>
          <w:szCs w:val="21"/>
          <w:lang w:val="fr-CA"/>
        </w:rPr>
        <w:t>Excellent entregent et capacité d’établir et d’entretenir des relations avec un vaste éventail d’intervenants de l’interne et de l’extérieur (essentiel) </w:t>
      </w:r>
    </w:p>
    <w:p w14:paraId="1841C182" w14:textId="77777777" w:rsidR="00A363D3" w:rsidRPr="00A363D3" w:rsidRDefault="00A363D3" w:rsidP="00A363D3">
      <w:pPr>
        <w:numPr>
          <w:ilvl w:val="0"/>
          <w:numId w:val="55"/>
        </w:numPr>
        <w:jc w:val="both"/>
        <w:rPr>
          <w:rFonts w:ascii="Calibri" w:eastAsia="Calibri" w:hAnsi="Calibri" w:cs="Calibri"/>
          <w:sz w:val="21"/>
          <w:szCs w:val="21"/>
          <w:lang w:val="fr-CA"/>
        </w:rPr>
      </w:pPr>
      <w:r w:rsidRPr="00A363D3">
        <w:rPr>
          <w:rFonts w:ascii="Calibri" w:eastAsia="Calibri" w:hAnsi="Calibri" w:cs="Calibri"/>
          <w:sz w:val="21"/>
          <w:szCs w:val="21"/>
          <w:lang w:val="fr-CA"/>
        </w:rPr>
        <w:t>Expérience confirmée des stratégies de mobilisation, en particulier auprès des jeunes et des familles (un atout)</w:t>
      </w:r>
    </w:p>
    <w:p w14:paraId="2DA95ECF" w14:textId="77777777" w:rsidR="00A363D3" w:rsidRPr="00A363D3" w:rsidRDefault="00A363D3" w:rsidP="00A363D3">
      <w:pPr>
        <w:numPr>
          <w:ilvl w:val="0"/>
          <w:numId w:val="55"/>
        </w:numPr>
        <w:jc w:val="both"/>
        <w:rPr>
          <w:rFonts w:ascii="Calibri" w:eastAsia="Calibri" w:hAnsi="Calibri" w:cs="Calibri"/>
          <w:sz w:val="21"/>
          <w:szCs w:val="21"/>
          <w:lang w:val="fr-CA"/>
        </w:rPr>
      </w:pPr>
      <w:r w:rsidRPr="00A363D3">
        <w:rPr>
          <w:rFonts w:ascii="Calibri" w:eastAsia="Calibri" w:hAnsi="Calibri" w:cs="Calibri"/>
          <w:sz w:val="21"/>
          <w:szCs w:val="21"/>
          <w:lang w:val="fr-CA"/>
        </w:rPr>
        <w:t>Capacité de travailler de façon autonome et au sein d’une équipe multidisciplinaire et dynamique (essentiel)</w:t>
      </w:r>
    </w:p>
    <w:p w14:paraId="55A70915" w14:textId="77777777" w:rsidR="00A363D3" w:rsidRPr="00A363D3" w:rsidRDefault="00A363D3" w:rsidP="00A363D3">
      <w:pPr>
        <w:numPr>
          <w:ilvl w:val="0"/>
          <w:numId w:val="55"/>
        </w:numPr>
        <w:jc w:val="both"/>
        <w:rPr>
          <w:rFonts w:ascii="Calibri" w:eastAsia="Calibri" w:hAnsi="Calibri" w:cs="Calibri"/>
          <w:sz w:val="21"/>
          <w:szCs w:val="21"/>
          <w:lang w:val="fr-CA"/>
        </w:rPr>
      </w:pPr>
      <w:r w:rsidRPr="00A363D3">
        <w:rPr>
          <w:rFonts w:ascii="Calibri" w:eastAsia="Calibri" w:hAnsi="Calibri" w:cs="Calibri"/>
          <w:sz w:val="21"/>
          <w:szCs w:val="21"/>
          <w:lang w:val="fr-CA"/>
        </w:rPr>
        <w:t>Solides compétences en communication orale et écrite (essentiel) </w:t>
      </w:r>
    </w:p>
    <w:p w14:paraId="04145B53" w14:textId="77777777" w:rsidR="00A363D3" w:rsidRPr="00A363D3" w:rsidRDefault="00A363D3" w:rsidP="00A363D3">
      <w:pPr>
        <w:numPr>
          <w:ilvl w:val="0"/>
          <w:numId w:val="55"/>
        </w:numPr>
        <w:jc w:val="both"/>
        <w:rPr>
          <w:rFonts w:ascii="Calibri" w:eastAsia="Calibri" w:hAnsi="Calibri" w:cs="Calibri"/>
          <w:sz w:val="21"/>
          <w:szCs w:val="21"/>
          <w:lang w:val="fr-CA"/>
        </w:rPr>
      </w:pPr>
      <w:r w:rsidRPr="00A363D3">
        <w:rPr>
          <w:rFonts w:ascii="Calibri" w:eastAsia="Calibri" w:hAnsi="Calibri" w:cs="Calibri"/>
          <w:sz w:val="21"/>
          <w:szCs w:val="21"/>
          <w:lang w:val="fr-CA"/>
        </w:rPr>
        <w:t>Connaissance du domaine des troubles de l’alimentation, de la science de la mise en œuvre ou de la mobilisation des connaissances (un atout)</w:t>
      </w:r>
    </w:p>
    <w:p w14:paraId="1C0039D3" w14:textId="77777777" w:rsidR="00A363D3" w:rsidRPr="00A363D3" w:rsidRDefault="00A363D3" w:rsidP="00A363D3">
      <w:pPr>
        <w:numPr>
          <w:ilvl w:val="0"/>
          <w:numId w:val="55"/>
        </w:numPr>
        <w:jc w:val="both"/>
        <w:rPr>
          <w:rFonts w:ascii="Calibri" w:eastAsia="Calibri" w:hAnsi="Calibri" w:cs="Calibri"/>
          <w:sz w:val="21"/>
          <w:szCs w:val="21"/>
          <w:lang w:val="fr-CA"/>
        </w:rPr>
      </w:pPr>
      <w:r w:rsidRPr="00A363D3">
        <w:rPr>
          <w:rFonts w:ascii="Calibri" w:eastAsia="Calibri" w:hAnsi="Calibri" w:cs="Calibri"/>
          <w:sz w:val="21"/>
          <w:szCs w:val="21"/>
          <w:lang w:val="fr-CA"/>
        </w:rPr>
        <w:t>Expérience de travail avec le ministère de la Santé et connaissance du système de santé mentale et des dépendances chez les enfants et les jeunes (un atout) </w:t>
      </w:r>
    </w:p>
    <w:p w14:paraId="4FB70FBF" w14:textId="77777777" w:rsidR="00A363D3" w:rsidRPr="00A363D3" w:rsidRDefault="00A363D3" w:rsidP="00A363D3">
      <w:pPr>
        <w:numPr>
          <w:ilvl w:val="0"/>
          <w:numId w:val="56"/>
        </w:numPr>
        <w:jc w:val="both"/>
        <w:rPr>
          <w:rFonts w:ascii="Calibri" w:eastAsia="Calibri" w:hAnsi="Calibri" w:cs="Calibri"/>
          <w:sz w:val="21"/>
          <w:szCs w:val="21"/>
          <w:lang w:val="fr-CA"/>
        </w:rPr>
      </w:pPr>
      <w:r w:rsidRPr="00A363D3">
        <w:rPr>
          <w:rFonts w:ascii="Calibri" w:eastAsia="Calibri" w:hAnsi="Calibri" w:cs="Calibri"/>
          <w:sz w:val="21"/>
          <w:szCs w:val="21"/>
          <w:lang w:val="fr-CA"/>
        </w:rPr>
        <w:t>Bilinguisme (français-anglais) (un atout) </w:t>
      </w:r>
    </w:p>
    <w:p w14:paraId="3CE3DFCA" w14:textId="77777777" w:rsidR="00A363D3" w:rsidRPr="00A363D3" w:rsidRDefault="00A363D3" w:rsidP="00A363D3">
      <w:pPr>
        <w:jc w:val="both"/>
        <w:rPr>
          <w:rFonts w:ascii="Calibri" w:eastAsia="Calibri" w:hAnsi="Calibri" w:cs="Calibri"/>
          <w:sz w:val="21"/>
          <w:szCs w:val="21"/>
          <w:lang w:val="fr-CA"/>
        </w:rPr>
      </w:pPr>
    </w:p>
    <w:p w14:paraId="0D0D1437" w14:textId="77777777" w:rsidR="00A363D3" w:rsidRPr="00A363D3" w:rsidRDefault="00A363D3" w:rsidP="00A363D3">
      <w:pPr>
        <w:jc w:val="both"/>
        <w:rPr>
          <w:rFonts w:ascii="Calibri" w:eastAsia="Calibri" w:hAnsi="Calibri" w:cs="Calibri"/>
          <w:sz w:val="21"/>
          <w:szCs w:val="21"/>
          <w:lang w:val="fr-CA"/>
        </w:rPr>
      </w:pPr>
      <w:r w:rsidRPr="00A363D3">
        <w:rPr>
          <w:rFonts w:ascii="Calibri" w:eastAsia="Calibri" w:hAnsi="Calibri" w:cs="Calibri"/>
          <w:b/>
          <w:bCs/>
          <w:sz w:val="21"/>
          <w:szCs w:val="21"/>
          <w:lang w:val="fr-CA"/>
        </w:rPr>
        <w:t>CONDITIONS DE TRAVAIL</w:t>
      </w:r>
    </w:p>
    <w:p w14:paraId="49CD2E90" w14:textId="77777777" w:rsidR="00A363D3" w:rsidRPr="00A363D3" w:rsidRDefault="00A363D3" w:rsidP="00A363D3">
      <w:pPr>
        <w:jc w:val="both"/>
        <w:rPr>
          <w:rFonts w:ascii="Calibri" w:eastAsia="Calibri" w:hAnsi="Calibri" w:cs="Calibri"/>
          <w:sz w:val="21"/>
          <w:szCs w:val="21"/>
          <w:lang w:val="fr-CA"/>
        </w:rPr>
      </w:pPr>
    </w:p>
    <w:p w14:paraId="5F802712" w14:textId="77777777" w:rsidR="00A363D3" w:rsidRPr="00A363D3" w:rsidRDefault="00A363D3" w:rsidP="00A363D3">
      <w:pPr>
        <w:numPr>
          <w:ilvl w:val="0"/>
          <w:numId w:val="57"/>
        </w:numPr>
        <w:tabs>
          <w:tab w:val="num" w:pos="360"/>
        </w:tabs>
        <w:jc w:val="both"/>
        <w:rPr>
          <w:rFonts w:ascii="Calibri" w:eastAsia="Calibri" w:hAnsi="Calibri" w:cs="Calibri"/>
          <w:sz w:val="21"/>
          <w:szCs w:val="21"/>
          <w:lang w:val="fr-CA"/>
        </w:rPr>
      </w:pPr>
      <w:r w:rsidRPr="00A363D3">
        <w:rPr>
          <w:rFonts w:ascii="Calibri" w:eastAsia="Calibri" w:hAnsi="Calibri" w:cs="Calibri"/>
          <w:sz w:val="21"/>
          <w:szCs w:val="21"/>
          <w:lang w:val="fr-CA"/>
        </w:rPr>
        <w:t xml:space="preserve">Capacité de travailler en mode hybride qui inclut à la fois le travail à distance et le travail sur place. </w:t>
      </w:r>
    </w:p>
    <w:p w14:paraId="5267D8CC" w14:textId="77777777" w:rsidR="00A363D3" w:rsidRPr="00A363D3" w:rsidRDefault="00A363D3" w:rsidP="00A363D3">
      <w:pPr>
        <w:numPr>
          <w:ilvl w:val="0"/>
          <w:numId w:val="57"/>
        </w:numPr>
        <w:tabs>
          <w:tab w:val="num" w:pos="360"/>
        </w:tabs>
        <w:jc w:val="both"/>
        <w:rPr>
          <w:rFonts w:ascii="Calibri" w:eastAsia="Calibri" w:hAnsi="Calibri" w:cs="Calibri"/>
          <w:sz w:val="21"/>
          <w:szCs w:val="21"/>
          <w:lang w:val="fr-CA"/>
        </w:rPr>
      </w:pPr>
      <w:r w:rsidRPr="00A363D3">
        <w:rPr>
          <w:rFonts w:ascii="Calibri" w:eastAsia="Calibri" w:hAnsi="Calibri" w:cs="Calibri"/>
          <w:sz w:val="21"/>
          <w:szCs w:val="21"/>
          <w:lang w:val="fr-CA"/>
        </w:rPr>
        <w:t>Capacité d’exécuter plusieurs tâches à la fois et de respecter les échéances.</w:t>
      </w:r>
    </w:p>
    <w:p w14:paraId="74F4DC3A" w14:textId="77777777" w:rsidR="00A363D3" w:rsidRPr="00A363D3" w:rsidRDefault="00A363D3" w:rsidP="00A363D3">
      <w:pPr>
        <w:numPr>
          <w:ilvl w:val="0"/>
          <w:numId w:val="57"/>
        </w:numPr>
        <w:tabs>
          <w:tab w:val="num" w:pos="360"/>
        </w:tabs>
        <w:jc w:val="both"/>
        <w:rPr>
          <w:rFonts w:ascii="Calibri" w:eastAsia="Calibri" w:hAnsi="Calibri" w:cs="Calibri"/>
          <w:sz w:val="21"/>
          <w:szCs w:val="21"/>
          <w:lang w:val="fr-CA"/>
        </w:rPr>
      </w:pPr>
      <w:r w:rsidRPr="00A363D3">
        <w:rPr>
          <w:rFonts w:ascii="Calibri" w:eastAsia="Calibri" w:hAnsi="Calibri" w:cs="Calibri"/>
          <w:sz w:val="21"/>
          <w:szCs w:val="21"/>
          <w:lang w:val="fr-CA"/>
        </w:rPr>
        <w:t>Capacité de travailler dans un environnement en constante évolution et dynamique, tout en gérant plusieurs priorités.</w:t>
      </w:r>
    </w:p>
    <w:p w14:paraId="70B1A044" w14:textId="77777777" w:rsidR="00A363D3" w:rsidRPr="00A363D3" w:rsidRDefault="00A363D3" w:rsidP="00A363D3">
      <w:pPr>
        <w:numPr>
          <w:ilvl w:val="0"/>
          <w:numId w:val="57"/>
        </w:numPr>
        <w:tabs>
          <w:tab w:val="num" w:pos="360"/>
        </w:tabs>
        <w:jc w:val="both"/>
        <w:rPr>
          <w:rFonts w:ascii="Calibri" w:eastAsia="Calibri" w:hAnsi="Calibri" w:cs="Calibri"/>
          <w:sz w:val="21"/>
          <w:szCs w:val="21"/>
          <w:lang w:val="fr-CA"/>
        </w:rPr>
      </w:pPr>
      <w:r w:rsidRPr="00A363D3">
        <w:rPr>
          <w:rFonts w:ascii="Calibri" w:eastAsia="Calibri" w:hAnsi="Calibri" w:cs="Calibri"/>
          <w:sz w:val="21"/>
          <w:szCs w:val="21"/>
          <w:lang w:val="fr-CA"/>
        </w:rPr>
        <w:t>Capacité de transmettre de l’information de manière efficace et collaborative.</w:t>
      </w:r>
    </w:p>
    <w:p w14:paraId="695E5300" w14:textId="77777777" w:rsidR="00A363D3" w:rsidRPr="00A363D3" w:rsidRDefault="00A363D3" w:rsidP="00A363D3">
      <w:pPr>
        <w:numPr>
          <w:ilvl w:val="0"/>
          <w:numId w:val="57"/>
        </w:numPr>
        <w:tabs>
          <w:tab w:val="num" w:pos="360"/>
        </w:tabs>
        <w:jc w:val="both"/>
        <w:rPr>
          <w:rFonts w:ascii="Calibri" w:eastAsia="Calibri" w:hAnsi="Calibri" w:cs="Calibri"/>
          <w:sz w:val="21"/>
          <w:szCs w:val="21"/>
          <w:lang w:val="fr-CA"/>
        </w:rPr>
      </w:pPr>
      <w:r w:rsidRPr="00A363D3">
        <w:rPr>
          <w:rFonts w:ascii="Calibri" w:eastAsia="Calibri" w:hAnsi="Calibri" w:cs="Calibri"/>
          <w:sz w:val="21"/>
          <w:szCs w:val="21"/>
          <w:lang w:val="fr-CA"/>
        </w:rPr>
        <w:t>Capacité à faire preuve d’initiative et à résoudre des problèmes pour générer des améliorations.</w:t>
      </w:r>
    </w:p>
    <w:p w14:paraId="62A32268" w14:textId="77777777" w:rsidR="00A363D3" w:rsidRPr="00A363D3" w:rsidRDefault="00A363D3" w:rsidP="00A363D3">
      <w:pPr>
        <w:numPr>
          <w:ilvl w:val="0"/>
          <w:numId w:val="57"/>
        </w:numPr>
        <w:tabs>
          <w:tab w:val="num" w:pos="360"/>
        </w:tabs>
        <w:jc w:val="both"/>
        <w:rPr>
          <w:rFonts w:ascii="Calibri" w:eastAsia="Calibri" w:hAnsi="Calibri" w:cs="Calibri"/>
          <w:sz w:val="21"/>
          <w:szCs w:val="21"/>
          <w:lang w:val="fr-CA"/>
        </w:rPr>
      </w:pPr>
      <w:r w:rsidRPr="00A363D3">
        <w:rPr>
          <w:rFonts w:ascii="Calibri" w:eastAsia="Calibri" w:hAnsi="Calibri" w:cs="Calibri"/>
          <w:sz w:val="21"/>
          <w:szCs w:val="21"/>
          <w:lang w:val="fr-CA"/>
        </w:rPr>
        <w:t xml:space="preserve">Capacité de travailler efficacement avec un minimum de supervision. </w:t>
      </w:r>
    </w:p>
    <w:p w14:paraId="3B22BD86" w14:textId="77777777" w:rsidR="00AF7CEB" w:rsidRPr="00A363D3" w:rsidRDefault="00AF7CEB" w:rsidP="00AF7CEB">
      <w:pPr>
        <w:jc w:val="both"/>
        <w:rPr>
          <w:rFonts w:ascii="Calibri" w:eastAsia="Calibri" w:hAnsi="Calibri" w:cs="Calibri"/>
          <w:sz w:val="21"/>
          <w:szCs w:val="21"/>
          <w:lang w:val="fr-CA"/>
        </w:rPr>
      </w:pPr>
    </w:p>
    <w:p w14:paraId="3ECD9AD1" w14:textId="77777777" w:rsidR="00AF7CEB" w:rsidRPr="00A363D3" w:rsidRDefault="00AF7CEB" w:rsidP="00AF7CEB">
      <w:pPr>
        <w:tabs>
          <w:tab w:val="left" w:pos="2160"/>
        </w:tabs>
        <w:jc w:val="both"/>
        <w:rPr>
          <w:rFonts w:ascii="Calibri" w:eastAsia="Calibri" w:hAnsi="Calibri" w:cs="Calibri"/>
          <w:b/>
          <w:bCs/>
          <w:sz w:val="21"/>
          <w:szCs w:val="21"/>
        </w:rPr>
      </w:pPr>
      <w:r w:rsidRPr="00A363D3">
        <w:rPr>
          <w:rFonts w:ascii="Calibri" w:eastAsia="Calibri" w:hAnsi="Calibri" w:cs="Calibri"/>
          <w:b/>
          <w:bCs/>
          <w:sz w:val="21"/>
          <w:szCs w:val="21"/>
        </w:rPr>
        <w:t>AUTRES EXIGENCES</w:t>
      </w:r>
    </w:p>
    <w:p w14:paraId="70B9154C" w14:textId="77777777" w:rsidR="00AF7CEB" w:rsidRPr="00A363D3" w:rsidRDefault="00AF7CEB" w:rsidP="00AF7CEB">
      <w:pPr>
        <w:tabs>
          <w:tab w:val="left" w:pos="2160"/>
        </w:tabs>
        <w:jc w:val="both"/>
        <w:rPr>
          <w:rFonts w:ascii="Calibri" w:eastAsia="Calibri" w:hAnsi="Calibri" w:cs="Calibri"/>
          <w:b/>
          <w:bCs/>
          <w:sz w:val="21"/>
          <w:szCs w:val="21"/>
        </w:rPr>
      </w:pPr>
      <w:r w:rsidRPr="00A363D3">
        <w:rPr>
          <w:rFonts w:ascii="Calibri" w:eastAsia="Calibri" w:hAnsi="Calibri" w:cs="Calibri"/>
          <w:b/>
          <w:bCs/>
          <w:sz w:val="21"/>
          <w:szCs w:val="21"/>
        </w:rPr>
        <w:t xml:space="preserve"> </w:t>
      </w:r>
    </w:p>
    <w:p w14:paraId="0772E87E" w14:textId="77777777" w:rsidR="00AF7CEB" w:rsidRPr="00A363D3" w:rsidRDefault="00AF7CEB" w:rsidP="00AF7CEB">
      <w:pPr>
        <w:pStyle w:val="ListParagraph"/>
        <w:numPr>
          <w:ilvl w:val="0"/>
          <w:numId w:val="44"/>
        </w:numPr>
        <w:spacing w:line="276" w:lineRule="auto"/>
        <w:rPr>
          <w:rFonts w:ascii="Calibri" w:eastAsia="Calibri" w:hAnsi="Calibri" w:cs="Calibri"/>
          <w:sz w:val="21"/>
          <w:szCs w:val="21"/>
          <w:lang w:val="fr-CA"/>
        </w:rPr>
      </w:pPr>
      <w:r w:rsidRPr="00A363D3">
        <w:rPr>
          <w:rFonts w:ascii="Calibri" w:eastAsia="Calibri" w:hAnsi="Calibri" w:cs="Calibri"/>
          <w:sz w:val="21"/>
          <w:szCs w:val="21"/>
          <w:lang w:val="fr-CA"/>
        </w:rPr>
        <w:t>Être autorisé à travailler au Canada;</w:t>
      </w:r>
    </w:p>
    <w:p w14:paraId="5E4DE231" w14:textId="77777777" w:rsidR="00AF7CEB" w:rsidRPr="00A363D3" w:rsidRDefault="00AF7CEB" w:rsidP="00AF7CEB">
      <w:pPr>
        <w:pStyle w:val="ListParagraph"/>
        <w:numPr>
          <w:ilvl w:val="0"/>
          <w:numId w:val="44"/>
        </w:numPr>
        <w:tabs>
          <w:tab w:val="left" w:pos="0"/>
          <w:tab w:val="left" w:pos="720"/>
        </w:tabs>
        <w:spacing w:line="276" w:lineRule="auto"/>
        <w:rPr>
          <w:rFonts w:ascii="Calibri" w:eastAsia="Calibri" w:hAnsi="Calibri" w:cs="Calibri"/>
          <w:sz w:val="21"/>
          <w:szCs w:val="21"/>
          <w:lang w:val="fr-CA"/>
        </w:rPr>
      </w:pPr>
      <w:r w:rsidRPr="00A363D3">
        <w:rPr>
          <w:rFonts w:ascii="Calibri" w:eastAsia="Calibri" w:hAnsi="Calibri" w:cs="Calibri"/>
          <w:sz w:val="21"/>
          <w:szCs w:val="21"/>
          <w:lang w:val="fr-CA"/>
        </w:rPr>
        <w:t>Respecter la politique universelle de vaccination contre la COVID-19 de l’IR du CHEO;</w:t>
      </w:r>
    </w:p>
    <w:p w14:paraId="6CEB6962" w14:textId="77777777" w:rsidR="00AF7CEB" w:rsidRPr="00A363D3" w:rsidRDefault="00AF7CEB" w:rsidP="00AF7CEB">
      <w:pPr>
        <w:pStyle w:val="ListParagraph"/>
        <w:numPr>
          <w:ilvl w:val="0"/>
          <w:numId w:val="53"/>
        </w:numPr>
        <w:rPr>
          <w:rFonts w:ascii="Calibri" w:eastAsia="Calibri" w:hAnsi="Calibri" w:cs="Calibri"/>
          <w:sz w:val="21"/>
          <w:szCs w:val="21"/>
        </w:rPr>
      </w:pPr>
      <w:r w:rsidRPr="00A363D3">
        <w:rPr>
          <w:rFonts w:ascii="Calibri" w:eastAsia="Calibri" w:hAnsi="Calibri" w:cs="Calibri"/>
          <w:sz w:val="21"/>
          <w:szCs w:val="21"/>
        </w:rPr>
        <w:t>Vérification du casier judiciaire.</w:t>
      </w:r>
    </w:p>
    <w:p w14:paraId="1E36D0E9" w14:textId="77777777" w:rsidR="00AF7CEB" w:rsidRPr="00A363D3" w:rsidRDefault="00AF7CEB" w:rsidP="00AF7CEB">
      <w:pPr>
        <w:tabs>
          <w:tab w:val="left" w:pos="2160"/>
        </w:tabs>
        <w:rPr>
          <w:rFonts w:ascii="Calibri" w:eastAsia="Calibri" w:hAnsi="Calibri" w:cs="Calibri"/>
          <w:sz w:val="21"/>
          <w:szCs w:val="21"/>
        </w:rPr>
      </w:pPr>
      <w:r w:rsidRPr="00A363D3">
        <w:rPr>
          <w:rFonts w:ascii="Calibri" w:eastAsia="Calibri" w:hAnsi="Calibri" w:cs="Calibri"/>
          <w:sz w:val="21"/>
          <w:szCs w:val="21"/>
        </w:rPr>
        <w:t xml:space="preserve"> </w:t>
      </w:r>
    </w:p>
    <w:p w14:paraId="37F93B4F" w14:textId="77777777" w:rsidR="00AF7CEB" w:rsidRPr="00A363D3" w:rsidRDefault="00AF7CEB" w:rsidP="00AF7CEB">
      <w:pPr>
        <w:tabs>
          <w:tab w:val="left" w:pos="2160"/>
        </w:tabs>
        <w:jc w:val="both"/>
        <w:rPr>
          <w:rFonts w:ascii="Calibri" w:eastAsia="Calibri" w:hAnsi="Calibri" w:cs="Calibri"/>
          <w:b/>
          <w:bCs/>
          <w:sz w:val="21"/>
          <w:szCs w:val="21"/>
          <w:u w:val="single"/>
        </w:rPr>
      </w:pPr>
      <w:r w:rsidRPr="00A363D3">
        <w:rPr>
          <w:rFonts w:ascii="Calibri" w:eastAsia="Calibri" w:hAnsi="Calibri" w:cs="Calibri"/>
          <w:b/>
          <w:bCs/>
          <w:sz w:val="21"/>
          <w:szCs w:val="21"/>
          <w:u w:val="single"/>
        </w:rPr>
        <w:t>POUR POSTULER</w:t>
      </w:r>
    </w:p>
    <w:p w14:paraId="6F65162B" w14:textId="77777777" w:rsidR="00AF7CEB" w:rsidRPr="00A363D3" w:rsidRDefault="00AF7CEB" w:rsidP="00AF7CEB">
      <w:pPr>
        <w:rPr>
          <w:sz w:val="21"/>
          <w:szCs w:val="21"/>
        </w:rPr>
      </w:pPr>
      <w:r w:rsidRPr="00A363D3">
        <w:rPr>
          <w:rFonts w:ascii="Calibri" w:eastAsia="Calibri" w:hAnsi="Calibri" w:cs="Calibri"/>
          <w:i/>
          <w:iCs/>
          <w:sz w:val="21"/>
          <w:szCs w:val="21"/>
        </w:rPr>
        <w:t xml:space="preserve"> </w:t>
      </w:r>
    </w:p>
    <w:p w14:paraId="141072F9" w14:textId="07706DCC" w:rsidR="00AF7CEB" w:rsidRPr="00A363D3" w:rsidRDefault="00AF7CEB" w:rsidP="00AF7CEB">
      <w:pPr>
        <w:rPr>
          <w:sz w:val="21"/>
          <w:szCs w:val="21"/>
          <w:lang w:val="fr-CA"/>
        </w:rPr>
      </w:pPr>
      <w:r w:rsidRPr="00A363D3">
        <w:rPr>
          <w:rFonts w:ascii="Calibri" w:eastAsia="Calibri" w:hAnsi="Calibri" w:cs="Calibri"/>
          <w:sz w:val="21"/>
          <w:szCs w:val="21"/>
          <w:lang w:val="fr-CA"/>
        </w:rPr>
        <w:t xml:space="preserve">Veuillez envoyer un CV complet et une lettre de présentation à </w:t>
      </w:r>
      <w:hyperlink r:id="rId16" w:history="1">
        <w:r w:rsidRPr="00A363D3">
          <w:rPr>
            <w:rStyle w:val="Hyperlink"/>
            <w:rFonts w:ascii="Calibri" w:eastAsia="Calibri" w:hAnsi="Calibri" w:cs="Calibri"/>
            <w:sz w:val="21"/>
            <w:szCs w:val="21"/>
            <w:lang w:val="fr-CA"/>
          </w:rPr>
          <w:t>researchhr@cheo.on.ca</w:t>
        </w:r>
      </w:hyperlink>
      <w:r w:rsidRPr="00A363D3">
        <w:rPr>
          <w:rFonts w:ascii="Calibri" w:eastAsia="Calibri" w:hAnsi="Calibri" w:cs="Calibri"/>
          <w:sz w:val="21"/>
          <w:szCs w:val="21"/>
          <w:lang w:val="fr-CA"/>
        </w:rPr>
        <w:t>.</w:t>
      </w:r>
    </w:p>
    <w:p w14:paraId="56177DF7" w14:textId="77777777" w:rsidR="00AF7CEB" w:rsidRPr="00A363D3" w:rsidRDefault="00AF7CEB" w:rsidP="00AF7CEB">
      <w:pPr>
        <w:rPr>
          <w:sz w:val="21"/>
          <w:szCs w:val="21"/>
          <w:lang w:val="fr-CA"/>
        </w:rPr>
      </w:pPr>
      <w:r w:rsidRPr="00A363D3">
        <w:rPr>
          <w:rFonts w:ascii="Calibri" w:eastAsia="Calibri" w:hAnsi="Calibri" w:cs="Calibri"/>
          <w:color w:val="0000FF"/>
          <w:sz w:val="21"/>
          <w:szCs w:val="21"/>
          <w:lang w:val="fr-CA"/>
        </w:rPr>
        <w:lastRenderedPageBreak/>
        <w:t xml:space="preserve"> </w:t>
      </w:r>
    </w:p>
    <w:p w14:paraId="5E485FD2" w14:textId="77777777" w:rsidR="00AF7CEB" w:rsidRPr="00A363D3" w:rsidRDefault="00AF7CEB" w:rsidP="00AF7CEB">
      <w:pPr>
        <w:widowControl w:val="0"/>
        <w:tabs>
          <w:tab w:val="left" w:pos="-1080"/>
          <w:tab w:val="left" w:pos="-720"/>
          <w:tab w:val="left" w:pos="0"/>
        </w:tabs>
        <w:rPr>
          <w:rFonts w:ascii="Calibri" w:hAnsi="Calibri" w:cs="Calibri"/>
          <w:snapToGrid w:val="0"/>
          <w:sz w:val="21"/>
          <w:szCs w:val="21"/>
          <w:lang w:val="fr-CA"/>
        </w:rPr>
      </w:pPr>
      <w:r w:rsidRPr="00A363D3">
        <w:rPr>
          <w:rFonts w:ascii="Calibri" w:hAnsi="Calibri" w:cs="Calibri"/>
          <w:iCs/>
          <w:color w:val="000000"/>
          <w:kern w:val="24"/>
          <w:sz w:val="21"/>
          <w:szCs w:val="21"/>
          <w:lang w:val="fr-CA"/>
        </w:rPr>
        <w:t xml:space="preserve">L’Institut de recherche de CHEO valorise la diversité et est un employeur qui souscrit au principe de l’égalité d’accès. Nous nous engageons à fournir un environnement de travail inclusif et sans obstacle, en commençant par le processus d’embauche, et nous sommes heureux de recevoir les demandes de tous les candidats qualifiés. </w:t>
      </w:r>
      <w:r w:rsidRPr="00A363D3">
        <w:rPr>
          <w:rFonts w:ascii="Calibri" w:hAnsi="Calibri" w:cs="Calibri"/>
          <w:iCs/>
          <w:kern w:val="24"/>
          <w:sz w:val="21"/>
          <w:szCs w:val="21"/>
          <w:lang w:val="fr-CA"/>
        </w:rPr>
        <w:t xml:space="preserve">Les candidats qui auront besoin de mesures d’adaptation durant le processus de demande d’emploi sont priés d’envoyer un courriel aux Ressources humaines, conformément à la Loi sur l’accessibilité pour les personnes handicapées de l’Ontario à l’adresse suivante : </w:t>
      </w:r>
      <w:hyperlink w:history="1">
        <w:r w:rsidRPr="00A363D3">
          <w:rPr>
            <w:rFonts w:ascii="Calibri" w:hAnsi="Calibri" w:cs="Calibri"/>
            <w:iCs/>
            <w:color w:val="000000"/>
            <w:kern w:val="24"/>
            <w:sz w:val="21"/>
            <w:szCs w:val="21"/>
            <w:u w:val="single"/>
            <w:lang w:val="fr-CA"/>
          </w:rPr>
          <w:t>researchhr@cheo.on.ca</w:t>
        </w:r>
      </w:hyperlink>
      <w:r w:rsidRPr="00A363D3">
        <w:rPr>
          <w:rFonts w:ascii="Calibri" w:hAnsi="Calibri" w:cs="Calibri"/>
          <w:iCs/>
          <w:kern w:val="24"/>
          <w:sz w:val="21"/>
          <w:szCs w:val="21"/>
          <w:lang w:val="fr-CA"/>
        </w:rPr>
        <w:t>.</w:t>
      </w:r>
    </w:p>
    <w:p w14:paraId="1990D521" w14:textId="77777777" w:rsidR="00AF7CEB" w:rsidRPr="00A363D3" w:rsidRDefault="00AF7CEB" w:rsidP="00AF7CEB">
      <w:pPr>
        <w:widowControl w:val="0"/>
        <w:tabs>
          <w:tab w:val="left" w:pos="-1080"/>
          <w:tab w:val="left" w:pos="-720"/>
          <w:tab w:val="left" w:pos="0"/>
        </w:tabs>
        <w:rPr>
          <w:rFonts w:ascii="Calibri" w:hAnsi="Calibri" w:cs="Calibri"/>
          <w:sz w:val="21"/>
          <w:szCs w:val="21"/>
          <w:lang w:val="fr-CA"/>
        </w:rPr>
      </w:pPr>
    </w:p>
    <w:p w14:paraId="644D24A9" w14:textId="77777777" w:rsidR="00AF7CEB" w:rsidRPr="00A363D3" w:rsidRDefault="00AF7CEB" w:rsidP="00AF7CEB">
      <w:pPr>
        <w:rPr>
          <w:rFonts w:ascii="Calibri" w:hAnsi="Calibri" w:cs="Calibri"/>
          <w:iCs/>
          <w:color w:val="000000"/>
          <w:kern w:val="24"/>
          <w:sz w:val="21"/>
          <w:szCs w:val="21"/>
          <w:lang w:val="fr-CA"/>
        </w:rPr>
      </w:pPr>
      <w:r w:rsidRPr="00A363D3">
        <w:rPr>
          <w:rFonts w:ascii="Calibri" w:hAnsi="Calibri" w:cs="Calibri"/>
          <w:iCs/>
          <w:color w:val="000000"/>
          <w:kern w:val="24"/>
          <w:sz w:val="21"/>
          <w:szCs w:val="21"/>
          <w:lang w:val="fr-CA"/>
        </w:rPr>
        <w:t xml:space="preserve">L’Institut de recherche de CHEO cherche à accroître l’équité, la diversité et l’inclusion dans toutes ses activités, y compris la recherche, l’éducation et l’avancement de carrière, les partenariats avec les patients, les familles et les donateurs. Nous accordons de l’importance aux parcours de carrière et aux perspectives diversifiées et non traditionnelles et nous valorisons les compétences telles que la résilience, la collaboration et l’établissement de relations. Nous invitons les membres des minorités racialisées, les peuples autochtones, les personnes handicapées, les personnes ayant des orientations sexuelles minoritaires et des identités de genre ainsi que les autres personnes qui possèdent les compétences et les connaissances nécessaires à présenter leur demande afin de collaborer de manière productive avec des communautés diverses. </w:t>
      </w:r>
    </w:p>
    <w:p w14:paraId="7E8440C8" w14:textId="77777777" w:rsidR="00AF7CEB" w:rsidRPr="00A363D3" w:rsidRDefault="00AF7CEB" w:rsidP="00AF7CEB">
      <w:pPr>
        <w:rPr>
          <w:rFonts w:ascii="Calibri" w:hAnsi="Calibri" w:cs="Calibri"/>
          <w:sz w:val="21"/>
          <w:szCs w:val="21"/>
          <w:lang w:val="fr-CA"/>
        </w:rPr>
      </w:pPr>
    </w:p>
    <w:p w14:paraId="32B62D3F" w14:textId="77777777" w:rsidR="00AF7CEB" w:rsidRPr="00A363D3" w:rsidRDefault="00AF7CEB" w:rsidP="00AF7CEB">
      <w:pPr>
        <w:rPr>
          <w:rFonts w:ascii="Calibri" w:hAnsi="Calibri" w:cs="Calibri"/>
          <w:color w:val="000000"/>
          <w:sz w:val="21"/>
          <w:szCs w:val="21"/>
          <w:shd w:val="clear" w:color="auto" w:fill="FFFFFF"/>
          <w:lang w:val="fr-CA"/>
        </w:rPr>
      </w:pPr>
      <w:r w:rsidRPr="00A363D3">
        <w:rPr>
          <w:rFonts w:ascii="Calibri" w:hAnsi="Calibri" w:cs="Calibri"/>
          <w:sz w:val="21"/>
          <w:szCs w:val="21"/>
          <w:lang w:val="fr-CA"/>
        </w:rPr>
        <w:t xml:space="preserve">Seules les candidatures des personnes autorisées à travailler au Canada seront prises en considération. </w:t>
      </w:r>
      <w:r w:rsidRPr="00A363D3">
        <w:rPr>
          <w:rFonts w:ascii="Calibri" w:hAnsi="Calibri" w:cs="Calibri"/>
          <w:color w:val="000000"/>
          <w:sz w:val="21"/>
          <w:szCs w:val="21"/>
          <w:shd w:val="clear" w:color="auto" w:fill="FFFFFF"/>
          <w:lang w:val="fr-CA"/>
        </w:rPr>
        <w:t>Nous remercions tous les candidats de leur intérêt, cependant, nous ne communiquerons qu’avec ceux qui seront convoqués à une entrevue.</w:t>
      </w:r>
    </w:p>
    <w:p w14:paraId="11F295A4" w14:textId="77777777" w:rsidR="00AF7CEB" w:rsidRPr="00A363D3" w:rsidRDefault="00AF7CEB" w:rsidP="00AF7CEB">
      <w:pPr>
        <w:rPr>
          <w:rFonts w:ascii="Calibri" w:hAnsi="Calibri" w:cs="Calibri"/>
          <w:color w:val="000000"/>
          <w:sz w:val="21"/>
          <w:szCs w:val="21"/>
          <w:shd w:val="clear" w:color="auto" w:fill="FFFFFF"/>
          <w:lang w:val="fr-CA"/>
        </w:rPr>
      </w:pPr>
    </w:p>
    <w:p w14:paraId="2263808F" w14:textId="77777777" w:rsidR="00AF7CEB" w:rsidRPr="00A363D3" w:rsidRDefault="00AF7CEB" w:rsidP="00AF7CEB">
      <w:pPr>
        <w:rPr>
          <w:rFonts w:ascii="Calibri" w:hAnsi="Calibri" w:cs="Calibri"/>
          <w:color w:val="000000"/>
          <w:sz w:val="21"/>
          <w:szCs w:val="21"/>
          <w:shd w:val="clear" w:color="auto" w:fill="FFFFFF"/>
          <w:lang w:val="fr-CA"/>
        </w:rPr>
      </w:pPr>
      <w:r w:rsidRPr="00A363D3">
        <w:rPr>
          <w:rFonts w:ascii="Calibri" w:hAnsi="Calibri" w:cs="Calibri"/>
          <w:color w:val="000000"/>
          <w:sz w:val="21"/>
          <w:szCs w:val="21"/>
          <w:shd w:val="clear" w:color="auto" w:fill="FFFFFF"/>
          <w:lang w:val="fr-CA"/>
        </w:rPr>
        <w:t xml:space="preserve">L’IR du CHEO n’utilise pas l’intelligence artificielle dans son processus de recrutement et de sélection. </w:t>
      </w:r>
    </w:p>
    <w:p w14:paraId="5E47A877" w14:textId="77777777" w:rsidR="00AF7CEB" w:rsidRPr="00A363D3" w:rsidRDefault="00AF7CEB" w:rsidP="00AF7CEB">
      <w:pPr>
        <w:rPr>
          <w:rFonts w:ascii="Calibri" w:hAnsi="Calibri" w:cs="Calibri"/>
          <w:color w:val="000000"/>
          <w:sz w:val="21"/>
          <w:szCs w:val="21"/>
          <w:shd w:val="clear" w:color="auto" w:fill="FFFFFF"/>
          <w:lang w:val="fr-CA"/>
        </w:rPr>
      </w:pPr>
    </w:p>
    <w:p w14:paraId="7E16D81C" w14:textId="77777777" w:rsidR="00AF7CEB" w:rsidRPr="00A363D3" w:rsidRDefault="00AF7CEB" w:rsidP="00AF7CEB">
      <w:pPr>
        <w:rPr>
          <w:rFonts w:ascii="Calibri" w:hAnsi="Calibri" w:cs="Calibri"/>
          <w:color w:val="000000"/>
          <w:sz w:val="21"/>
          <w:szCs w:val="21"/>
          <w:shd w:val="clear" w:color="auto" w:fill="FFFFFF"/>
          <w:lang w:val="fr-CA"/>
        </w:rPr>
      </w:pPr>
      <w:r w:rsidRPr="00A363D3">
        <w:rPr>
          <w:rFonts w:ascii="Calibri" w:hAnsi="Calibri" w:cs="Calibri"/>
          <w:color w:val="000000"/>
          <w:sz w:val="21"/>
          <w:szCs w:val="21"/>
          <w:shd w:val="clear" w:color="auto" w:fill="FFFFFF"/>
          <w:lang w:val="fr-CA"/>
        </w:rPr>
        <w:t>Sauf indication contraire, le lieu de travail sera situé au 401, chemin Smyth, à Ottawa (Ontario) K1H 8L1. Seules les candidatures des personnes autorisées à travailler au Canada seront prises en considération. Nous remercions l’ensemble des candidates et candidats de leur intérêt; cependant, nous ne communiquerons qu’avec les personnes qui seront convoquées à une entrevue.</w:t>
      </w:r>
    </w:p>
    <w:p w14:paraId="4D6DA62D" w14:textId="77777777" w:rsidR="00AF7CEB" w:rsidRPr="00A363D3" w:rsidRDefault="00AF7CEB" w:rsidP="00AF7CEB">
      <w:pPr>
        <w:rPr>
          <w:rFonts w:ascii="Calibri" w:hAnsi="Calibri" w:cs="Calibri"/>
          <w:color w:val="000000"/>
          <w:sz w:val="21"/>
          <w:szCs w:val="21"/>
          <w:shd w:val="clear" w:color="auto" w:fill="FFFFFF"/>
          <w:lang w:val="fr-CA"/>
        </w:rPr>
      </w:pPr>
    </w:p>
    <w:p w14:paraId="028CFDDE" w14:textId="77777777" w:rsidR="00AF7CEB" w:rsidRPr="00A363D3" w:rsidRDefault="00AF7CEB" w:rsidP="00AF7CEB">
      <w:pPr>
        <w:rPr>
          <w:rFonts w:ascii="Calibri" w:hAnsi="Calibri" w:cs="Calibri"/>
          <w:color w:val="000000"/>
          <w:sz w:val="21"/>
          <w:szCs w:val="21"/>
          <w:shd w:val="clear" w:color="auto" w:fill="FFFFFF"/>
          <w:lang w:val="fr-CA"/>
        </w:rPr>
      </w:pPr>
      <w:r w:rsidRPr="00A363D3">
        <w:rPr>
          <w:rFonts w:ascii="Calibri" w:hAnsi="Calibri" w:cs="Calibri"/>
          <w:color w:val="000000"/>
          <w:sz w:val="21"/>
          <w:szCs w:val="21"/>
          <w:shd w:val="clear" w:color="auto" w:fill="FFFFFF"/>
          <w:lang w:val="fr-CA"/>
        </w:rPr>
        <w:t>Institut de recherche du CHEO - Service des ressources humaines</w:t>
      </w:r>
    </w:p>
    <w:p w14:paraId="75F3E83D" w14:textId="77777777" w:rsidR="00AF7CEB" w:rsidRPr="00A363D3" w:rsidRDefault="00AF7CEB" w:rsidP="00AF7CEB">
      <w:pPr>
        <w:rPr>
          <w:rFonts w:ascii="Calibri" w:hAnsi="Calibri" w:cs="Calibri"/>
          <w:color w:val="000000"/>
          <w:sz w:val="21"/>
          <w:szCs w:val="21"/>
          <w:shd w:val="clear" w:color="auto" w:fill="FFFFFF"/>
          <w:lang w:val="fr-CA"/>
        </w:rPr>
      </w:pPr>
      <w:r w:rsidRPr="00A363D3">
        <w:rPr>
          <w:rFonts w:ascii="Calibri" w:hAnsi="Calibri" w:cs="Calibri"/>
          <w:color w:val="000000"/>
          <w:sz w:val="21"/>
          <w:szCs w:val="21"/>
          <w:shd w:val="clear" w:color="auto" w:fill="FFFFFF"/>
          <w:lang w:val="fr-CA"/>
        </w:rPr>
        <w:t>researchhr@cheo.on.ca</w:t>
      </w:r>
    </w:p>
    <w:p w14:paraId="29216E04" w14:textId="77777777" w:rsidR="00AF7CEB" w:rsidRPr="00A363D3" w:rsidRDefault="00AF7CEB" w:rsidP="00AF7CEB">
      <w:pPr>
        <w:rPr>
          <w:rFonts w:ascii="Calibri" w:hAnsi="Calibri" w:cs="Calibri"/>
          <w:color w:val="000000"/>
          <w:sz w:val="21"/>
          <w:szCs w:val="21"/>
          <w:shd w:val="clear" w:color="auto" w:fill="FFFFFF"/>
          <w:lang w:val="fr-CA"/>
        </w:rPr>
      </w:pPr>
      <w:r w:rsidRPr="00A363D3">
        <w:rPr>
          <w:rFonts w:ascii="Calibri" w:hAnsi="Calibri" w:cs="Calibri"/>
          <w:color w:val="000000"/>
          <w:sz w:val="21"/>
          <w:szCs w:val="21"/>
          <w:shd w:val="clear" w:color="auto" w:fill="FFFFFF"/>
          <w:lang w:val="fr-CA"/>
        </w:rPr>
        <w:t>401, chemin Smyth</w:t>
      </w:r>
    </w:p>
    <w:p w14:paraId="249833AC" w14:textId="3A7E01CE" w:rsidR="00AF7CEB" w:rsidRPr="00A363D3" w:rsidRDefault="00AF7CEB" w:rsidP="5E17017C">
      <w:pPr>
        <w:rPr>
          <w:rFonts w:ascii="Calibri" w:hAnsi="Calibri" w:cs="Calibri"/>
          <w:color w:val="000000"/>
          <w:sz w:val="21"/>
          <w:szCs w:val="21"/>
          <w:shd w:val="clear" w:color="auto" w:fill="FFFFFF"/>
          <w:lang w:val="fr-CA"/>
        </w:rPr>
      </w:pPr>
      <w:r w:rsidRPr="00A363D3">
        <w:rPr>
          <w:rFonts w:ascii="Calibri" w:hAnsi="Calibri" w:cs="Calibri"/>
          <w:color w:val="000000"/>
          <w:sz w:val="21"/>
          <w:szCs w:val="21"/>
          <w:shd w:val="clear" w:color="auto" w:fill="FFFFFF"/>
          <w:lang w:val="fr-CA"/>
        </w:rPr>
        <w:t>Ottawa (Ontario) K1H 8L1, CANADA</w:t>
      </w:r>
    </w:p>
    <w:sectPr w:rsidR="00AF7CEB" w:rsidRPr="00A363D3" w:rsidSect="00ED56E0">
      <w:headerReference w:type="default" r:id="rId17"/>
      <w:footerReference w:type="default" r:id="rId18"/>
      <w:headerReference w:type="first" r:id="rId19"/>
      <w:pgSz w:w="12240" w:h="15840" w:code="1"/>
      <w:pgMar w:top="720" w:right="720" w:bottom="115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7048D" w14:textId="77777777" w:rsidR="00DF193F" w:rsidRDefault="00DF193F">
      <w:r>
        <w:separator/>
      </w:r>
    </w:p>
  </w:endnote>
  <w:endnote w:type="continuationSeparator" w:id="0">
    <w:p w14:paraId="55F295DD" w14:textId="77777777" w:rsidR="00DF193F" w:rsidRDefault="00DF1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65513" w14:textId="77777777" w:rsidR="00623EA4" w:rsidRDefault="00623EA4">
    <w:pPr>
      <w:pStyle w:val="Footer"/>
      <w:pBdr>
        <w:top w:val="single" w:sz="4" w:space="1" w:color="auto"/>
      </w:pBdr>
      <w:tabs>
        <w:tab w:val="clear" w:pos="8640"/>
        <w:tab w:val="right" w:pos="9900"/>
      </w:tabs>
      <w:rPr>
        <w:rFonts w:ascii="Arial" w:hAnsi="Arial" w:cs="Arial"/>
        <w:i/>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C691F" w14:textId="77777777" w:rsidR="00DF193F" w:rsidRDefault="00DF193F">
      <w:r>
        <w:separator/>
      </w:r>
    </w:p>
  </w:footnote>
  <w:footnote w:type="continuationSeparator" w:id="0">
    <w:p w14:paraId="713A8540" w14:textId="77777777" w:rsidR="00DF193F" w:rsidRDefault="00DF19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FEA9" w14:textId="17DC391F" w:rsidR="00ED56E0" w:rsidRDefault="00ED56E0">
    <w:pPr>
      <w:pStyle w:val="Header"/>
    </w:pPr>
  </w:p>
  <w:p w14:paraId="5BDD8FF2" w14:textId="77777777" w:rsidR="00ED56E0" w:rsidRDefault="00ED5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0471E" w14:textId="5CB1DB43" w:rsidR="00ED56E0" w:rsidRDefault="00ED56E0">
    <w:pPr>
      <w:pStyle w:val="Header"/>
    </w:pPr>
    <w:r>
      <w:rPr>
        <w:noProof/>
      </w:rPr>
      <w:drawing>
        <wp:inline distT="0" distB="0" distL="0" distR="0" wp14:anchorId="2E357DAC" wp14:editId="4F425F7E">
          <wp:extent cx="3854681" cy="419100"/>
          <wp:effectExtent l="0" t="0" r="0" b="0"/>
          <wp:docPr id="8380913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091345" name="Picture 838091345"/>
                  <pic:cNvPicPr/>
                </pic:nvPicPr>
                <pic:blipFill>
                  <a:blip r:embed="rId1">
                    <a:extLst>
                      <a:ext uri="{28A0092B-C50C-407E-A947-70E740481C1C}">
                        <a14:useLocalDpi xmlns:a14="http://schemas.microsoft.com/office/drawing/2010/main" val="0"/>
                      </a:ext>
                    </a:extLst>
                  </a:blip>
                  <a:stretch>
                    <a:fillRect/>
                  </a:stretch>
                </pic:blipFill>
                <pic:spPr>
                  <a:xfrm>
                    <a:off x="0" y="0"/>
                    <a:ext cx="3857536" cy="4194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F50C2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2"/>
    <w:multiLevelType w:val="singleLevel"/>
    <w:tmpl w:val="00000002"/>
    <w:name w:val="WW8Num5"/>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7"/>
    <w:lvl w:ilvl="0">
      <w:start w:val="1"/>
      <w:numFmt w:val="bullet"/>
      <w:lvlText w:val=""/>
      <w:lvlJc w:val="left"/>
      <w:pPr>
        <w:tabs>
          <w:tab w:val="num" w:pos="720"/>
        </w:tabs>
        <w:ind w:left="1080" w:hanging="360"/>
      </w:pPr>
      <w:rPr>
        <w:rFonts w:ascii="Symbol" w:hAnsi="Symbol" w:cs="Symbol" w:hint="default"/>
        <w:color w:val="auto"/>
        <w:sz w:val="20"/>
      </w:rPr>
    </w:lvl>
  </w:abstractNum>
  <w:abstractNum w:abstractNumId="3" w15:restartNumberingAfterBreak="0">
    <w:nsid w:val="00000004"/>
    <w:multiLevelType w:val="singleLevel"/>
    <w:tmpl w:val="00000004"/>
    <w:name w:val="WW8Num11"/>
    <w:lvl w:ilvl="0">
      <w:start w:val="1"/>
      <w:numFmt w:val="bullet"/>
      <w:lvlText w:val=""/>
      <w:lvlJc w:val="left"/>
      <w:pPr>
        <w:tabs>
          <w:tab w:val="num" w:pos="0"/>
        </w:tabs>
        <w:ind w:left="720" w:hanging="360"/>
      </w:pPr>
      <w:rPr>
        <w:rFonts w:ascii="Symbol" w:hAnsi="Symbol" w:cs="Symbol" w:hint="default"/>
        <w:color w:val="auto"/>
        <w:sz w:val="20"/>
        <w:szCs w:val="22"/>
      </w:rPr>
    </w:lvl>
  </w:abstractNum>
  <w:abstractNum w:abstractNumId="4" w15:restartNumberingAfterBreak="0">
    <w:nsid w:val="030866DD"/>
    <w:multiLevelType w:val="hybridMultilevel"/>
    <w:tmpl w:val="E4A412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4B24238"/>
    <w:multiLevelType w:val="hybridMultilevel"/>
    <w:tmpl w:val="302EDD3E"/>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1A61E1"/>
    <w:multiLevelType w:val="hybridMultilevel"/>
    <w:tmpl w:val="77C68AB0"/>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59F5ED4"/>
    <w:multiLevelType w:val="hybridMultilevel"/>
    <w:tmpl w:val="4724A9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06AB09EC"/>
    <w:multiLevelType w:val="hybridMultilevel"/>
    <w:tmpl w:val="CD0AA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266D2E"/>
    <w:multiLevelType w:val="multilevel"/>
    <w:tmpl w:val="9746F7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8D6C0F"/>
    <w:multiLevelType w:val="hybridMultilevel"/>
    <w:tmpl w:val="771ABFDE"/>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965E08"/>
    <w:multiLevelType w:val="hybridMultilevel"/>
    <w:tmpl w:val="38CC6A2E"/>
    <w:lvl w:ilvl="0" w:tplc="768C7512">
      <w:start w:val="1"/>
      <w:numFmt w:val="bullet"/>
      <w:lvlText w:val=""/>
      <w:lvlJc w:val="left"/>
      <w:pPr>
        <w:tabs>
          <w:tab w:val="num" w:pos="1080"/>
        </w:tabs>
        <w:ind w:left="1080" w:hanging="360"/>
      </w:pPr>
      <w:rPr>
        <w:rFonts w:ascii="Symbol" w:hAnsi="Symbol" w:hint="default"/>
        <w:color w:val="auto"/>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2" w15:restartNumberingAfterBreak="0">
    <w:nsid w:val="123937FE"/>
    <w:multiLevelType w:val="hybridMultilevel"/>
    <w:tmpl w:val="3CBA0AA0"/>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5407709"/>
    <w:multiLevelType w:val="hybridMultilevel"/>
    <w:tmpl w:val="DA741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EB81E11"/>
    <w:multiLevelType w:val="singleLevel"/>
    <w:tmpl w:val="EB9A0342"/>
    <w:lvl w:ilvl="0">
      <w:numFmt w:val="bullet"/>
      <w:lvlText w:val=""/>
      <w:lvlJc w:val="left"/>
      <w:pPr>
        <w:tabs>
          <w:tab w:val="num" w:pos="360"/>
        </w:tabs>
        <w:ind w:left="360" w:hanging="360"/>
      </w:pPr>
      <w:rPr>
        <w:rFonts w:ascii="Wingdings" w:hAnsi="Wingdings" w:hint="default"/>
      </w:rPr>
    </w:lvl>
  </w:abstractNum>
  <w:abstractNum w:abstractNumId="15" w15:restartNumberingAfterBreak="0">
    <w:nsid w:val="1EC22202"/>
    <w:multiLevelType w:val="hybridMultilevel"/>
    <w:tmpl w:val="DE90FA90"/>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4E40080"/>
    <w:multiLevelType w:val="hybridMultilevel"/>
    <w:tmpl w:val="A0AA2BD4"/>
    <w:lvl w:ilvl="0" w:tplc="895E4F10">
      <w:numFmt w:val="bullet"/>
      <w:lvlText w:val="-"/>
      <w:lvlJc w:val="left"/>
      <w:pPr>
        <w:ind w:left="1080" w:hanging="360"/>
      </w:pPr>
      <w:rPr>
        <w:rFonts w:ascii="Calibri" w:eastAsia="Times New Roman" w:hAnsi="Calibri" w:cs="Times New Roman"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25A97C68"/>
    <w:multiLevelType w:val="hybridMultilevel"/>
    <w:tmpl w:val="C69838E0"/>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352E74"/>
    <w:multiLevelType w:val="multilevel"/>
    <w:tmpl w:val="D494F2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7A40312"/>
    <w:multiLevelType w:val="hybridMultilevel"/>
    <w:tmpl w:val="EA0EE4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727F3F"/>
    <w:multiLevelType w:val="hybridMultilevel"/>
    <w:tmpl w:val="95A45050"/>
    <w:lvl w:ilvl="0" w:tplc="768C7512">
      <w:start w:val="1"/>
      <w:numFmt w:val="bullet"/>
      <w:lvlText w:val=""/>
      <w:lvlJc w:val="left"/>
      <w:pPr>
        <w:ind w:left="36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60D39"/>
    <w:multiLevelType w:val="hybridMultilevel"/>
    <w:tmpl w:val="0764F144"/>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58D57F"/>
    <w:multiLevelType w:val="multilevel"/>
    <w:tmpl w:val="1D8CF2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05579E8"/>
    <w:multiLevelType w:val="hybridMultilevel"/>
    <w:tmpl w:val="F2FC34BA"/>
    <w:lvl w:ilvl="0" w:tplc="04090005">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4C20DC"/>
    <w:multiLevelType w:val="multilevel"/>
    <w:tmpl w:val="302EDD3E"/>
    <w:lvl w:ilvl="0">
      <w:start w:val="1"/>
      <w:numFmt w:val="bullet"/>
      <w:lvlText w:val=""/>
      <w:lvlJc w:val="left"/>
      <w:pPr>
        <w:tabs>
          <w:tab w:val="num" w:pos="432"/>
        </w:tabs>
        <w:ind w:left="360"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6F3190"/>
    <w:multiLevelType w:val="multilevel"/>
    <w:tmpl w:val="D6A4CBFE"/>
    <w:lvl w:ilvl="0">
      <w:start w:val="1"/>
      <w:numFmt w:val="bullet"/>
      <w:lvlText w:val=""/>
      <w:lvlJc w:val="left"/>
      <w:pPr>
        <w:tabs>
          <w:tab w:val="num" w:pos="2160"/>
        </w:tabs>
        <w:ind w:left="2160" w:hanging="360"/>
      </w:pPr>
      <w:rPr>
        <w:rFonts w:ascii="Symbol" w:hAnsi="Symbol" w:cs="Times New Roman"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cs="Times New Roman" w:hint="default"/>
      </w:rPr>
    </w:lvl>
    <w:lvl w:ilvl="3">
      <w:start w:val="1"/>
      <w:numFmt w:val="bullet"/>
      <w:lvlText w:val=""/>
      <w:lvlJc w:val="left"/>
      <w:pPr>
        <w:tabs>
          <w:tab w:val="num" w:pos="4320"/>
        </w:tabs>
        <w:ind w:left="4320" w:hanging="360"/>
      </w:pPr>
      <w:rPr>
        <w:rFonts w:ascii="Symbol" w:hAnsi="Symbol" w:cs="Times New Roman"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cs="Times New Roman" w:hint="default"/>
      </w:rPr>
    </w:lvl>
    <w:lvl w:ilvl="6">
      <w:start w:val="1"/>
      <w:numFmt w:val="bullet"/>
      <w:lvlText w:val=""/>
      <w:lvlJc w:val="left"/>
      <w:pPr>
        <w:tabs>
          <w:tab w:val="num" w:pos="6480"/>
        </w:tabs>
        <w:ind w:left="6480" w:hanging="360"/>
      </w:pPr>
      <w:rPr>
        <w:rFonts w:ascii="Symbol" w:hAnsi="Symbol" w:cs="Times New Roman"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cs="Times New Roman" w:hint="default"/>
      </w:rPr>
    </w:lvl>
  </w:abstractNum>
  <w:abstractNum w:abstractNumId="26" w15:restartNumberingAfterBreak="0">
    <w:nsid w:val="35EA1D2A"/>
    <w:multiLevelType w:val="hybridMultilevel"/>
    <w:tmpl w:val="2C0AD806"/>
    <w:lvl w:ilvl="0" w:tplc="768C7512">
      <w:start w:val="1"/>
      <w:numFmt w:val="bullet"/>
      <w:lvlText w:val=""/>
      <w:lvlJc w:val="left"/>
      <w:pPr>
        <w:ind w:left="360" w:hanging="360"/>
      </w:pPr>
      <w:rPr>
        <w:rFonts w:ascii="Symbol" w:hAnsi="Symbol" w:hint="default"/>
        <w:color w:val="auto"/>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C7E6650"/>
    <w:multiLevelType w:val="hybridMultilevel"/>
    <w:tmpl w:val="EE90D090"/>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592AE6"/>
    <w:multiLevelType w:val="hybridMultilevel"/>
    <w:tmpl w:val="C3BA66A8"/>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1F2DF4"/>
    <w:multiLevelType w:val="singleLevel"/>
    <w:tmpl w:val="EB9A0342"/>
    <w:lvl w:ilvl="0">
      <w:numFmt w:val="bullet"/>
      <w:lvlText w:val=""/>
      <w:lvlJc w:val="left"/>
      <w:pPr>
        <w:tabs>
          <w:tab w:val="num" w:pos="360"/>
        </w:tabs>
        <w:ind w:left="360" w:hanging="360"/>
      </w:pPr>
      <w:rPr>
        <w:rFonts w:ascii="Wingdings" w:hAnsi="Wingdings" w:hint="default"/>
      </w:rPr>
    </w:lvl>
  </w:abstractNum>
  <w:abstractNum w:abstractNumId="30" w15:restartNumberingAfterBreak="0">
    <w:nsid w:val="44F53987"/>
    <w:multiLevelType w:val="hybridMultilevel"/>
    <w:tmpl w:val="7456AB04"/>
    <w:lvl w:ilvl="0" w:tplc="74C8AA10">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F41227"/>
    <w:multiLevelType w:val="hybridMultilevel"/>
    <w:tmpl w:val="3AE4A3EC"/>
    <w:lvl w:ilvl="0" w:tplc="768C7512">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6D73F5"/>
    <w:multiLevelType w:val="hybridMultilevel"/>
    <w:tmpl w:val="91201B26"/>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A6992D"/>
    <w:multiLevelType w:val="hybridMultilevel"/>
    <w:tmpl w:val="B2EC8794"/>
    <w:lvl w:ilvl="0" w:tplc="E2546106">
      <w:start w:val="1"/>
      <w:numFmt w:val="bullet"/>
      <w:lvlText w:val=""/>
      <w:lvlJc w:val="left"/>
      <w:pPr>
        <w:ind w:left="720" w:hanging="360"/>
      </w:pPr>
      <w:rPr>
        <w:rFonts w:ascii="Symbol" w:hAnsi="Symbol" w:hint="default"/>
      </w:rPr>
    </w:lvl>
    <w:lvl w:ilvl="1" w:tplc="B920AE96">
      <w:start w:val="1"/>
      <w:numFmt w:val="bullet"/>
      <w:lvlText w:val="o"/>
      <w:lvlJc w:val="left"/>
      <w:pPr>
        <w:ind w:left="1440" w:hanging="360"/>
      </w:pPr>
      <w:rPr>
        <w:rFonts w:ascii="Courier New" w:hAnsi="Courier New" w:hint="default"/>
      </w:rPr>
    </w:lvl>
    <w:lvl w:ilvl="2" w:tplc="2C181406">
      <w:start w:val="1"/>
      <w:numFmt w:val="bullet"/>
      <w:lvlText w:val=""/>
      <w:lvlJc w:val="left"/>
      <w:pPr>
        <w:ind w:left="2160" w:hanging="360"/>
      </w:pPr>
      <w:rPr>
        <w:rFonts w:ascii="Wingdings" w:hAnsi="Wingdings" w:hint="default"/>
      </w:rPr>
    </w:lvl>
    <w:lvl w:ilvl="3" w:tplc="9AB6E8C0">
      <w:start w:val="1"/>
      <w:numFmt w:val="bullet"/>
      <w:lvlText w:val=""/>
      <w:lvlJc w:val="left"/>
      <w:pPr>
        <w:ind w:left="2880" w:hanging="360"/>
      </w:pPr>
      <w:rPr>
        <w:rFonts w:ascii="Symbol" w:hAnsi="Symbol" w:hint="default"/>
      </w:rPr>
    </w:lvl>
    <w:lvl w:ilvl="4" w:tplc="9B1CF1E8">
      <w:start w:val="1"/>
      <w:numFmt w:val="bullet"/>
      <w:lvlText w:val="o"/>
      <w:lvlJc w:val="left"/>
      <w:pPr>
        <w:ind w:left="3600" w:hanging="360"/>
      </w:pPr>
      <w:rPr>
        <w:rFonts w:ascii="Courier New" w:hAnsi="Courier New" w:hint="default"/>
      </w:rPr>
    </w:lvl>
    <w:lvl w:ilvl="5" w:tplc="F2F68B3A">
      <w:start w:val="1"/>
      <w:numFmt w:val="bullet"/>
      <w:lvlText w:val=""/>
      <w:lvlJc w:val="left"/>
      <w:pPr>
        <w:ind w:left="4320" w:hanging="360"/>
      </w:pPr>
      <w:rPr>
        <w:rFonts w:ascii="Wingdings" w:hAnsi="Wingdings" w:hint="default"/>
      </w:rPr>
    </w:lvl>
    <w:lvl w:ilvl="6" w:tplc="CD3AB54E">
      <w:start w:val="1"/>
      <w:numFmt w:val="bullet"/>
      <w:lvlText w:val=""/>
      <w:lvlJc w:val="left"/>
      <w:pPr>
        <w:ind w:left="5040" w:hanging="360"/>
      </w:pPr>
      <w:rPr>
        <w:rFonts w:ascii="Symbol" w:hAnsi="Symbol" w:hint="default"/>
      </w:rPr>
    </w:lvl>
    <w:lvl w:ilvl="7" w:tplc="21AE84FC">
      <w:start w:val="1"/>
      <w:numFmt w:val="bullet"/>
      <w:lvlText w:val="o"/>
      <w:lvlJc w:val="left"/>
      <w:pPr>
        <w:ind w:left="5760" w:hanging="360"/>
      </w:pPr>
      <w:rPr>
        <w:rFonts w:ascii="Courier New" w:hAnsi="Courier New" w:hint="default"/>
      </w:rPr>
    </w:lvl>
    <w:lvl w:ilvl="8" w:tplc="2B585E7C">
      <w:start w:val="1"/>
      <w:numFmt w:val="bullet"/>
      <w:lvlText w:val=""/>
      <w:lvlJc w:val="left"/>
      <w:pPr>
        <w:ind w:left="6480" w:hanging="360"/>
      </w:pPr>
      <w:rPr>
        <w:rFonts w:ascii="Wingdings" w:hAnsi="Wingdings" w:hint="default"/>
      </w:rPr>
    </w:lvl>
  </w:abstractNum>
  <w:abstractNum w:abstractNumId="34" w15:restartNumberingAfterBreak="0">
    <w:nsid w:val="4C6B6883"/>
    <w:multiLevelType w:val="hybridMultilevel"/>
    <w:tmpl w:val="5A2CD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E12BCD"/>
    <w:multiLevelType w:val="hybridMultilevel"/>
    <w:tmpl w:val="2F4842F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D686294"/>
    <w:multiLevelType w:val="hybridMultilevel"/>
    <w:tmpl w:val="18DC390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34B28C0"/>
    <w:multiLevelType w:val="hybridMultilevel"/>
    <w:tmpl w:val="2EAC096A"/>
    <w:lvl w:ilvl="0" w:tplc="779400F8">
      <w:start w:val="1"/>
      <w:numFmt w:val="bullet"/>
      <w:lvlText w:val=""/>
      <w:lvlJc w:val="left"/>
      <w:pPr>
        <w:tabs>
          <w:tab w:val="num" w:pos="3940"/>
        </w:tabs>
        <w:ind w:left="3940" w:hanging="360"/>
      </w:pPr>
      <w:rPr>
        <w:rFonts w:ascii="Symbol" w:hAnsi="Symbol"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8" w15:restartNumberingAfterBreak="0">
    <w:nsid w:val="55537EE3"/>
    <w:multiLevelType w:val="hybridMultilevel"/>
    <w:tmpl w:val="AF5E599C"/>
    <w:lvl w:ilvl="0" w:tplc="0FDCBEBE">
      <w:start w:val="1"/>
      <w:numFmt w:val="bullet"/>
      <w:lvlText w:val=""/>
      <w:lvlJc w:val="left"/>
      <w:pPr>
        <w:ind w:left="720" w:hanging="360"/>
      </w:pPr>
      <w:rPr>
        <w:rFonts w:ascii="Symbol" w:hAnsi="Symbol" w:hint="default"/>
      </w:rPr>
    </w:lvl>
    <w:lvl w:ilvl="1" w:tplc="F42CDC34">
      <w:start w:val="1"/>
      <w:numFmt w:val="bullet"/>
      <w:lvlText w:val="o"/>
      <w:lvlJc w:val="left"/>
      <w:pPr>
        <w:ind w:left="1440" w:hanging="360"/>
      </w:pPr>
      <w:rPr>
        <w:rFonts w:ascii="Courier New" w:hAnsi="Courier New" w:hint="default"/>
      </w:rPr>
    </w:lvl>
    <w:lvl w:ilvl="2" w:tplc="5BBA4F18">
      <w:start w:val="1"/>
      <w:numFmt w:val="bullet"/>
      <w:lvlText w:val=""/>
      <w:lvlJc w:val="left"/>
      <w:pPr>
        <w:ind w:left="2160" w:hanging="360"/>
      </w:pPr>
      <w:rPr>
        <w:rFonts w:ascii="Wingdings" w:hAnsi="Wingdings" w:hint="default"/>
      </w:rPr>
    </w:lvl>
    <w:lvl w:ilvl="3" w:tplc="C6F4FA04">
      <w:start w:val="1"/>
      <w:numFmt w:val="bullet"/>
      <w:lvlText w:val=""/>
      <w:lvlJc w:val="left"/>
      <w:pPr>
        <w:ind w:left="2880" w:hanging="360"/>
      </w:pPr>
      <w:rPr>
        <w:rFonts w:ascii="Symbol" w:hAnsi="Symbol" w:hint="default"/>
      </w:rPr>
    </w:lvl>
    <w:lvl w:ilvl="4" w:tplc="08E22D24">
      <w:start w:val="1"/>
      <w:numFmt w:val="bullet"/>
      <w:lvlText w:val="o"/>
      <w:lvlJc w:val="left"/>
      <w:pPr>
        <w:ind w:left="3600" w:hanging="360"/>
      </w:pPr>
      <w:rPr>
        <w:rFonts w:ascii="Courier New" w:hAnsi="Courier New" w:hint="default"/>
      </w:rPr>
    </w:lvl>
    <w:lvl w:ilvl="5" w:tplc="3724E0BA">
      <w:start w:val="1"/>
      <w:numFmt w:val="bullet"/>
      <w:lvlText w:val=""/>
      <w:lvlJc w:val="left"/>
      <w:pPr>
        <w:ind w:left="4320" w:hanging="360"/>
      </w:pPr>
      <w:rPr>
        <w:rFonts w:ascii="Wingdings" w:hAnsi="Wingdings" w:hint="default"/>
      </w:rPr>
    </w:lvl>
    <w:lvl w:ilvl="6" w:tplc="ECF407A0">
      <w:start w:val="1"/>
      <w:numFmt w:val="bullet"/>
      <w:lvlText w:val=""/>
      <w:lvlJc w:val="left"/>
      <w:pPr>
        <w:ind w:left="5040" w:hanging="360"/>
      </w:pPr>
      <w:rPr>
        <w:rFonts w:ascii="Symbol" w:hAnsi="Symbol" w:hint="default"/>
      </w:rPr>
    </w:lvl>
    <w:lvl w:ilvl="7" w:tplc="081A247E">
      <w:start w:val="1"/>
      <w:numFmt w:val="bullet"/>
      <w:lvlText w:val="o"/>
      <w:lvlJc w:val="left"/>
      <w:pPr>
        <w:ind w:left="5760" w:hanging="360"/>
      </w:pPr>
      <w:rPr>
        <w:rFonts w:ascii="Courier New" w:hAnsi="Courier New" w:hint="default"/>
      </w:rPr>
    </w:lvl>
    <w:lvl w:ilvl="8" w:tplc="583209C0">
      <w:start w:val="1"/>
      <w:numFmt w:val="bullet"/>
      <w:lvlText w:val=""/>
      <w:lvlJc w:val="left"/>
      <w:pPr>
        <w:ind w:left="6480" w:hanging="360"/>
      </w:pPr>
      <w:rPr>
        <w:rFonts w:ascii="Wingdings" w:hAnsi="Wingdings" w:hint="default"/>
      </w:rPr>
    </w:lvl>
  </w:abstractNum>
  <w:abstractNum w:abstractNumId="39" w15:restartNumberingAfterBreak="0">
    <w:nsid w:val="557B28A5"/>
    <w:multiLevelType w:val="hybridMultilevel"/>
    <w:tmpl w:val="1236E75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EBB0EE2"/>
    <w:multiLevelType w:val="multilevel"/>
    <w:tmpl w:val="BEDA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9F1A88"/>
    <w:multiLevelType w:val="hybridMultilevel"/>
    <w:tmpl w:val="F320CC22"/>
    <w:lvl w:ilvl="0" w:tplc="293C59A0">
      <w:start w:val="1"/>
      <w:numFmt w:val="bullet"/>
      <w:lvlText w:val=""/>
      <w:lvlJc w:val="left"/>
      <w:pPr>
        <w:tabs>
          <w:tab w:val="num" w:pos="432"/>
        </w:tabs>
        <w:ind w:left="432"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1B055F1"/>
    <w:multiLevelType w:val="hybridMultilevel"/>
    <w:tmpl w:val="888E5994"/>
    <w:lvl w:ilvl="0" w:tplc="74C8AA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A1EA66"/>
    <w:multiLevelType w:val="hybridMultilevel"/>
    <w:tmpl w:val="31DAEB54"/>
    <w:lvl w:ilvl="0" w:tplc="7236EB72">
      <w:start w:val="1"/>
      <w:numFmt w:val="bullet"/>
      <w:lvlText w:val="·"/>
      <w:lvlJc w:val="left"/>
      <w:pPr>
        <w:ind w:left="720" w:hanging="360"/>
      </w:pPr>
      <w:rPr>
        <w:rFonts w:ascii="Symbol" w:hAnsi="Symbol" w:hint="default"/>
      </w:rPr>
    </w:lvl>
    <w:lvl w:ilvl="1" w:tplc="25B4DC12">
      <w:start w:val="1"/>
      <w:numFmt w:val="bullet"/>
      <w:lvlText w:val="o"/>
      <w:lvlJc w:val="left"/>
      <w:pPr>
        <w:ind w:left="1440" w:hanging="360"/>
      </w:pPr>
      <w:rPr>
        <w:rFonts w:ascii="Courier New" w:hAnsi="Courier New" w:hint="default"/>
      </w:rPr>
    </w:lvl>
    <w:lvl w:ilvl="2" w:tplc="2D208F0C">
      <w:start w:val="1"/>
      <w:numFmt w:val="bullet"/>
      <w:lvlText w:val=""/>
      <w:lvlJc w:val="left"/>
      <w:pPr>
        <w:ind w:left="2160" w:hanging="360"/>
      </w:pPr>
      <w:rPr>
        <w:rFonts w:ascii="Wingdings" w:hAnsi="Wingdings" w:hint="default"/>
      </w:rPr>
    </w:lvl>
    <w:lvl w:ilvl="3" w:tplc="3D740E2A">
      <w:start w:val="1"/>
      <w:numFmt w:val="bullet"/>
      <w:lvlText w:val=""/>
      <w:lvlJc w:val="left"/>
      <w:pPr>
        <w:ind w:left="2880" w:hanging="360"/>
      </w:pPr>
      <w:rPr>
        <w:rFonts w:ascii="Symbol" w:hAnsi="Symbol" w:hint="default"/>
      </w:rPr>
    </w:lvl>
    <w:lvl w:ilvl="4" w:tplc="BAB094D6">
      <w:start w:val="1"/>
      <w:numFmt w:val="bullet"/>
      <w:lvlText w:val="o"/>
      <w:lvlJc w:val="left"/>
      <w:pPr>
        <w:ind w:left="3600" w:hanging="360"/>
      </w:pPr>
      <w:rPr>
        <w:rFonts w:ascii="Courier New" w:hAnsi="Courier New" w:hint="default"/>
      </w:rPr>
    </w:lvl>
    <w:lvl w:ilvl="5" w:tplc="3912E180">
      <w:start w:val="1"/>
      <w:numFmt w:val="bullet"/>
      <w:lvlText w:val=""/>
      <w:lvlJc w:val="left"/>
      <w:pPr>
        <w:ind w:left="4320" w:hanging="360"/>
      </w:pPr>
      <w:rPr>
        <w:rFonts w:ascii="Wingdings" w:hAnsi="Wingdings" w:hint="default"/>
      </w:rPr>
    </w:lvl>
    <w:lvl w:ilvl="6" w:tplc="8EDE7CE0">
      <w:start w:val="1"/>
      <w:numFmt w:val="bullet"/>
      <w:lvlText w:val=""/>
      <w:lvlJc w:val="left"/>
      <w:pPr>
        <w:ind w:left="5040" w:hanging="360"/>
      </w:pPr>
      <w:rPr>
        <w:rFonts w:ascii="Symbol" w:hAnsi="Symbol" w:hint="default"/>
      </w:rPr>
    </w:lvl>
    <w:lvl w:ilvl="7" w:tplc="360E1CC2">
      <w:start w:val="1"/>
      <w:numFmt w:val="bullet"/>
      <w:lvlText w:val="o"/>
      <w:lvlJc w:val="left"/>
      <w:pPr>
        <w:ind w:left="5760" w:hanging="360"/>
      </w:pPr>
      <w:rPr>
        <w:rFonts w:ascii="Courier New" w:hAnsi="Courier New" w:hint="default"/>
      </w:rPr>
    </w:lvl>
    <w:lvl w:ilvl="8" w:tplc="9F724CE2">
      <w:start w:val="1"/>
      <w:numFmt w:val="bullet"/>
      <w:lvlText w:val=""/>
      <w:lvlJc w:val="left"/>
      <w:pPr>
        <w:ind w:left="6480" w:hanging="360"/>
      </w:pPr>
      <w:rPr>
        <w:rFonts w:ascii="Wingdings" w:hAnsi="Wingdings" w:hint="default"/>
      </w:rPr>
    </w:lvl>
  </w:abstractNum>
  <w:abstractNum w:abstractNumId="44" w15:restartNumberingAfterBreak="0">
    <w:nsid w:val="64E60B3F"/>
    <w:multiLevelType w:val="hybridMultilevel"/>
    <w:tmpl w:val="5EAED046"/>
    <w:lvl w:ilvl="0" w:tplc="9BCC702E">
      <w:start w:val="1"/>
      <w:numFmt w:val="bullet"/>
      <w:lvlText w:val=""/>
      <w:lvlJc w:val="left"/>
      <w:pPr>
        <w:tabs>
          <w:tab w:val="num" w:pos="360"/>
        </w:tabs>
        <w:ind w:left="36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5B75CA2"/>
    <w:multiLevelType w:val="hybridMultilevel"/>
    <w:tmpl w:val="D6A4CBFE"/>
    <w:lvl w:ilvl="0" w:tplc="04090001">
      <w:start w:val="1"/>
      <w:numFmt w:val="bullet"/>
      <w:lvlText w:val=""/>
      <w:lvlJc w:val="left"/>
      <w:pPr>
        <w:tabs>
          <w:tab w:val="num" w:pos="2160"/>
        </w:tabs>
        <w:ind w:left="2160" w:hanging="360"/>
      </w:pPr>
      <w:rPr>
        <w:rFonts w:ascii="Symbol" w:hAnsi="Symbol"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Times New Roman" w:hint="default"/>
      </w:rPr>
    </w:lvl>
    <w:lvl w:ilvl="3" w:tplc="04090001">
      <w:start w:val="1"/>
      <w:numFmt w:val="bullet"/>
      <w:lvlText w:val=""/>
      <w:lvlJc w:val="left"/>
      <w:pPr>
        <w:tabs>
          <w:tab w:val="num" w:pos="4320"/>
        </w:tabs>
        <w:ind w:left="4320" w:hanging="360"/>
      </w:pPr>
      <w:rPr>
        <w:rFonts w:ascii="Symbol" w:hAnsi="Symbol" w:cs="Times New Roman"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Times New Roman" w:hint="default"/>
      </w:rPr>
    </w:lvl>
    <w:lvl w:ilvl="6" w:tplc="04090001">
      <w:start w:val="1"/>
      <w:numFmt w:val="bullet"/>
      <w:lvlText w:val=""/>
      <w:lvlJc w:val="left"/>
      <w:pPr>
        <w:tabs>
          <w:tab w:val="num" w:pos="6480"/>
        </w:tabs>
        <w:ind w:left="6480" w:hanging="360"/>
      </w:pPr>
      <w:rPr>
        <w:rFonts w:ascii="Symbol" w:hAnsi="Symbol" w:cs="Times New Roman"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Times New Roman" w:hint="default"/>
      </w:rPr>
    </w:lvl>
  </w:abstractNum>
  <w:abstractNum w:abstractNumId="46" w15:restartNumberingAfterBreak="0">
    <w:nsid w:val="66063CBE"/>
    <w:multiLevelType w:val="hybridMultilevel"/>
    <w:tmpl w:val="EA0EE402"/>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6F419AA"/>
    <w:multiLevelType w:val="hybridMultilevel"/>
    <w:tmpl w:val="85F6CC36"/>
    <w:lvl w:ilvl="0" w:tplc="E9307FE2">
      <w:start w:val="1"/>
      <w:numFmt w:val="bullet"/>
      <w:lvlText w:val=""/>
      <w:lvlJc w:val="left"/>
      <w:pPr>
        <w:ind w:left="1080" w:hanging="360"/>
      </w:pPr>
      <w:rPr>
        <w:rFonts w:ascii="Symbol" w:hAnsi="Symbol" w:hint="default"/>
      </w:rPr>
    </w:lvl>
    <w:lvl w:ilvl="1" w:tplc="61AA3E6A">
      <w:start w:val="1"/>
      <w:numFmt w:val="bullet"/>
      <w:lvlText w:val="o"/>
      <w:lvlJc w:val="left"/>
      <w:pPr>
        <w:ind w:left="1440" w:hanging="360"/>
      </w:pPr>
      <w:rPr>
        <w:rFonts w:ascii="Courier New" w:hAnsi="Courier New" w:hint="default"/>
      </w:rPr>
    </w:lvl>
    <w:lvl w:ilvl="2" w:tplc="C47A1014">
      <w:start w:val="1"/>
      <w:numFmt w:val="bullet"/>
      <w:lvlText w:val=""/>
      <w:lvlJc w:val="left"/>
      <w:pPr>
        <w:ind w:left="2160" w:hanging="360"/>
      </w:pPr>
      <w:rPr>
        <w:rFonts w:ascii="Wingdings" w:hAnsi="Wingdings" w:hint="default"/>
      </w:rPr>
    </w:lvl>
    <w:lvl w:ilvl="3" w:tplc="471688BE">
      <w:start w:val="1"/>
      <w:numFmt w:val="bullet"/>
      <w:lvlText w:val=""/>
      <w:lvlJc w:val="left"/>
      <w:pPr>
        <w:ind w:left="2880" w:hanging="360"/>
      </w:pPr>
      <w:rPr>
        <w:rFonts w:ascii="Symbol" w:hAnsi="Symbol" w:hint="default"/>
      </w:rPr>
    </w:lvl>
    <w:lvl w:ilvl="4" w:tplc="730E71E8">
      <w:start w:val="1"/>
      <w:numFmt w:val="bullet"/>
      <w:lvlText w:val="o"/>
      <w:lvlJc w:val="left"/>
      <w:pPr>
        <w:ind w:left="3600" w:hanging="360"/>
      </w:pPr>
      <w:rPr>
        <w:rFonts w:ascii="Courier New" w:hAnsi="Courier New" w:hint="default"/>
      </w:rPr>
    </w:lvl>
    <w:lvl w:ilvl="5" w:tplc="2EB678A6">
      <w:start w:val="1"/>
      <w:numFmt w:val="bullet"/>
      <w:lvlText w:val=""/>
      <w:lvlJc w:val="left"/>
      <w:pPr>
        <w:ind w:left="4320" w:hanging="360"/>
      </w:pPr>
      <w:rPr>
        <w:rFonts w:ascii="Wingdings" w:hAnsi="Wingdings" w:hint="default"/>
      </w:rPr>
    </w:lvl>
    <w:lvl w:ilvl="6" w:tplc="F0FEE12A">
      <w:start w:val="1"/>
      <w:numFmt w:val="bullet"/>
      <w:lvlText w:val=""/>
      <w:lvlJc w:val="left"/>
      <w:pPr>
        <w:ind w:left="5040" w:hanging="360"/>
      </w:pPr>
      <w:rPr>
        <w:rFonts w:ascii="Symbol" w:hAnsi="Symbol" w:hint="default"/>
      </w:rPr>
    </w:lvl>
    <w:lvl w:ilvl="7" w:tplc="C8A05E48">
      <w:start w:val="1"/>
      <w:numFmt w:val="bullet"/>
      <w:lvlText w:val="o"/>
      <w:lvlJc w:val="left"/>
      <w:pPr>
        <w:ind w:left="5760" w:hanging="360"/>
      </w:pPr>
      <w:rPr>
        <w:rFonts w:ascii="Courier New" w:hAnsi="Courier New" w:hint="default"/>
      </w:rPr>
    </w:lvl>
    <w:lvl w:ilvl="8" w:tplc="6DC82000">
      <w:start w:val="1"/>
      <w:numFmt w:val="bullet"/>
      <w:lvlText w:val=""/>
      <w:lvlJc w:val="left"/>
      <w:pPr>
        <w:ind w:left="6480" w:hanging="360"/>
      </w:pPr>
      <w:rPr>
        <w:rFonts w:ascii="Wingdings" w:hAnsi="Wingdings" w:hint="default"/>
      </w:rPr>
    </w:lvl>
  </w:abstractNum>
  <w:abstractNum w:abstractNumId="48" w15:restartNumberingAfterBreak="0">
    <w:nsid w:val="694963CC"/>
    <w:multiLevelType w:val="hybridMultilevel"/>
    <w:tmpl w:val="A558944A"/>
    <w:lvl w:ilvl="0" w:tplc="CF6610F4">
      <w:start w:val="1"/>
      <w:numFmt w:val="bullet"/>
      <w:lvlText w:val=""/>
      <w:lvlJc w:val="left"/>
      <w:pPr>
        <w:tabs>
          <w:tab w:val="num" w:pos="432"/>
        </w:tabs>
        <w:ind w:left="360" w:hanging="288"/>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9024F8"/>
    <w:multiLevelType w:val="hybridMultilevel"/>
    <w:tmpl w:val="EB32A13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0" w15:restartNumberingAfterBreak="0">
    <w:nsid w:val="7BA12BAD"/>
    <w:multiLevelType w:val="hybridMultilevel"/>
    <w:tmpl w:val="8564C7C0"/>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7BD90A06"/>
    <w:multiLevelType w:val="hybridMultilevel"/>
    <w:tmpl w:val="6CD804C8"/>
    <w:lvl w:ilvl="0" w:tplc="CF6610F4">
      <w:start w:val="1"/>
      <w:numFmt w:val="bullet"/>
      <w:lvlText w:val=""/>
      <w:lvlJc w:val="left"/>
      <w:pPr>
        <w:tabs>
          <w:tab w:val="num" w:pos="432"/>
        </w:tabs>
        <w:ind w:left="360" w:hanging="288"/>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E431883"/>
    <w:multiLevelType w:val="hybridMultilevel"/>
    <w:tmpl w:val="166A59CE"/>
    <w:lvl w:ilvl="0" w:tplc="74C8AA10">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24064316">
    <w:abstractNumId w:val="40"/>
  </w:num>
  <w:num w:numId="2" w16cid:durableId="983390806">
    <w:abstractNumId w:val="38"/>
  </w:num>
  <w:num w:numId="3" w16cid:durableId="836700145">
    <w:abstractNumId w:val="47"/>
  </w:num>
  <w:num w:numId="4" w16cid:durableId="667756717">
    <w:abstractNumId w:val="18"/>
  </w:num>
  <w:num w:numId="5" w16cid:durableId="1532844032">
    <w:abstractNumId w:val="22"/>
  </w:num>
  <w:num w:numId="6" w16cid:durableId="762799900">
    <w:abstractNumId w:val="33"/>
  </w:num>
  <w:num w:numId="7" w16cid:durableId="2126381432">
    <w:abstractNumId w:val="19"/>
  </w:num>
  <w:num w:numId="8" w16cid:durableId="1953706258">
    <w:abstractNumId w:val="46"/>
  </w:num>
  <w:num w:numId="9" w16cid:durableId="843400258">
    <w:abstractNumId w:val="51"/>
  </w:num>
  <w:num w:numId="10" w16cid:durableId="1707634666">
    <w:abstractNumId w:val="48"/>
  </w:num>
  <w:num w:numId="11" w16cid:durableId="667514170">
    <w:abstractNumId w:val="28"/>
  </w:num>
  <w:num w:numId="12" w16cid:durableId="214048250">
    <w:abstractNumId w:val="32"/>
  </w:num>
  <w:num w:numId="13" w16cid:durableId="855387327">
    <w:abstractNumId w:val="4"/>
  </w:num>
  <w:num w:numId="14" w16cid:durableId="1584101396">
    <w:abstractNumId w:val="6"/>
  </w:num>
  <w:num w:numId="15" w16cid:durableId="1712342396">
    <w:abstractNumId w:val="10"/>
  </w:num>
  <w:num w:numId="16" w16cid:durableId="1749186380">
    <w:abstractNumId w:val="17"/>
  </w:num>
  <w:num w:numId="17" w16cid:durableId="1587112733">
    <w:abstractNumId w:val="27"/>
  </w:num>
  <w:num w:numId="18" w16cid:durableId="45761148">
    <w:abstractNumId w:val="44"/>
  </w:num>
  <w:num w:numId="19" w16cid:durableId="1316571502">
    <w:abstractNumId w:val="41"/>
  </w:num>
  <w:num w:numId="20" w16cid:durableId="1377851011">
    <w:abstractNumId w:val="5"/>
  </w:num>
  <w:num w:numId="21" w16cid:durableId="680664628">
    <w:abstractNumId w:val="24"/>
  </w:num>
  <w:num w:numId="22" w16cid:durableId="1554004254">
    <w:abstractNumId w:val="45"/>
  </w:num>
  <w:num w:numId="23" w16cid:durableId="58678402">
    <w:abstractNumId w:val="50"/>
  </w:num>
  <w:num w:numId="24" w16cid:durableId="507796797">
    <w:abstractNumId w:val="14"/>
  </w:num>
  <w:num w:numId="25" w16cid:durableId="1038697340">
    <w:abstractNumId w:val="25"/>
  </w:num>
  <w:num w:numId="26" w16cid:durableId="550190393">
    <w:abstractNumId w:val="29"/>
  </w:num>
  <w:num w:numId="27" w16cid:durableId="1969122841">
    <w:abstractNumId w:val="23"/>
  </w:num>
  <w:num w:numId="28" w16cid:durableId="1943024341">
    <w:abstractNumId w:val="35"/>
  </w:num>
  <w:num w:numId="29" w16cid:durableId="1583027347">
    <w:abstractNumId w:val="37"/>
  </w:num>
  <w:num w:numId="30" w16cid:durableId="1979725562">
    <w:abstractNumId w:val="21"/>
  </w:num>
  <w:num w:numId="31" w16cid:durableId="1199126243">
    <w:abstractNumId w:val="36"/>
  </w:num>
  <w:num w:numId="32" w16cid:durableId="1701281662">
    <w:abstractNumId w:val="39"/>
  </w:num>
  <w:num w:numId="33" w16cid:durableId="1283078341">
    <w:abstractNumId w:val="42"/>
  </w:num>
  <w:num w:numId="34" w16cid:durableId="312608126">
    <w:abstractNumId w:val="52"/>
  </w:num>
  <w:num w:numId="35" w16cid:durableId="1921912427">
    <w:abstractNumId w:val="11"/>
  </w:num>
  <w:num w:numId="36" w16cid:durableId="1289824330">
    <w:abstractNumId w:val="30"/>
  </w:num>
  <w:num w:numId="37" w16cid:durableId="1467818414">
    <w:abstractNumId w:val="20"/>
  </w:num>
  <w:num w:numId="38" w16cid:durableId="927153564">
    <w:abstractNumId w:val="7"/>
  </w:num>
  <w:num w:numId="39" w16cid:durableId="963972280">
    <w:abstractNumId w:val="49"/>
  </w:num>
  <w:num w:numId="40" w16cid:durableId="766271094">
    <w:abstractNumId w:val="8"/>
  </w:num>
  <w:num w:numId="41" w16cid:durableId="763301612">
    <w:abstractNumId w:val="1"/>
  </w:num>
  <w:num w:numId="42" w16cid:durableId="846402657">
    <w:abstractNumId w:val="2"/>
  </w:num>
  <w:num w:numId="43" w16cid:durableId="178782342">
    <w:abstractNumId w:val="3"/>
  </w:num>
  <w:num w:numId="44" w16cid:durableId="1152403944">
    <w:abstractNumId w:val="31"/>
  </w:num>
  <w:num w:numId="45" w16cid:durableId="460465317">
    <w:abstractNumId w:val="26"/>
  </w:num>
  <w:num w:numId="46" w16cid:durableId="2081365844">
    <w:abstractNumId w:val="13"/>
  </w:num>
  <w:num w:numId="47" w16cid:durableId="353849286">
    <w:abstractNumId w:val="15"/>
  </w:num>
  <w:num w:numId="48" w16cid:durableId="847913675">
    <w:abstractNumId w:val="0"/>
  </w:num>
  <w:num w:numId="49" w16cid:durableId="1968006326">
    <w:abstractNumId w:val="12"/>
  </w:num>
  <w:num w:numId="50" w16cid:durableId="1884977591">
    <w:abstractNumId w:val="9"/>
  </w:num>
  <w:num w:numId="51" w16cid:durableId="1106313983">
    <w:abstractNumId w:val="34"/>
  </w:num>
  <w:num w:numId="52" w16cid:durableId="749474004">
    <w:abstractNumId w:val="16"/>
  </w:num>
  <w:num w:numId="53" w16cid:durableId="886377835">
    <w:abstractNumId w:val="43"/>
  </w:num>
  <w:num w:numId="54" w16cid:durableId="615137432">
    <w:abstractNumId w:val="33"/>
    <w:lvlOverride w:ilvl="0"/>
    <w:lvlOverride w:ilvl="1"/>
    <w:lvlOverride w:ilvl="2"/>
    <w:lvlOverride w:ilvl="3"/>
    <w:lvlOverride w:ilvl="4"/>
    <w:lvlOverride w:ilvl="5"/>
    <w:lvlOverride w:ilvl="6"/>
    <w:lvlOverride w:ilvl="7"/>
    <w:lvlOverride w:ilvl="8"/>
  </w:num>
  <w:num w:numId="55" w16cid:durableId="1660422437">
    <w:abstractNumId w:val="22"/>
    <w:lvlOverride w:ilvl="0"/>
    <w:lvlOverride w:ilvl="1"/>
    <w:lvlOverride w:ilvl="2"/>
    <w:lvlOverride w:ilvl="3"/>
    <w:lvlOverride w:ilvl="4"/>
    <w:lvlOverride w:ilvl="5"/>
    <w:lvlOverride w:ilvl="6"/>
    <w:lvlOverride w:ilvl="7"/>
    <w:lvlOverride w:ilvl="8"/>
  </w:num>
  <w:num w:numId="56" w16cid:durableId="576861525">
    <w:abstractNumId w:val="18"/>
    <w:lvlOverride w:ilvl="0"/>
    <w:lvlOverride w:ilvl="1"/>
    <w:lvlOverride w:ilvl="2"/>
    <w:lvlOverride w:ilvl="3"/>
    <w:lvlOverride w:ilvl="4"/>
    <w:lvlOverride w:ilvl="5"/>
    <w:lvlOverride w:ilvl="6"/>
    <w:lvlOverride w:ilvl="7"/>
    <w:lvlOverride w:ilvl="8"/>
  </w:num>
  <w:num w:numId="57" w16cid:durableId="597756046">
    <w:abstractNumId w:val="4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956"/>
    <w:rsid w:val="00010E3B"/>
    <w:rsid w:val="00011F15"/>
    <w:rsid w:val="000131A9"/>
    <w:rsid w:val="0003134C"/>
    <w:rsid w:val="00035AB5"/>
    <w:rsid w:val="00037B29"/>
    <w:rsid w:val="00042A69"/>
    <w:rsid w:val="000440E7"/>
    <w:rsid w:val="00063798"/>
    <w:rsid w:val="0007496E"/>
    <w:rsid w:val="000764F9"/>
    <w:rsid w:val="000802F4"/>
    <w:rsid w:val="000A0A17"/>
    <w:rsid w:val="000B5EFD"/>
    <w:rsid w:val="000C1F67"/>
    <w:rsid w:val="000D0CE1"/>
    <w:rsid w:val="000D2FF7"/>
    <w:rsid w:val="000F0957"/>
    <w:rsid w:val="000F167D"/>
    <w:rsid w:val="000F2E53"/>
    <w:rsid w:val="001365F3"/>
    <w:rsid w:val="001953AE"/>
    <w:rsid w:val="001B4D8A"/>
    <w:rsid w:val="001D2FD9"/>
    <w:rsid w:val="001D6EB8"/>
    <w:rsid w:val="001F19B4"/>
    <w:rsid w:val="002078E7"/>
    <w:rsid w:val="0021129A"/>
    <w:rsid w:val="00212934"/>
    <w:rsid w:val="00214CE0"/>
    <w:rsid w:val="002153C6"/>
    <w:rsid w:val="002221EC"/>
    <w:rsid w:val="00230378"/>
    <w:rsid w:val="002304FC"/>
    <w:rsid w:val="002318AE"/>
    <w:rsid w:val="00242C09"/>
    <w:rsid w:val="00245C1D"/>
    <w:rsid w:val="00271BC3"/>
    <w:rsid w:val="00273956"/>
    <w:rsid w:val="00276728"/>
    <w:rsid w:val="002946E7"/>
    <w:rsid w:val="002969D1"/>
    <w:rsid w:val="002A280A"/>
    <w:rsid w:val="002B4274"/>
    <w:rsid w:val="002C4441"/>
    <w:rsid w:val="002D067E"/>
    <w:rsid w:val="002D2E01"/>
    <w:rsid w:val="002E086F"/>
    <w:rsid w:val="002E3499"/>
    <w:rsid w:val="002F190A"/>
    <w:rsid w:val="002F37B7"/>
    <w:rsid w:val="00300310"/>
    <w:rsid w:val="00304DFB"/>
    <w:rsid w:val="00324036"/>
    <w:rsid w:val="0033355B"/>
    <w:rsid w:val="00334969"/>
    <w:rsid w:val="00336D12"/>
    <w:rsid w:val="00352928"/>
    <w:rsid w:val="00352AF1"/>
    <w:rsid w:val="00354900"/>
    <w:rsid w:val="00354DCC"/>
    <w:rsid w:val="00356DD1"/>
    <w:rsid w:val="003634BB"/>
    <w:rsid w:val="00370ACC"/>
    <w:rsid w:val="00375BE9"/>
    <w:rsid w:val="00376FF2"/>
    <w:rsid w:val="00380E2D"/>
    <w:rsid w:val="00393299"/>
    <w:rsid w:val="0039358C"/>
    <w:rsid w:val="003A52E4"/>
    <w:rsid w:val="003B6773"/>
    <w:rsid w:val="003C4019"/>
    <w:rsid w:val="003F1F88"/>
    <w:rsid w:val="003F2F15"/>
    <w:rsid w:val="00413362"/>
    <w:rsid w:val="004161BD"/>
    <w:rsid w:val="00422927"/>
    <w:rsid w:val="0044069F"/>
    <w:rsid w:val="0045672E"/>
    <w:rsid w:val="00471296"/>
    <w:rsid w:val="004843DC"/>
    <w:rsid w:val="004911B2"/>
    <w:rsid w:val="004A75FA"/>
    <w:rsid w:val="004D3EEF"/>
    <w:rsid w:val="004D6246"/>
    <w:rsid w:val="004E0EA3"/>
    <w:rsid w:val="004F3E15"/>
    <w:rsid w:val="00503796"/>
    <w:rsid w:val="00507407"/>
    <w:rsid w:val="0051799D"/>
    <w:rsid w:val="00536E35"/>
    <w:rsid w:val="005440DD"/>
    <w:rsid w:val="005539DC"/>
    <w:rsid w:val="0056393D"/>
    <w:rsid w:val="00582285"/>
    <w:rsid w:val="005873FC"/>
    <w:rsid w:val="00596399"/>
    <w:rsid w:val="005A66B1"/>
    <w:rsid w:val="005B69A8"/>
    <w:rsid w:val="005D58F0"/>
    <w:rsid w:val="005E7262"/>
    <w:rsid w:val="00610F99"/>
    <w:rsid w:val="00623EA4"/>
    <w:rsid w:val="00646D49"/>
    <w:rsid w:val="00651B5C"/>
    <w:rsid w:val="006561A4"/>
    <w:rsid w:val="0065777B"/>
    <w:rsid w:val="006710AD"/>
    <w:rsid w:val="006806A8"/>
    <w:rsid w:val="00681C22"/>
    <w:rsid w:val="00682A80"/>
    <w:rsid w:val="00685BA5"/>
    <w:rsid w:val="006879F9"/>
    <w:rsid w:val="00690788"/>
    <w:rsid w:val="00699FAE"/>
    <w:rsid w:val="006A3C81"/>
    <w:rsid w:val="006A57E1"/>
    <w:rsid w:val="006B3233"/>
    <w:rsid w:val="006B370A"/>
    <w:rsid w:val="006B5823"/>
    <w:rsid w:val="006B7ABB"/>
    <w:rsid w:val="006D00D6"/>
    <w:rsid w:val="006D158C"/>
    <w:rsid w:val="006E4F22"/>
    <w:rsid w:val="007097A6"/>
    <w:rsid w:val="00715F36"/>
    <w:rsid w:val="00716C12"/>
    <w:rsid w:val="00718FD5"/>
    <w:rsid w:val="00727923"/>
    <w:rsid w:val="00731CC4"/>
    <w:rsid w:val="00731D12"/>
    <w:rsid w:val="00761896"/>
    <w:rsid w:val="00763770"/>
    <w:rsid w:val="00787D9A"/>
    <w:rsid w:val="007A1673"/>
    <w:rsid w:val="007A5CEA"/>
    <w:rsid w:val="007A7D72"/>
    <w:rsid w:val="007B0A5D"/>
    <w:rsid w:val="007B36C3"/>
    <w:rsid w:val="007B670C"/>
    <w:rsid w:val="007C2C3F"/>
    <w:rsid w:val="007D0A69"/>
    <w:rsid w:val="007E7BA0"/>
    <w:rsid w:val="00801EB2"/>
    <w:rsid w:val="00802A5D"/>
    <w:rsid w:val="00807EC5"/>
    <w:rsid w:val="0082443D"/>
    <w:rsid w:val="00830782"/>
    <w:rsid w:val="008356D9"/>
    <w:rsid w:val="008365F4"/>
    <w:rsid w:val="0084258A"/>
    <w:rsid w:val="00852798"/>
    <w:rsid w:val="00862816"/>
    <w:rsid w:val="0086674A"/>
    <w:rsid w:val="00874E23"/>
    <w:rsid w:val="00886AF6"/>
    <w:rsid w:val="0089342C"/>
    <w:rsid w:val="00896377"/>
    <w:rsid w:val="008A3A25"/>
    <w:rsid w:val="008B209D"/>
    <w:rsid w:val="008C6C9A"/>
    <w:rsid w:val="008E0839"/>
    <w:rsid w:val="008E210D"/>
    <w:rsid w:val="008E3003"/>
    <w:rsid w:val="008E6E37"/>
    <w:rsid w:val="008F050E"/>
    <w:rsid w:val="008F5EB8"/>
    <w:rsid w:val="00904D07"/>
    <w:rsid w:val="00906B45"/>
    <w:rsid w:val="00910BBC"/>
    <w:rsid w:val="0091550C"/>
    <w:rsid w:val="00954DC7"/>
    <w:rsid w:val="0096556C"/>
    <w:rsid w:val="00966D86"/>
    <w:rsid w:val="009805B1"/>
    <w:rsid w:val="0098207A"/>
    <w:rsid w:val="00983B66"/>
    <w:rsid w:val="009922F4"/>
    <w:rsid w:val="00994589"/>
    <w:rsid w:val="009A5097"/>
    <w:rsid w:val="009B084A"/>
    <w:rsid w:val="009B3EB5"/>
    <w:rsid w:val="009D0D25"/>
    <w:rsid w:val="00A01C98"/>
    <w:rsid w:val="00A0319F"/>
    <w:rsid w:val="00A03B37"/>
    <w:rsid w:val="00A11308"/>
    <w:rsid w:val="00A2243D"/>
    <w:rsid w:val="00A30D50"/>
    <w:rsid w:val="00A363D3"/>
    <w:rsid w:val="00A371A6"/>
    <w:rsid w:val="00A40BDC"/>
    <w:rsid w:val="00A423ED"/>
    <w:rsid w:val="00A61FEF"/>
    <w:rsid w:val="00A64D3D"/>
    <w:rsid w:val="00A75837"/>
    <w:rsid w:val="00A7617E"/>
    <w:rsid w:val="00A94346"/>
    <w:rsid w:val="00A96CA4"/>
    <w:rsid w:val="00A9724A"/>
    <w:rsid w:val="00AA0162"/>
    <w:rsid w:val="00AB3460"/>
    <w:rsid w:val="00AB37B8"/>
    <w:rsid w:val="00AC3337"/>
    <w:rsid w:val="00AC4864"/>
    <w:rsid w:val="00AD69AB"/>
    <w:rsid w:val="00AE2731"/>
    <w:rsid w:val="00AF383F"/>
    <w:rsid w:val="00AF7071"/>
    <w:rsid w:val="00AF7CEB"/>
    <w:rsid w:val="00B018F8"/>
    <w:rsid w:val="00B02DFB"/>
    <w:rsid w:val="00B03E75"/>
    <w:rsid w:val="00B05E4A"/>
    <w:rsid w:val="00B11B47"/>
    <w:rsid w:val="00B14C07"/>
    <w:rsid w:val="00B21F64"/>
    <w:rsid w:val="00B24388"/>
    <w:rsid w:val="00B335D3"/>
    <w:rsid w:val="00B40294"/>
    <w:rsid w:val="00B461D3"/>
    <w:rsid w:val="00B47832"/>
    <w:rsid w:val="00B50473"/>
    <w:rsid w:val="00B51262"/>
    <w:rsid w:val="00B52188"/>
    <w:rsid w:val="00B65CD1"/>
    <w:rsid w:val="00B6776F"/>
    <w:rsid w:val="00B746C6"/>
    <w:rsid w:val="00B824F0"/>
    <w:rsid w:val="00B82EDA"/>
    <w:rsid w:val="00B83FC5"/>
    <w:rsid w:val="00B843E7"/>
    <w:rsid w:val="00B917E7"/>
    <w:rsid w:val="00B929D5"/>
    <w:rsid w:val="00BB0CA0"/>
    <w:rsid w:val="00BB0D2D"/>
    <w:rsid w:val="00BC3511"/>
    <w:rsid w:val="00BD109D"/>
    <w:rsid w:val="00BD5EED"/>
    <w:rsid w:val="00BE182B"/>
    <w:rsid w:val="00BF33F2"/>
    <w:rsid w:val="00BF43E1"/>
    <w:rsid w:val="00BF58A3"/>
    <w:rsid w:val="00C10B42"/>
    <w:rsid w:val="00C2388B"/>
    <w:rsid w:val="00C27738"/>
    <w:rsid w:val="00C321CF"/>
    <w:rsid w:val="00C32A38"/>
    <w:rsid w:val="00C449AE"/>
    <w:rsid w:val="00C44FCA"/>
    <w:rsid w:val="00C46867"/>
    <w:rsid w:val="00C47952"/>
    <w:rsid w:val="00C51EF0"/>
    <w:rsid w:val="00C52A05"/>
    <w:rsid w:val="00C67D0D"/>
    <w:rsid w:val="00C70830"/>
    <w:rsid w:val="00C7626B"/>
    <w:rsid w:val="00C81729"/>
    <w:rsid w:val="00C82E2B"/>
    <w:rsid w:val="00C8576D"/>
    <w:rsid w:val="00CA7789"/>
    <w:rsid w:val="00CA7F3E"/>
    <w:rsid w:val="00CB2672"/>
    <w:rsid w:val="00CB3895"/>
    <w:rsid w:val="00CC12E1"/>
    <w:rsid w:val="00CD21DC"/>
    <w:rsid w:val="00CF40A9"/>
    <w:rsid w:val="00D00A0F"/>
    <w:rsid w:val="00D03853"/>
    <w:rsid w:val="00D1148F"/>
    <w:rsid w:val="00D12241"/>
    <w:rsid w:val="00D22F3C"/>
    <w:rsid w:val="00D2341E"/>
    <w:rsid w:val="00D37E4B"/>
    <w:rsid w:val="00D4368F"/>
    <w:rsid w:val="00D447C1"/>
    <w:rsid w:val="00D572FB"/>
    <w:rsid w:val="00D74977"/>
    <w:rsid w:val="00D8270D"/>
    <w:rsid w:val="00D83BFC"/>
    <w:rsid w:val="00D94D1A"/>
    <w:rsid w:val="00DB3B69"/>
    <w:rsid w:val="00DC0D6A"/>
    <w:rsid w:val="00DC2391"/>
    <w:rsid w:val="00DD4B75"/>
    <w:rsid w:val="00DF0B16"/>
    <w:rsid w:val="00DF193F"/>
    <w:rsid w:val="00E10DD4"/>
    <w:rsid w:val="00E11629"/>
    <w:rsid w:val="00E15621"/>
    <w:rsid w:val="00E430BC"/>
    <w:rsid w:val="00E45476"/>
    <w:rsid w:val="00E50168"/>
    <w:rsid w:val="00E65212"/>
    <w:rsid w:val="00E672F7"/>
    <w:rsid w:val="00E76FE5"/>
    <w:rsid w:val="00E85AC7"/>
    <w:rsid w:val="00E9690F"/>
    <w:rsid w:val="00EA1B0D"/>
    <w:rsid w:val="00EA1EBF"/>
    <w:rsid w:val="00EA6EF0"/>
    <w:rsid w:val="00EB0264"/>
    <w:rsid w:val="00EB77AB"/>
    <w:rsid w:val="00EC3B17"/>
    <w:rsid w:val="00ED56E0"/>
    <w:rsid w:val="00EE663B"/>
    <w:rsid w:val="00EF7363"/>
    <w:rsid w:val="00EF7B81"/>
    <w:rsid w:val="00F01ACD"/>
    <w:rsid w:val="00F1333B"/>
    <w:rsid w:val="00F20358"/>
    <w:rsid w:val="00F2724B"/>
    <w:rsid w:val="00F440D9"/>
    <w:rsid w:val="00F46270"/>
    <w:rsid w:val="00F537A6"/>
    <w:rsid w:val="00F642EC"/>
    <w:rsid w:val="00F722D1"/>
    <w:rsid w:val="00F8002B"/>
    <w:rsid w:val="00F80828"/>
    <w:rsid w:val="00F826EB"/>
    <w:rsid w:val="00F854E4"/>
    <w:rsid w:val="00F926F3"/>
    <w:rsid w:val="00FA4DB1"/>
    <w:rsid w:val="00FB260C"/>
    <w:rsid w:val="00FB31DE"/>
    <w:rsid w:val="00FD664B"/>
    <w:rsid w:val="00FD6BAC"/>
    <w:rsid w:val="01C515B2"/>
    <w:rsid w:val="01E898E2"/>
    <w:rsid w:val="02AD7B5C"/>
    <w:rsid w:val="02DAB55D"/>
    <w:rsid w:val="0358E654"/>
    <w:rsid w:val="035CF5EE"/>
    <w:rsid w:val="03F8BB3B"/>
    <w:rsid w:val="03F8E9E8"/>
    <w:rsid w:val="042634D4"/>
    <w:rsid w:val="045C5E5D"/>
    <w:rsid w:val="045E8332"/>
    <w:rsid w:val="04B34351"/>
    <w:rsid w:val="04B99F6C"/>
    <w:rsid w:val="04CAE815"/>
    <w:rsid w:val="04D1EFE1"/>
    <w:rsid w:val="0519E8CE"/>
    <w:rsid w:val="053CFDD2"/>
    <w:rsid w:val="054B6A27"/>
    <w:rsid w:val="057311AE"/>
    <w:rsid w:val="057B17CB"/>
    <w:rsid w:val="05E2752B"/>
    <w:rsid w:val="060794B6"/>
    <w:rsid w:val="063BEF25"/>
    <w:rsid w:val="06542E10"/>
    <w:rsid w:val="06BE2A31"/>
    <w:rsid w:val="06EF4F9C"/>
    <w:rsid w:val="06F5A00C"/>
    <w:rsid w:val="06FFD898"/>
    <w:rsid w:val="0714D2CC"/>
    <w:rsid w:val="07CF98A8"/>
    <w:rsid w:val="07F3D29A"/>
    <w:rsid w:val="0837B99F"/>
    <w:rsid w:val="08AB4856"/>
    <w:rsid w:val="08C3EF41"/>
    <w:rsid w:val="09102726"/>
    <w:rsid w:val="09C85090"/>
    <w:rsid w:val="09E80E75"/>
    <w:rsid w:val="0A0185C9"/>
    <w:rsid w:val="0A338043"/>
    <w:rsid w:val="0A641BB3"/>
    <w:rsid w:val="0A67B87C"/>
    <w:rsid w:val="0AC43C8E"/>
    <w:rsid w:val="0AC57C0A"/>
    <w:rsid w:val="0AC98066"/>
    <w:rsid w:val="0AEC04EA"/>
    <w:rsid w:val="0B5566C8"/>
    <w:rsid w:val="0B7BDD93"/>
    <w:rsid w:val="0BA21B07"/>
    <w:rsid w:val="0BDADFFB"/>
    <w:rsid w:val="0C00D930"/>
    <w:rsid w:val="0C1878C8"/>
    <w:rsid w:val="0C4ADA69"/>
    <w:rsid w:val="0C523882"/>
    <w:rsid w:val="0CD2CA1E"/>
    <w:rsid w:val="0CDEA6A9"/>
    <w:rsid w:val="0D037754"/>
    <w:rsid w:val="0D1C290E"/>
    <w:rsid w:val="0D219524"/>
    <w:rsid w:val="0D21C665"/>
    <w:rsid w:val="0D521CDE"/>
    <w:rsid w:val="0D6518F2"/>
    <w:rsid w:val="0D6BE977"/>
    <w:rsid w:val="0DA62CEF"/>
    <w:rsid w:val="0E41A729"/>
    <w:rsid w:val="0E7BD59C"/>
    <w:rsid w:val="0ED23C99"/>
    <w:rsid w:val="0F0BAA71"/>
    <w:rsid w:val="0F334670"/>
    <w:rsid w:val="0F64328D"/>
    <w:rsid w:val="0FD0A2CC"/>
    <w:rsid w:val="1009D7F4"/>
    <w:rsid w:val="1015CA43"/>
    <w:rsid w:val="10A934B7"/>
    <w:rsid w:val="1197F14E"/>
    <w:rsid w:val="11B28DEB"/>
    <w:rsid w:val="125CAB50"/>
    <w:rsid w:val="13360B14"/>
    <w:rsid w:val="133F3C78"/>
    <w:rsid w:val="135F01AA"/>
    <w:rsid w:val="13610C6F"/>
    <w:rsid w:val="136501DB"/>
    <w:rsid w:val="13A8BD06"/>
    <w:rsid w:val="144A241D"/>
    <w:rsid w:val="14C4AADC"/>
    <w:rsid w:val="15993201"/>
    <w:rsid w:val="15AC7B43"/>
    <w:rsid w:val="15BA0595"/>
    <w:rsid w:val="15EB0C2E"/>
    <w:rsid w:val="15EC0184"/>
    <w:rsid w:val="161BB1EA"/>
    <w:rsid w:val="163E1F58"/>
    <w:rsid w:val="164A3444"/>
    <w:rsid w:val="164B5B53"/>
    <w:rsid w:val="164F279A"/>
    <w:rsid w:val="165BC165"/>
    <w:rsid w:val="16B7A6A9"/>
    <w:rsid w:val="16B8AB36"/>
    <w:rsid w:val="16E30F38"/>
    <w:rsid w:val="1724BAC8"/>
    <w:rsid w:val="1755EB9B"/>
    <w:rsid w:val="17B38948"/>
    <w:rsid w:val="1806A2E2"/>
    <w:rsid w:val="18130C7B"/>
    <w:rsid w:val="18248EC1"/>
    <w:rsid w:val="182DD673"/>
    <w:rsid w:val="18398626"/>
    <w:rsid w:val="18977AF3"/>
    <w:rsid w:val="190BEC50"/>
    <w:rsid w:val="19100A06"/>
    <w:rsid w:val="1910DF7B"/>
    <w:rsid w:val="193B1549"/>
    <w:rsid w:val="1944FD72"/>
    <w:rsid w:val="1990B1FB"/>
    <w:rsid w:val="19921A8E"/>
    <w:rsid w:val="1A1FC5ED"/>
    <w:rsid w:val="1A352D97"/>
    <w:rsid w:val="1A463EA4"/>
    <w:rsid w:val="1A6ADE8E"/>
    <w:rsid w:val="1A6E0C95"/>
    <w:rsid w:val="1AA9A5B0"/>
    <w:rsid w:val="1B34DEAA"/>
    <w:rsid w:val="1B6A24AE"/>
    <w:rsid w:val="1B6D755F"/>
    <w:rsid w:val="1B972044"/>
    <w:rsid w:val="1C05C66C"/>
    <w:rsid w:val="1C0BD7A5"/>
    <w:rsid w:val="1C4F3D04"/>
    <w:rsid w:val="1C565756"/>
    <w:rsid w:val="1CAC4600"/>
    <w:rsid w:val="1CC7FED8"/>
    <w:rsid w:val="1CC9B45B"/>
    <w:rsid w:val="1CCDA4A3"/>
    <w:rsid w:val="1D131BB0"/>
    <w:rsid w:val="1D1D6D19"/>
    <w:rsid w:val="1D4BBD24"/>
    <w:rsid w:val="1D654C6D"/>
    <w:rsid w:val="1D721B7F"/>
    <w:rsid w:val="1DB1321C"/>
    <w:rsid w:val="1DC439CD"/>
    <w:rsid w:val="1DD00E28"/>
    <w:rsid w:val="1DD8C5A3"/>
    <w:rsid w:val="1DE3B650"/>
    <w:rsid w:val="1DE3F7D1"/>
    <w:rsid w:val="1DF23424"/>
    <w:rsid w:val="1E18C950"/>
    <w:rsid w:val="1E8D9494"/>
    <w:rsid w:val="1EBCEBDC"/>
    <w:rsid w:val="1F2A3530"/>
    <w:rsid w:val="1F46D224"/>
    <w:rsid w:val="1F4F9B1C"/>
    <w:rsid w:val="2004D1DC"/>
    <w:rsid w:val="20181E9D"/>
    <w:rsid w:val="20507630"/>
    <w:rsid w:val="2060608D"/>
    <w:rsid w:val="206E7232"/>
    <w:rsid w:val="207D712E"/>
    <w:rsid w:val="20AE0ACA"/>
    <w:rsid w:val="20AF756D"/>
    <w:rsid w:val="20C634B2"/>
    <w:rsid w:val="2138B596"/>
    <w:rsid w:val="219DE862"/>
    <w:rsid w:val="21B29B45"/>
    <w:rsid w:val="21DBFDAD"/>
    <w:rsid w:val="22328F74"/>
    <w:rsid w:val="2236F646"/>
    <w:rsid w:val="2335A2CC"/>
    <w:rsid w:val="235CAC8C"/>
    <w:rsid w:val="237AB980"/>
    <w:rsid w:val="23909038"/>
    <w:rsid w:val="23B7A68C"/>
    <w:rsid w:val="23F4E48A"/>
    <w:rsid w:val="2439C9D1"/>
    <w:rsid w:val="243AECB5"/>
    <w:rsid w:val="243BAC9B"/>
    <w:rsid w:val="245F8FC5"/>
    <w:rsid w:val="249387AC"/>
    <w:rsid w:val="24A46F4E"/>
    <w:rsid w:val="24B4D91F"/>
    <w:rsid w:val="254D60C1"/>
    <w:rsid w:val="255828D5"/>
    <w:rsid w:val="2569B5BE"/>
    <w:rsid w:val="25909609"/>
    <w:rsid w:val="25970BD6"/>
    <w:rsid w:val="25A8924D"/>
    <w:rsid w:val="25AAA8D6"/>
    <w:rsid w:val="25BFF000"/>
    <w:rsid w:val="26053DEA"/>
    <w:rsid w:val="2639B63A"/>
    <w:rsid w:val="2659BE63"/>
    <w:rsid w:val="265C9174"/>
    <w:rsid w:val="2662BB78"/>
    <w:rsid w:val="26E30387"/>
    <w:rsid w:val="26EDFC26"/>
    <w:rsid w:val="27A76100"/>
    <w:rsid w:val="27DA0DB8"/>
    <w:rsid w:val="28494D56"/>
    <w:rsid w:val="28A7ED12"/>
    <w:rsid w:val="28C695A3"/>
    <w:rsid w:val="28DB33CA"/>
    <w:rsid w:val="2917F328"/>
    <w:rsid w:val="293FB850"/>
    <w:rsid w:val="2945FC6F"/>
    <w:rsid w:val="295AEC4F"/>
    <w:rsid w:val="2960849F"/>
    <w:rsid w:val="29712738"/>
    <w:rsid w:val="298AC846"/>
    <w:rsid w:val="29AF3674"/>
    <w:rsid w:val="29E84347"/>
    <w:rsid w:val="2A95F2B9"/>
    <w:rsid w:val="2A9825A7"/>
    <w:rsid w:val="2AACE44B"/>
    <w:rsid w:val="2AFD5FB2"/>
    <w:rsid w:val="2B589D2B"/>
    <w:rsid w:val="2B597499"/>
    <w:rsid w:val="2BF8CF14"/>
    <w:rsid w:val="2BFEB0D2"/>
    <w:rsid w:val="2C280C15"/>
    <w:rsid w:val="2C36FB94"/>
    <w:rsid w:val="2C5E841B"/>
    <w:rsid w:val="2C957B1A"/>
    <w:rsid w:val="2C9E0CF0"/>
    <w:rsid w:val="2CF47A0F"/>
    <w:rsid w:val="2D1240A0"/>
    <w:rsid w:val="2D564241"/>
    <w:rsid w:val="2DA2D8C9"/>
    <w:rsid w:val="2DDA29A7"/>
    <w:rsid w:val="2E2E0F80"/>
    <w:rsid w:val="2E3EF2EC"/>
    <w:rsid w:val="2E4636A3"/>
    <w:rsid w:val="2E5D7474"/>
    <w:rsid w:val="2E798F07"/>
    <w:rsid w:val="2E933857"/>
    <w:rsid w:val="2EF5F91A"/>
    <w:rsid w:val="2F33B6DC"/>
    <w:rsid w:val="2F4DA622"/>
    <w:rsid w:val="2F606FCB"/>
    <w:rsid w:val="2F630799"/>
    <w:rsid w:val="2F663F6E"/>
    <w:rsid w:val="2F7C5E4A"/>
    <w:rsid w:val="2F863AC7"/>
    <w:rsid w:val="2F9989F4"/>
    <w:rsid w:val="2FB06853"/>
    <w:rsid w:val="2FBC5656"/>
    <w:rsid w:val="2FDA59F4"/>
    <w:rsid w:val="3006A25D"/>
    <w:rsid w:val="303A30DD"/>
    <w:rsid w:val="303F3C32"/>
    <w:rsid w:val="3041F9F0"/>
    <w:rsid w:val="30813520"/>
    <w:rsid w:val="31425471"/>
    <w:rsid w:val="318F45EE"/>
    <w:rsid w:val="31C72834"/>
    <w:rsid w:val="31DE30DE"/>
    <w:rsid w:val="31E59856"/>
    <w:rsid w:val="320FAB41"/>
    <w:rsid w:val="321254FB"/>
    <w:rsid w:val="3212AF51"/>
    <w:rsid w:val="322F7766"/>
    <w:rsid w:val="32434598"/>
    <w:rsid w:val="326AAE8D"/>
    <w:rsid w:val="32BD1221"/>
    <w:rsid w:val="32C76A7B"/>
    <w:rsid w:val="33093928"/>
    <w:rsid w:val="339C29BF"/>
    <w:rsid w:val="3417A3FB"/>
    <w:rsid w:val="342638B8"/>
    <w:rsid w:val="3455CF74"/>
    <w:rsid w:val="34692F19"/>
    <w:rsid w:val="3489186E"/>
    <w:rsid w:val="34AE1998"/>
    <w:rsid w:val="359158B4"/>
    <w:rsid w:val="35B6260A"/>
    <w:rsid w:val="35DB4894"/>
    <w:rsid w:val="35F72B18"/>
    <w:rsid w:val="35F7636F"/>
    <w:rsid w:val="36165BB5"/>
    <w:rsid w:val="36339189"/>
    <w:rsid w:val="364983E3"/>
    <w:rsid w:val="36D7B92B"/>
    <w:rsid w:val="36E4D9C1"/>
    <w:rsid w:val="36EC799E"/>
    <w:rsid w:val="3724DD97"/>
    <w:rsid w:val="37276241"/>
    <w:rsid w:val="37920783"/>
    <w:rsid w:val="379CD7DE"/>
    <w:rsid w:val="37AB0C83"/>
    <w:rsid w:val="37FAC208"/>
    <w:rsid w:val="38120970"/>
    <w:rsid w:val="384EBD93"/>
    <w:rsid w:val="38CDDFDE"/>
    <w:rsid w:val="38D94E90"/>
    <w:rsid w:val="38E321BA"/>
    <w:rsid w:val="392FB5EC"/>
    <w:rsid w:val="393E3DFD"/>
    <w:rsid w:val="399F981D"/>
    <w:rsid w:val="39BE185C"/>
    <w:rsid w:val="39C72322"/>
    <w:rsid w:val="39CE74A3"/>
    <w:rsid w:val="3A63DCA9"/>
    <w:rsid w:val="3AAEBE48"/>
    <w:rsid w:val="3ABD853B"/>
    <w:rsid w:val="3AE5CA58"/>
    <w:rsid w:val="3B4423E9"/>
    <w:rsid w:val="3BA701F0"/>
    <w:rsid w:val="3BC65802"/>
    <w:rsid w:val="3C1DE74C"/>
    <w:rsid w:val="3D262A61"/>
    <w:rsid w:val="3D425B28"/>
    <w:rsid w:val="3DD09D96"/>
    <w:rsid w:val="3DEE57E4"/>
    <w:rsid w:val="3E2A6092"/>
    <w:rsid w:val="3E74F070"/>
    <w:rsid w:val="3EC60E1C"/>
    <w:rsid w:val="3ED94243"/>
    <w:rsid w:val="3EE0AA3F"/>
    <w:rsid w:val="3EEB10AB"/>
    <w:rsid w:val="3F0366BE"/>
    <w:rsid w:val="3F35B1F1"/>
    <w:rsid w:val="3F728228"/>
    <w:rsid w:val="3FAC68FD"/>
    <w:rsid w:val="3FC8634C"/>
    <w:rsid w:val="4005D72F"/>
    <w:rsid w:val="4060D5F7"/>
    <w:rsid w:val="4078E441"/>
    <w:rsid w:val="4090A55D"/>
    <w:rsid w:val="40E0C834"/>
    <w:rsid w:val="41094371"/>
    <w:rsid w:val="41277184"/>
    <w:rsid w:val="4176A4BB"/>
    <w:rsid w:val="4188996E"/>
    <w:rsid w:val="41AD7474"/>
    <w:rsid w:val="41B76476"/>
    <w:rsid w:val="41EFF6ED"/>
    <w:rsid w:val="41F61EB7"/>
    <w:rsid w:val="42042401"/>
    <w:rsid w:val="424B3D10"/>
    <w:rsid w:val="4274C539"/>
    <w:rsid w:val="4291E8EE"/>
    <w:rsid w:val="429E5154"/>
    <w:rsid w:val="42CA963F"/>
    <w:rsid w:val="431107A6"/>
    <w:rsid w:val="431FE884"/>
    <w:rsid w:val="432B9BE8"/>
    <w:rsid w:val="43AB3937"/>
    <w:rsid w:val="43BC2C60"/>
    <w:rsid w:val="43DB0240"/>
    <w:rsid w:val="43F23591"/>
    <w:rsid w:val="43FAB3A5"/>
    <w:rsid w:val="4402561B"/>
    <w:rsid w:val="44DE7191"/>
    <w:rsid w:val="44F3416A"/>
    <w:rsid w:val="455B459B"/>
    <w:rsid w:val="45974253"/>
    <w:rsid w:val="45CD0640"/>
    <w:rsid w:val="461DE268"/>
    <w:rsid w:val="46259157"/>
    <w:rsid w:val="46D51751"/>
    <w:rsid w:val="46DA1E47"/>
    <w:rsid w:val="47011455"/>
    <w:rsid w:val="4707A6C2"/>
    <w:rsid w:val="4724B5F0"/>
    <w:rsid w:val="483E08B6"/>
    <w:rsid w:val="48850057"/>
    <w:rsid w:val="489004E3"/>
    <w:rsid w:val="48CFA2C2"/>
    <w:rsid w:val="48D163D9"/>
    <w:rsid w:val="48F2E654"/>
    <w:rsid w:val="48F76447"/>
    <w:rsid w:val="4949F0F5"/>
    <w:rsid w:val="49BA0299"/>
    <w:rsid w:val="49BF07A5"/>
    <w:rsid w:val="49C5C206"/>
    <w:rsid w:val="49CA6A7A"/>
    <w:rsid w:val="49E201A5"/>
    <w:rsid w:val="4A4E432A"/>
    <w:rsid w:val="4A7E5689"/>
    <w:rsid w:val="4AA0E1F1"/>
    <w:rsid w:val="4AABE1C2"/>
    <w:rsid w:val="4AADA410"/>
    <w:rsid w:val="4AF2A8C3"/>
    <w:rsid w:val="4B110A11"/>
    <w:rsid w:val="4B611E64"/>
    <w:rsid w:val="4B6FCFEB"/>
    <w:rsid w:val="4B7AA6CA"/>
    <w:rsid w:val="4BBED3CE"/>
    <w:rsid w:val="4BC159A0"/>
    <w:rsid w:val="4BE41DB7"/>
    <w:rsid w:val="4BE5DA78"/>
    <w:rsid w:val="4C2BC2F0"/>
    <w:rsid w:val="4C72B631"/>
    <w:rsid w:val="4C991B73"/>
    <w:rsid w:val="4CAF6B68"/>
    <w:rsid w:val="4CB65C09"/>
    <w:rsid w:val="4D1219B9"/>
    <w:rsid w:val="4D1A18ED"/>
    <w:rsid w:val="4D2C5758"/>
    <w:rsid w:val="4D445B10"/>
    <w:rsid w:val="4D579978"/>
    <w:rsid w:val="4DC7C106"/>
    <w:rsid w:val="4DE6FEFE"/>
    <w:rsid w:val="4DF06A47"/>
    <w:rsid w:val="4DF4E819"/>
    <w:rsid w:val="4E25CF11"/>
    <w:rsid w:val="4E324722"/>
    <w:rsid w:val="4EA75FDE"/>
    <w:rsid w:val="4EB40478"/>
    <w:rsid w:val="4EBF9FEC"/>
    <w:rsid w:val="4F06EC1A"/>
    <w:rsid w:val="4F28A2CB"/>
    <w:rsid w:val="4F7D3607"/>
    <w:rsid w:val="505D7104"/>
    <w:rsid w:val="507B723E"/>
    <w:rsid w:val="507CE2C9"/>
    <w:rsid w:val="50A14A5C"/>
    <w:rsid w:val="50A9AE20"/>
    <w:rsid w:val="50BDC05C"/>
    <w:rsid w:val="50E665E2"/>
    <w:rsid w:val="511D142C"/>
    <w:rsid w:val="518E3227"/>
    <w:rsid w:val="518FFBA3"/>
    <w:rsid w:val="5197D545"/>
    <w:rsid w:val="519D7624"/>
    <w:rsid w:val="51B9597C"/>
    <w:rsid w:val="51BEC1E4"/>
    <w:rsid w:val="521E1952"/>
    <w:rsid w:val="527BE4CB"/>
    <w:rsid w:val="527DE0AE"/>
    <w:rsid w:val="52B85E91"/>
    <w:rsid w:val="53817F83"/>
    <w:rsid w:val="53988020"/>
    <w:rsid w:val="53CB8C7B"/>
    <w:rsid w:val="53E50147"/>
    <w:rsid w:val="542BFDDC"/>
    <w:rsid w:val="543AEB66"/>
    <w:rsid w:val="5487FCD8"/>
    <w:rsid w:val="54D13D54"/>
    <w:rsid w:val="54E8BB65"/>
    <w:rsid w:val="553013A9"/>
    <w:rsid w:val="555366EB"/>
    <w:rsid w:val="55C6E9F8"/>
    <w:rsid w:val="55F8836C"/>
    <w:rsid w:val="55FCAF85"/>
    <w:rsid w:val="5602CFE6"/>
    <w:rsid w:val="5661785A"/>
    <w:rsid w:val="566A9A05"/>
    <w:rsid w:val="571638A6"/>
    <w:rsid w:val="572FF93B"/>
    <w:rsid w:val="576DF79D"/>
    <w:rsid w:val="576E4811"/>
    <w:rsid w:val="57890972"/>
    <w:rsid w:val="57AD46A0"/>
    <w:rsid w:val="58171F8F"/>
    <w:rsid w:val="58199F1E"/>
    <w:rsid w:val="581B4292"/>
    <w:rsid w:val="582F93A4"/>
    <w:rsid w:val="5841FF06"/>
    <w:rsid w:val="58548DA2"/>
    <w:rsid w:val="58E7A27D"/>
    <w:rsid w:val="594342D6"/>
    <w:rsid w:val="595B5C07"/>
    <w:rsid w:val="596DE619"/>
    <w:rsid w:val="597D2249"/>
    <w:rsid w:val="5996D56C"/>
    <w:rsid w:val="59A85FFB"/>
    <w:rsid w:val="59CA3F22"/>
    <w:rsid w:val="59D846A4"/>
    <w:rsid w:val="59E32D6E"/>
    <w:rsid w:val="5A01B6BB"/>
    <w:rsid w:val="5A9AFF37"/>
    <w:rsid w:val="5AD20C5C"/>
    <w:rsid w:val="5ADD4193"/>
    <w:rsid w:val="5B31868F"/>
    <w:rsid w:val="5C3CEECD"/>
    <w:rsid w:val="5C83F037"/>
    <w:rsid w:val="5C9F1F28"/>
    <w:rsid w:val="5CC2A9EF"/>
    <w:rsid w:val="5CD9DD35"/>
    <w:rsid w:val="5CF550F3"/>
    <w:rsid w:val="5D2F47CD"/>
    <w:rsid w:val="5D336C72"/>
    <w:rsid w:val="5D508BD9"/>
    <w:rsid w:val="5D6E596C"/>
    <w:rsid w:val="5D730996"/>
    <w:rsid w:val="5D9EB21E"/>
    <w:rsid w:val="5E098379"/>
    <w:rsid w:val="5E164FBE"/>
    <w:rsid w:val="5E17017C"/>
    <w:rsid w:val="5E338B14"/>
    <w:rsid w:val="5ED159E9"/>
    <w:rsid w:val="5F130A7A"/>
    <w:rsid w:val="5FB98044"/>
    <w:rsid w:val="5FC7F0BB"/>
    <w:rsid w:val="5FD0EAFD"/>
    <w:rsid w:val="5FECA8D7"/>
    <w:rsid w:val="5FF3A339"/>
    <w:rsid w:val="5FFBCD69"/>
    <w:rsid w:val="607D00F8"/>
    <w:rsid w:val="607D6F7C"/>
    <w:rsid w:val="60A26112"/>
    <w:rsid w:val="60AA2EFE"/>
    <w:rsid w:val="60D865C9"/>
    <w:rsid w:val="60E561F6"/>
    <w:rsid w:val="60F4394B"/>
    <w:rsid w:val="6102D122"/>
    <w:rsid w:val="610A962B"/>
    <w:rsid w:val="6146960E"/>
    <w:rsid w:val="61709234"/>
    <w:rsid w:val="61A6C5EA"/>
    <w:rsid w:val="61A84735"/>
    <w:rsid w:val="61B8C002"/>
    <w:rsid w:val="61B96432"/>
    <w:rsid w:val="6231BC9D"/>
    <w:rsid w:val="62768722"/>
    <w:rsid w:val="62777271"/>
    <w:rsid w:val="6292582B"/>
    <w:rsid w:val="631545CE"/>
    <w:rsid w:val="63345249"/>
    <w:rsid w:val="6390C07B"/>
    <w:rsid w:val="63B129C3"/>
    <w:rsid w:val="63B6DCDA"/>
    <w:rsid w:val="64005A7F"/>
    <w:rsid w:val="64054782"/>
    <w:rsid w:val="644E3B6A"/>
    <w:rsid w:val="64562331"/>
    <w:rsid w:val="648C16E9"/>
    <w:rsid w:val="64A65F0F"/>
    <w:rsid w:val="64AD0089"/>
    <w:rsid w:val="64CA54F5"/>
    <w:rsid w:val="64FBA4A9"/>
    <w:rsid w:val="650F2D90"/>
    <w:rsid w:val="651709D0"/>
    <w:rsid w:val="6575C818"/>
    <w:rsid w:val="65DC414F"/>
    <w:rsid w:val="65EA302E"/>
    <w:rsid w:val="65F39F5C"/>
    <w:rsid w:val="66068779"/>
    <w:rsid w:val="66162016"/>
    <w:rsid w:val="664892DF"/>
    <w:rsid w:val="669B143F"/>
    <w:rsid w:val="669FD83D"/>
    <w:rsid w:val="66CE2D6F"/>
    <w:rsid w:val="66D5B23A"/>
    <w:rsid w:val="66D7FF15"/>
    <w:rsid w:val="672E49D1"/>
    <w:rsid w:val="67DD978F"/>
    <w:rsid w:val="67F5D3F7"/>
    <w:rsid w:val="67FD8085"/>
    <w:rsid w:val="680039A0"/>
    <w:rsid w:val="681DF35B"/>
    <w:rsid w:val="682CF0D7"/>
    <w:rsid w:val="68540600"/>
    <w:rsid w:val="688144BE"/>
    <w:rsid w:val="68BE8D71"/>
    <w:rsid w:val="68CD42D0"/>
    <w:rsid w:val="6911789B"/>
    <w:rsid w:val="691A4514"/>
    <w:rsid w:val="691CA884"/>
    <w:rsid w:val="6948FB49"/>
    <w:rsid w:val="696D49C8"/>
    <w:rsid w:val="698D7C62"/>
    <w:rsid w:val="69E380A1"/>
    <w:rsid w:val="6A344DCB"/>
    <w:rsid w:val="6A4C8A1A"/>
    <w:rsid w:val="6A5CA030"/>
    <w:rsid w:val="6A642458"/>
    <w:rsid w:val="6A66ABD7"/>
    <w:rsid w:val="6AB7A4CB"/>
    <w:rsid w:val="6AC05A79"/>
    <w:rsid w:val="6AC2279E"/>
    <w:rsid w:val="6B470D41"/>
    <w:rsid w:val="6B571E30"/>
    <w:rsid w:val="6B676CBF"/>
    <w:rsid w:val="6B9D1FC2"/>
    <w:rsid w:val="6BAAB73A"/>
    <w:rsid w:val="6BB90615"/>
    <w:rsid w:val="6BD858E7"/>
    <w:rsid w:val="6C2DBE87"/>
    <w:rsid w:val="6C44BD6F"/>
    <w:rsid w:val="6C5A273F"/>
    <w:rsid w:val="6C6F12F7"/>
    <w:rsid w:val="6CCFC8ED"/>
    <w:rsid w:val="6CD7CC68"/>
    <w:rsid w:val="6CFF95C1"/>
    <w:rsid w:val="6D42BBF8"/>
    <w:rsid w:val="6D4DF21F"/>
    <w:rsid w:val="6D739262"/>
    <w:rsid w:val="6DB4BA50"/>
    <w:rsid w:val="6DBE3B78"/>
    <w:rsid w:val="6DDBF5D9"/>
    <w:rsid w:val="6DDE555C"/>
    <w:rsid w:val="6DEC0112"/>
    <w:rsid w:val="6E3CB078"/>
    <w:rsid w:val="6E49A4A3"/>
    <w:rsid w:val="6E4B6962"/>
    <w:rsid w:val="6E4ED017"/>
    <w:rsid w:val="6E52D9EE"/>
    <w:rsid w:val="6EA4B3EF"/>
    <w:rsid w:val="6EB4FC93"/>
    <w:rsid w:val="6EE4048B"/>
    <w:rsid w:val="6F10A338"/>
    <w:rsid w:val="6F2CA94C"/>
    <w:rsid w:val="6FAAFC8A"/>
    <w:rsid w:val="700BCA7E"/>
    <w:rsid w:val="705F4A26"/>
    <w:rsid w:val="706F6676"/>
    <w:rsid w:val="70CD6ED4"/>
    <w:rsid w:val="70CE245E"/>
    <w:rsid w:val="711B9FB7"/>
    <w:rsid w:val="7188EEA7"/>
    <w:rsid w:val="71C82309"/>
    <w:rsid w:val="71C8D13C"/>
    <w:rsid w:val="71E076C0"/>
    <w:rsid w:val="71F770F8"/>
    <w:rsid w:val="720CA181"/>
    <w:rsid w:val="72DE91A0"/>
    <w:rsid w:val="731513BB"/>
    <w:rsid w:val="73335A3D"/>
    <w:rsid w:val="734EBB96"/>
    <w:rsid w:val="7371C552"/>
    <w:rsid w:val="73E64DF0"/>
    <w:rsid w:val="74380856"/>
    <w:rsid w:val="7441F714"/>
    <w:rsid w:val="744F51AA"/>
    <w:rsid w:val="74584E99"/>
    <w:rsid w:val="745C844F"/>
    <w:rsid w:val="74D5AA82"/>
    <w:rsid w:val="74E2614C"/>
    <w:rsid w:val="74EFA3F1"/>
    <w:rsid w:val="75093A8A"/>
    <w:rsid w:val="750FA350"/>
    <w:rsid w:val="753453D9"/>
    <w:rsid w:val="754E9935"/>
    <w:rsid w:val="7584FC3D"/>
    <w:rsid w:val="759B8ED6"/>
    <w:rsid w:val="75F5D631"/>
    <w:rsid w:val="75FA0F3B"/>
    <w:rsid w:val="764B71E1"/>
    <w:rsid w:val="7660EFBB"/>
    <w:rsid w:val="766D34D3"/>
    <w:rsid w:val="76977A8F"/>
    <w:rsid w:val="76A8BF10"/>
    <w:rsid w:val="7713A559"/>
    <w:rsid w:val="7715DBCE"/>
    <w:rsid w:val="772779F2"/>
    <w:rsid w:val="77307A90"/>
    <w:rsid w:val="775EE6DF"/>
    <w:rsid w:val="77AAD005"/>
    <w:rsid w:val="78037DDC"/>
    <w:rsid w:val="78172A7B"/>
    <w:rsid w:val="788CF101"/>
    <w:rsid w:val="789B54A9"/>
    <w:rsid w:val="792864C8"/>
    <w:rsid w:val="79701942"/>
    <w:rsid w:val="7977467C"/>
    <w:rsid w:val="7A35D87F"/>
    <w:rsid w:val="7A37831A"/>
    <w:rsid w:val="7A6909C3"/>
    <w:rsid w:val="7A816848"/>
    <w:rsid w:val="7AB054BD"/>
    <w:rsid w:val="7ABAF6F0"/>
    <w:rsid w:val="7B3CBBEC"/>
    <w:rsid w:val="7C06A7DA"/>
    <w:rsid w:val="7C104DC4"/>
    <w:rsid w:val="7C534CA3"/>
    <w:rsid w:val="7C55F1B4"/>
    <w:rsid w:val="7C5A701F"/>
    <w:rsid w:val="7C6A82A0"/>
    <w:rsid w:val="7C6D121F"/>
    <w:rsid w:val="7C8A0196"/>
    <w:rsid w:val="7CA00857"/>
    <w:rsid w:val="7CC1F711"/>
    <w:rsid w:val="7CE4BEA1"/>
    <w:rsid w:val="7CFFADF4"/>
    <w:rsid w:val="7D18BE89"/>
    <w:rsid w:val="7D19BC47"/>
    <w:rsid w:val="7D35CA5D"/>
    <w:rsid w:val="7D375FA3"/>
    <w:rsid w:val="7D94D9CC"/>
    <w:rsid w:val="7E3EB20D"/>
    <w:rsid w:val="7E474E59"/>
    <w:rsid w:val="7E89170F"/>
    <w:rsid w:val="7F18A579"/>
    <w:rsid w:val="7F242B52"/>
    <w:rsid w:val="7F4A784B"/>
    <w:rsid w:val="7FC04D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FE9C87C"/>
  <w15:chartTrackingRefBased/>
  <w15:docId w15:val="{3518AE12-F7A3-4034-ABDA-E4A9F308A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CA" w:eastAsia="en-US"/>
    </w:rPr>
  </w:style>
  <w:style w:type="paragraph" w:styleId="Heading1">
    <w:name w:val="heading 1"/>
    <w:basedOn w:val="Normal"/>
    <w:next w:val="Normal"/>
    <w:qFormat/>
    <w:pPr>
      <w:keepNext/>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22"/>
    </w:rPr>
  </w:style>
  <w:style w:type="paragraph" w:styleId="Heading3">
    <w:name w:val="heading 3"/>
    <w:basedOn w:val="Normal"/>
    <w:next w:val="Normal"/>
    <w:qFormat/>
    <w:pPr>
      <w:keepNext/>
      <w:jc w:val="center"/>
      <w:outlineLvl w:val="2"/>
    </w:pPr>
    <w:rPr>
      <w:rFonts w:ascii="Arial" w:hAnsi="Arial" w:cs="Arial"/>
      <w:b/>
      <w:bCs/>
      <w:sz w:val="16"/>
      <w:szCs w:val="16"/>
    </w:rPr>
  </w:style>
  <w:style w:type="paragraph" w:styleId="Heading4">
    <w:name w:val="heading 4"/>
    <w:basedOn w:val="Normal"/>
    <w:next w:val="Normal"/>
    <w:qFormat/>
    <w:pPr>
      <w:keepNext/>
      <w:outlineLvl w:val="3"/>
    </w:pPr>
    <w:rPr>
      <w:rFonts w:ascii="Arial" w:hAnsi="Arial" w:cs="Arial"/>
      <w:b/>
      <w:bCs/>
      <w:i/>
      <w:iCs/>
      <w:sz w:val="18"/>
      <w:szCs w:val="18"/>
    </w:rPr>
  </w:style>
  <w:style w:type="paragraph" w:styleId="Heading5">
    <w:name w:val="heading 5"/>
    <w:basedOn w:val="Normal"/>
    <w:next w:val="Normal"/>
    <w:qFormat/>
    <w:rsid w:val="00FA4DB1"/>
    <w:pPr>
      <w:spacing w:before="240" w:after="60"/>
      <w:outlineLvl w:val="4"/>
    </w:pPr>
    <w:rPr>
      <w:b/>
      <w:bCs/>
      <w:i/>
      <w:i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rPr>
      <w:sz w:val="22"/>
      <w:szCs w:val="22"/>
    </w:rPr>
  </w:style>
  <w:style w:type="paragraph" w:styleId="BodyText2">
    <w:name w:val="Body Text 2"/>
    <w:basedOn w:val="Normal"/>
    <w:rPr>
      <w:sz w:val="24"/>
      <w:lang w:val="en-US"/>
    </w:rPr>
  </w:style>
  <w:style w:type="character" w:styleId="Hyperlink">
    <w:name w:val="Hyperlink"/>
    <w:rsid w:val="0065777B"/>
    <w:rPr>
      <w:color w:val="0000FF"/>
      <w:u w:val="single"/>
    </w:rPr>
  </w:style>
  <w:style w:type="character" w:styleId="Strong">
    <w:name w:val="Strong"/>
    <w:qFormat/>
    <w:rsid w:val="00B03E75"/>
    <w:rPr>
      <w:b/>
      <w:bCs/>
    </w:rPr>
  </w:style>
  <w:style w:type="table" w:styleId="TableGrid">
    <w:name w:val="Table Grid"/>
    <w:basedOn w:val="TableNormal"/>
    <w:rsid w:val="0067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710AD"/>
    <w:pPr>
      <w:jc w:val="center"/>
    </w:pPr>
    <w:rPr>
      <w:rFonts w:ascii="Arial" w:hAnsi="Arial" w:cs="Arial"/>
      <w:b/>
      <w:bCs/>
      <w:i/>
      <w:iCs/>
      <w:sz w:val="40"/>
      <w:szCs w:val="24"/>
    </w:rPr>
  </w:style>
  <w:style w:type="character" w:styleId="Emphasis">
    <w:name w:val="Emphasis"/>
    <w:qFormat/>
    <w:rsid w:val="00BE182B"/>
    <w:rPr>
      <w:i/>
      <w:iCs/>
    </w:rPr>
  </w:style>
  <w:style w:type="character" w:customStyle="1" w:styleId="TitleChar">
    <w:name w:val="Title Char"/>
    <w:link w:val="Title"/>
    <w:rsid w:val="006A3C81"/>
    <w:rPr>
      <w:rFonts w:ascii="Arial" w:hAnsi="Arial" w:cs="Arial"/>
      <w:b/>
      <w:bCs/>
      <w:i/>
      <w:iCs/>
      <w:sz w:val="40"/>
      <w:szCs w:val="24"/>
      <w:lang w:val="en-CA"/>
    </w:rPr>
  </w:style>
  <w:style w:type="character" w:customStyle="1" w:styleId="BodyTextChar">
    <w:name w:val="Body Text Char"/>
    <w:link w:val="BodyText"/>
    <w:rsid w:val="006A3C81"/>
    <w:rPr>
      <w:sz w:val="22"/>
      <w:szCs w:val="22"/>
      <w:lang w:val="en-CA"/>
    </w:rPr>
  </w:style>
  <w:style w:type="character" w:styleId="CommentReference">
    <w:name w:val="annotation reference"/>
    <w:rsid w:val="00E672F7"/>
    <w:rPr>
      <w:sz w:val="16"/>
      <w:szCs w:val="16"/>
    </w:rPr>
  </w:style>
  <w:style w:type="paragraph" w:styleId="CommentText">
    <w:name w:val="annotation text"/>
    <w:basedOn w:val="Normal"/>
    <w:link w:val="CommentTextChar"/>
    <w:rsid w:val="00E672F7"/>
  </w:style>
  <w:style w:type="character" w:customStyle="1" w:styleId="CommentTextChar">
    <w:name w:val="Comment Text Char"/>
    <w:link w:val="CommentText"/>
    <w:rsid w:val="00E672F7"/>
    <w:rPr>
      <w:lang w:eastAsia="en-US"/>
    </w:rPr>
  </w:style>
  <w:style w:type="paragraph" w:styleId="CommentSubject">
    <w:name w:val="annotation subject"/>
    <w:basedOn w:val="CommentText"/>
    <w:next w:val="CommentText"/>
    <w:link w:val="CommentSubjectChar"/>
    <w:rsid w:val="00E672F7"/>
    <w:rPr>
      <w:b/>
      <w:bCs/>
    </w:rPr>
  </w:style>
  <w:style w:type="character" w:customStyle="1" w:styleId="CommentSubjectChar">
    <w:name w:val="Comment Subject Char"/>
    <w:link w:val="CommentSubject"/>
    <w:rsid w:val="00E672F7"/>
    <w:rPr>
      <w:b/>
      <w:bCs/>
      <w:lang w:eastAsia="en-US"/>
    </w:rPr>
  </w:style>
  <w:style w:type="paragraph" w:styleId="NormalWeb">
    <w:name w:val="Normal (Web)"/>
    <w:basedOn w:val="Normal"/>
    <w:uiPriority w:val="99"/>
    <w:unhideWhenUsed/>
    <w:rsid w:val="007A7D72"/>
    <w:pPr>
      <w:spacing w:before="100" w:beforeAutospacing="1" w:after="100" w:afterAutospacing="1"/>
    </w:pPr>
    <w:rPr>
      <w:sz w:val="24"/>
      <w:szCs w:val="24"/>
      <w:lang w:eastAsia="en-CA"/>
    </w:rPr>
  </w:style>
  <w:style w:type="paragraph" w:customStyle="1" w:styleId="Default">
    <w:name w:val="Default"/>
    <w:rsid w:val="00063798"/>
    <w:pPr>
      <w:autoSpaceDE w:val="0"/>
      <w:autoSpaceDN w:val="0"/>
      <w:adjustRightInd w:val="0"/>
    </w:pPr>
    <w:rPr>
      <w:rFonts w:ascii="Arial" w:hAnsi="Arial" w:cs="Arial"/>
      <w:color w:val="000000"/>
      <w:sz w:val="24"/>
      <w:szCs w:val="24"/>
      <w:lang w:val="en-CA" w:eastAsia="en-CA"/>
    </w:rPr>
  </w:style>
  <w:style w:type="paragraph" w:styleId="Revision">
    <w:name w:val="Revision"/>
    <w:hidden/>
    <w:uiPriority w:val="99"/>
    <w:semiHidden/>
    <w:rsid w:val="00787D9A"/>
    <w:rPr>
      <w:lang w:val="en-CA" w:eastAsia="en-US"/>
    </w:rPr>
  </w:style>
  <w:style w:type="paragraph" w:styleId="ListParagraph">
    <w:name w:val="List Paragraph"/>
    <w:basedOn w:val="Normal"/>
    <w:uiPriority w:val="34"/>
    <w:qFormat/>
    <w:rsid w:val="1AA9A5B0"/>
    <w:pPr>
      <w:ind w:left="720"/>
      <w:contextualSpacing/>
    </w:pPr>
  </w:style>
  <w:style w:type="character" w:customStyle="1" w:styleId="HeaderChar">
    <w:name w:val="Header Char"/>
    <w:basedOn w:val="DefaultParagraphFont"/>
    <w:link w:val="Header"/>
    <w:uiPriority w:val="99"/>
    <w:rsid w:val="00ED56E0"/>
    <w:rPr>
      <w:lang w:val="en-CA" w:eastAsia="en-US"/>
    </w:rPr>
  </w:style>
  <w:style w:type="character" w:styleId="UnresolvedMention">
    <w:name w:val="Unresolved Mention"/>
    <w:basedOn w:val="DefaultParagraphFont"/>
    <w:uiPriority w:val="99"/>
    <w:semiHidden/>
    <w:unhideWhenUsed/>
    <w:rsid w:val="00ED56E0"/>
    <w:rPr>
      <w:color w:val="605E5C"/>
      <w:shd w:val="clear" w:color="auto" w:fill="E1DFDD"/>
    </w:rPr>
  </w:style>
  <w:style w:type="paragraph" w:customStyle="1" w:styleId="BodyA">
    <w:name w:val="Body A"/>
    <w:rsid w:val="00AF7CEB"/>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eastAsia="en-CA"/>
    </w:rPr>
  </w:style>
  <w:style w:type="character" w:customStyle="1" w:styleId="None">
    <w:name w:val="None"/>
    <w:rsid w:val="00AF7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919412">
      <w:bodyDiv w:val="1"/>
      <w:marLeft w:val="0"/>
      <w:marRight w:val="0"/>
      <w:marTop w:val="0"/>
      <w:marBottom w:val="0"/>
      <w:divBdr>
        <w:top w:val="none" w:sz="0" w:space="0" w:color="auto"/>
        <w:left w:val="none" w:sz="0" w:space="0" w:color="auto"/>
        <w:bottom w:val="none" w:sz="0" w:space="0" w:color="auto"/>
        <w:right w:val="none" w:sz="0" w:space="0" w:color="auto"/>
      </w:divBdr>
    </w:div>
    <w:div w:id="204421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searchhr@cheo.on.c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freedcan.ca"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searchhr@cheo.on.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reedcan.ca/fr/"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esearchhr@cheo.on.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e9e637b-e7be-4b73-ab03-2616d2a1d169">7NWQHWTQM53X-1541517113-953</_dlc_DocId>
    <_dlc_DocIdUrl xmlns="6e9e637b-e7be-4b73-ab03-2616d2a1d169">
      <Url>https://mycheo.sharepoint.com/sites/SS_RI_EatD/_layouts/15/DocIdRedir.aspx?ID=7NWQHWTQM53X-1541517113-953</Url>
      <Description>7NWQHWTQM53X-1541517113-953</Description>
    </_dlc_DocIdUrl>
    <TaxCatchAll xmlns="6e9e637b-e7be-4b73-ab03-2616d2a1d169" xsi:nil="true"/>
    <lcf76f155ced4ddcb4097134ff3c332f xmlns="e73bb0ae-48ea-4468-878d-4393ca9e7ea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70270369D8CD489B126629B09E5C3A" ma:contentTypeVersion="14" ma:contentTypeDescription="Create a new document." ma:contentTypeScope="" ma:versionID="ae444ebb15386115a513e226c96271d7">
  <xsd:schema xmlns:xsd="http://www.w3.org/2001/XMLSchema" xmlns:xs="http://www.w3.org/2001/XMLSchema" xmlns:p="http://schemas.microsoft.com/office/2006/metadata/properties" xmlns:ns2="6e9e637b-e7be-4b73-ab03-2616d2a1d169" xmlns:ns3="e73bb0ae-48ea-4468-878d-4393ca9e7ead" targetNamespace="http://schemas.microsoft.com/office/2006/metadata/properties" ma:root="true" ma:fieldsID="597343b35fdd43fedc6e713cbc795591" ns2:_="" ns3:_="">
    <xsd:import namespace="6e9e637b-e7be-4b73-ab03-2616d2a1d169"/>
    <xsd:import namespace="e73bb0ae-48ea-4468-878d-4393ca9e7ea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lcf76f155ced4ddcb4097134ff3c332f" minOccurs="0"/>
                <xsd:element ref="ns2:TaxCatchAll"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e637b-e7be-4b73-ab03-2616d2a1d1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2f75eaa-a843-4efb-be60-e4bbe8be331e}" ma:internalName="TaxCatchAll" ma:showField="CatchAllData" ma:web="6e9e637b-e7be-4b73-ab03-2616d2a1d1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3bb0ae-48ea-4468-878d-4393ca9e7ea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fb9944-b075-4f56-b00c-41cffaffdfcc"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1AA83E5-6619-4EB4-BAD1-531B0368F446}">
  <ds:schemaRefs>
    <ds:schemaRef ds:uri="http://schemas.microsoft.com/office/2006/metadata/properties"/>
    <ds:schemaRef ds:uri="http://schemas.microsoft.com/office/infopath/2007/PartnerControls"/>
    <ds:schemaRef ds:uri="6e9e637b-e7be-4b73-ab03-2616d2a1d169"/>
    <ds:schemaRef ds:uri="e73bb0ae-48ea-4468-878d-4393ca9e7ead"/>
  </ds:schemaRefs>
</ds:datastoreItem>
</file>

<file path=customXml/itemProps2.xml><?xml version="1.0" encoding="utf-8"?>
<ds:datastoreItem xmlns:ds="http://schemas.openxmlformats.org/officeDocument/2006/customXml" ds:itemID="{504DEA49-3DB7-4E46-90C9-1F3687757B8F}">
  <ds:schemaRefs>
    <ds:schemaRef ds:uri="http://schemas.microsoft.com/sharepoint/v3/contenttype/forms"/>
  </ds:schemaRefs>
</ds:datastoreItem>
</file>

<file path=customXml/itemProps3.xml><?xml version="1.0" encoding="utf-8"?>
<ds:datastoreItem xmlns:ds="http://schemas.openxmlformats.org/officeDocument/2006/customXml" ds:itemID="{3753CC77-99E1-4A75-B04C-7783B21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e637b-e7be-4b73-ab03-2616d2a1d169"/>
    <ds:schemaRef ds:uri="e73bb0ae-48ea-4468-878d-4393ca9e7e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5092CD-13AD-4543-BF1E-22BD92D1DC6A}">
  <ds:schemaRefs>
    <ds:schemaRef ds:uri="http://schemas.microsoft.com/office/2006/metadata/longProperties"/>
  </ds:schemaRefs>
</ds:datastoreItem>
</file>

<file path=customXml/itemProps5.xml><?xml version="1.0" encoding="utf-8"?>
<ds:datastoreItem xmlns:ds="http://schemas.openxmlformats.org/officeDocument/2006/customXml" ds:itemID="{FAC122F6-45F1-4D38-B15B-F3EB4DCC2B6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2742</Words>
  <Characters>16906</Characters>
  <Application>Microsoft Office Word</Application>
  <DocSecurity>0</DocSecurity>
  <Lines>313</Lines>
  <Paragraphs>172</Paragraphs>
  <ScaleCrop>false</ScaleCrop>
  <HeadingPairs>
    <vt:vector size="2" baseType="variant">
      <vt:variant>
        <vt:lpstr>Title</vt:lpstr>
      </vt:variant>
      <vt:variant>
        <vt:i4>1</vt:i4>
      </vt:variant>
    </vt:vector>
  </HeadingPairs>
  <TitlesOfParts>
    <vt:vector size="1" baseType="lpstr">
      <vt:lpstr>CHEO Research Institute Job Fact Sheet</vt:lpstr>
    </vt:vector>
  </TitlesOfParts>
  <Company>Cheo</Company>
  <LinksUpToDate>false</LinksUpToDate>
  <CharactersWithSpaces>19476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CHEO Research Institute Job Fact Sheet</dc:title>
  <dc:subject/>
  <dc:creator>lconstantinescu</dc:creator>
  <cp:keywords/>
  <cp:lastModifiedBy>Hearn, Sarah</cp:lastModifiedBy>
  <cp:revision>4</cp:revision>
  <cp:lastPrinted>2015-05-27T18:19:00Z</cp:lastPrinted>
  <dcterms:created xsi:type="dcterms:W3CDTF">2025-11-13T19:23:00Z</dcterms:created>
  <dcterms:modified xsi:type="dcterms:W3CDTF">2025-11-24T15:12:00Z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7NWQHWTQM53X-1541517113-951</vt:lpwstr>
  </property>
  <property fmtid="{D5CDD505-2E9C-101B-9397-08002B2CF9AE}" pid="3" name="_dlc_DocIdItemGuid">
    <vt:lpwstr>bd822b5a-4b87-4d36-aa3a-1783cccf21c5</vt:lpwstr>
  </property>
  <property fmtid="{D5CDD505-2E9C-101B-9397-08002B2CF9AE}" pid="4" name="_dlc_DocIdUrl">
    <vt:lpwstr>https://mycheo.sharepoint.com/sites/SS_RI_EatD/_layouts/15/DocIdRedir.aspx?ID=7NWQHWTQM53X-1541517113-951, 7NWQHWTQM53X-1541517113-951</vt:lpwstr>
  </property>
  <property fmtid="{D5CDD505-2E9C-101B-9397-08002B2CF9AE}" pid="5" name="ContentTypeId">
    <vt:lpwstr>0x0101003170270369D8CD489B126629B09E5C3A</vt:lpwstr>
  </property>
  <property fmtid="{D5CDD505-2E9C-101B-9397-08002B2CF9AE}" pid="6" name="MediaServiceImageTags">
    <vt:lpwstr/>
  </property>
</Properties>
</file>