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4FBC" w14:textId="6004013C" w:rsidR="007A1A0E" w:rsidRDefault="52B03264" w:rsidP="0D950A9A">
      <w:pPr>
        <w:rPr>
          <w:color w:val="000000" w:themeColor="text1"/>
        </w:rPr>
      </w:pPr>
      <w:r w:rsidRPr="0D950A9A">
        <w:rPr>
          <w:color w:val="000000" w:themeColor="text1"/>
        </w:rPr>
        <w:t>I like seeing electric cars on the road. I think they’re really helping with climate change. But what about the hospitals?</w:t>
      </w:r>
    </w:p>
    <w:p w14:paraId="6B59326F" w14:textId="7A39D8A9" w:rsidR="007A1A0E" w:rsidRDefault="52B03264" w:rsidP="0D950A9A">
      <w:pPr>
        <w:rPr>
          <w:color w:val="000000" w:themeColor="text1"/>
        </w:rPr>
      </w:pPr>
      <w:r w:rsidRPr="0D950A9A">
        <w:rPr>
          <w:color w:val="000000" w:themeColor="text1"/>
        </w:rPr>
        <w:t>Well, you know, hospitals use a lot of energy, materials, and supplies. In fact, the Canadian health care system is responsible for nearly 5% of the country’s total carbon emissions.</w:t>
      </w:r>
    </w:p>
    <w:p w14:paraId="17FB2987" w14:textId="09892C7C" w:rsidR="007A1A0E" w:rsidRDefault="52B03264" w:rsidP="0D950A9A">
      <w:pPr>
        <w:rPr>
          <w:color w:val="000000" w:themeColor="text1"/>
        </w:rPr>
      </w:pPr>
      <w:r w:rsidRPr="0D950A9A">
        <w:rPr>
          <w:color w:val="000000" w:themeColor="text1"/>
        </w:rPr>
        <w:t>And guess what? Medications alone make up about a quarter of that. That’s a huge environmental footprint!</w:t>
      </w:r>
    </w:p>
    <w:p w14:paraId="5309980B" w14:textId="73B04E77" w:rsidR="007A1A0E" w:rsidRDefault="52B03264" w:rsidP="0D950A9A">
      <w:pPr>
        <w:rPr>
          <w:color w:val="000000" w:themeColor="text1"/>
        </w:rPr>
      </w:pPr>
      <w:proofErr w:type="gramStart"/>
      <w:r w:rsidRPr="0D950A9A">
        <w:rPr>
          <w:color w:val="000000" w:themeColor="text1"/>
        </w:rPr>
        <w:t>So</w:t>
      </w:r>
      <w:proofErr w:type="gramEnd"/>
      <w:r w:rsidRPr="0D950A9A">
        <w:rPr>
          <w:color w:val="000000" w:themeColor="text1"/>
        </w:rPr>
        <w:t xml:space="preserve"> at the CHEO Research Institute, we asked: are hospital pharmacy teams ready to go green? And what changes would </w:t>
      </w:r>
      <w:proofErr w:type="gramStart"/>
      <w:r w:rsidRPr="0D950A9A">
        <w:rPr>
          <w:color w:val="000000" w:themeColor="text1"/>
        </w:rPr>
        <w:t>make</w:t>
      </w:r>
      <w:proofErr w:type="gramEnd"/>
      <w:r w:rsidRPr="0D950A9A">
        <w:rPr>
          <w:color w:val="000000" w:themeColor="text1"/>
        </w:rPr>
        <w:t xml:space="preserve"> the biggest impact?</w:t>
      </w:r>
    </w:p>
    <w:p w14:paraId="023948F6" w14:textId="6B99101E" w:rsidR="007A1A0E" w:rsidRDefault="007A1A0E" w:rsidP="0D950A9A">
      <w:pPr>
        <w:rPr>
          <w:color w:val="000000" w:themeColor="text1"/>
        </w:rPr>
      </w:pPr>
    </w:p>
    <w:p w14:paraId="54174FC6" w14:textId="5DECC2F8" w:rsidR="007A1A0E" w:rsidRDefault="52B03264" w:rsidP="0D950A9A">
      <w:pPr>
        <w:rPr>
          <w:color w:val="000000" w:themeColor="text1"/>
        </w:rPr>
      </w:pPr>
      <w:r w:rsidRPr="0D950A9A">
        <w:rPr>
          <w:color w:val="000000" w:themeColor="text1"/>
        </w:rPr>
        <w:t>To find out, we surveyed more than 200 pharmacy professionals across Canada, including pharmacists, pharmacy technicians, and hospital pharmacy directors.</w:t>
      </w:r>
    </w:p>
    <w:p w14:paraId="2BE67708" w14:textId="454F2CA7" w:rsidR="007A1A0E" w:rsidRDefault="52B03264" w:rsidP="0D950A9A">
      <w:pPr>
        <w:rPr>
          <w:color w:val="000000" w:themeColor="text1"/>
        </w:rPr>
      </w:pPr>
      <w:r w:rsidRPr="0D950A9A">
        <w:rPr>
          <w:color w:val="000000" w:themeColor="text1"/>
        </w:rPr>
        <w:t>We asked them: What green initiatives have you seen or tried? What’s working well? And what are the biggest challenges you face?</w:t>
      </w:r>
    </w:p>
    <w:p w14:paraId="504F6392" w14:textId="13811F19" w:rsidR="007A1A0E" w:rsidRDefault="52B03264" w:rsidP="0D950A9A">
      <w:pPr>
        <w:rPr>
          <w:color w:val="000000" w:themeColor="text1"/>
        </w:rPr>
      </w:pPr>
      <w:r w:rsidRPr="0D950A9A">
        <w:rPr>
          <w:color w:val="000000" w:themeColor="text1"/>
        </w:rPr>
        <w:t>Here’s the good news: 84% of respondents said they’re motivated to make pharmacy more sustainable!</w:t>
      </w:r>
    </w:p>
    <w:p w14:paraId="4656FA71" w14:textId="52BA7E19" w:rsidR="007A1A0E" w:rsidRDefault="52B03264" w:rsidP="0D950A9A">
      <w:pPr>
        <w:rPr>
          <w:color w:val="000000" w:themeColor="text1"/>
        </w:rPr>
      </w:pPr>
      <w:r w:rsidRPr="0D950A9A">
        <w:rPr>
          <w:color w:val="000000" w:themeColor="text1"/>
        </w:rPr>
        <w:t>And when it came to the biggest opportunities for change, three clear themes stood out: reducing single-use plastics, cutting down on paper waste, and better managing medical waste.</w:t>
      </w:r>
    </w:p>
    <w:p w14:paraId="032D5379" w14:textId="587E6045" w:rsidR="007A1A0E" w:rsidRDefault="52B03264" w:rsidP="0D950A9A">
      <w:pPr>
        <w:rPr>
          <w:color w:val="000000" w:themeColor="text1"/>
        </w:rPr>
      </w:pPr>
      <w:r w:rsidRPr="0D950A9A">
        <w:rPr>
          <w:color w:val="000000" w:themeColor="text1"/>
        </w:rPr>
        <w:t xml:space="preserve">These aren’t just the most popular ideas, they’re backed by national studies that point to these exact areas as </w:t>
      </w:r>
      <w:proofErr w:type="gramStart"/>
      <w:r w:rsidRPr="0D950A9A">
        <w:rPr>
          <w:color w:val="000000" w:themeColor="text1"/>
        </w:rPr>
        <w:t>key ways</w:t>
      </w:r>
      <w:proofErr w:type="gramEnd"/>
      <w:r w:rsidRPr="0D950A9A">
        <w:rPr>
          <w:color w:val="000000" w:themeColor="text1"/>
        </w:rPr>
        <w:t xml:space="preserve"> to reduce emissions in hospitals.</w:t>
      </w:r>
    </w:p>
    <w:p w14:paraId="4259DC54" w14:textId="1A03FDFD" w:rsidR="007A1A0E" w:rsidRDefault="52B03264" w:rsidP="0D950A9A">
      <w:pPr>
        <w:rPr>
          <w:color w:val="000000" w:themeColor="text1"/>
        </w:rPr>
      </w:pPr>
      <w:proofErr w:type="gramStart"/>
      <w:r w:rsidRPr="0D950A9A">
        <w:rPr>
          <w:color w:val="000000" w:themeColor="text1"/>
          <w:lang w:val="en-CA"/>
        </w:rPr>
        <w:t>So</w:t>
      </w:r>
      <w:proofErr w:type="gramEnd"/>
      <w:r w:rsidRPr="0D950A9A">
        <w:rPr>
          <w:color w:val="000000" w:themeColor="text1"/>
          <w:lang w:val="en-CA"/>
        </w:rPr>
        <w:t xml:space="preserve"> we’re not just guessing - these targets provide a clear, evidence-backed path towards lowering emissions.</w:t>
      </w:r>
    </w:p>
    <w:p w14:paraId="33D4CF5A" w14:textId="690FCF0B" w:rsidR="007A1A0E" w:rsidRDefault="52B03264" w:rsidP="0D950A9A">
      <w:pPr>
        <w:rPr>
          <w:color w:val="000000" w:themeColor="text1"/>
        </w:rPr>
      </w:pPr>
      <w:r w:rsidRPr="0D950A9A">
        <w:rPr>
          <w:color w:val="000000" w:themeColor="text1"/>
        </w:rPr>
        <w:t xml:space="preserve">But even when teams want to make change, it’s not always easy. They told us the biggest barriers are: </w:t>
      </w:r>
    </w:p>
    <w:p w14:paraId="0B07F402" w14:textId="5843ECC1" w:rsidR="007A1A0E" w:rsidRDefault="52B03264" w:rsidP="0D950A9A">
      <w:pPr>
        <w:rPr>
          <w:color w:val="000000" w:themeColor="text1"/>
        </w:rPr>
      </w:pPr>
      <w:r w:rsidRPr="0D950A9A">
        <w:rPr>
          <w:color w:val="000000" w:themeColor="text1"/>
        </w:rPr>
        <w:t>Time - everyone is busy.</w:t>
      </w:r>
    </w:p>
    <w:p w14:paraId="6FD9FF35" w14:textId="7EEDE124" w:rsidR="007A1A0E" w:rsidRDefault="52B03264" w:rsidP="0D950A9A">
      <w:pPr>
        <w:rPr>
          <w:color w:val="000000" w:themeColor="text1"/>
        </w:rPr>
      </w:pPr>
      <w:r w:rsidRPr="0D950A9A">
        <w:rPr>
          <w:color w:val="000000" w:themeColor="text1"/>
        </w:rPr>
        <w:t>Cost - some eco-friendly options are more expensive.</w:t>
      </w:r>
    </w:p>
    <w:p w14:paraId="017C7110" w14:textId="2C7B8A40" w:rsidR="007A1A0E" w:rsidRDefault="52B03264" w:rsidP="0D950A9A">
      <w:pPr>
        <w:rPr>
          <w:color w:val="000000" w:themeColor="text1"/>
        </w:rPr>
      </w:pPr>
      <w:r w:rsidRPr="0D950A9A">
        <w:rPr>
          <w:color w:val="000000" w:themeColor="text1"/>
        </w:rPr>
        <w:t>And complexity - changing habits and systems takes a lot of work.</w:t>
      </w:r>
    </w:p>
    <w:p w14:paraId="39AB4858" w14:textId="728FC24F" w:rsidR="007A1A0E" w:rsidRDefault="52B03264" w:rsidP="0D950A9A">
      <w:pPr>
        <w:rPr>
          <w:color w:val="000000" w:themeColor="text1"/>
        </w:rPr>
      </w:pPr>
      <w:r w:rsidRPr="0D950A9A">
        <w:rPr>
          <w:color w:val="000000" w:themeColor="text1"/>
          <w:lang w:val="en-CA"/>
        </w:rPr>
        <w:t>Pharmacy teams are ready to act - but they need institutional support to overcome challenges and drive the transition to a more sustainable practice.</w:t>
      </w:r>
    </w:p>
    <w:p w14:paraId="4BD1EC64" w14:textId="162339F5" w:rsidR="007A1A0E" w:rsidRDefault="52B03264" w:rsidP="0D950A9A">
      <w:pPr>
        <w:rPr>
          <w:color w:val="000000" w:themeColor="text1"/>
        </w:rPr>
      </w:pPr>
      <w:r w:rsidRPr="0D950A9A">
        <w:rPr>
          <w:color w:val="000000" w:themeColor="text1"/>
        </w:rPr>
        <w:lastRenderedPageBreak/>
        <w:t>They need</w:t>
      </w:r>
      <w:r w:rsidRPr="0D950A9A">
        <w:rPr>
          <w:color w:val="000000" w:themeColor="text1"/>
          <w:lang w:val="en-CA"/>
        </w:rPr>
        <w:t xml:space="preserve"> better communication, more training and resources, and leadership that champions sustainability </w:t>
      </w:r>
      <w:r w:rsidRPr="0D950A9A">
        <w:rPr>
          <w:color w:val="000000" w:themeColor="text1"/>
        </w:rPr>
        <w:t>from top to bottom</w:t>
      </w:r>
      <w:r w:rsidRPr="0D950A9A">
        <w:rPr>
          <w:color w:val="000000" w:themeColor="text1"/>
          <w:lang w:val="en-CA"/>
        </w:rPr>
        <w:t>.</w:t>
      </w:r>
    </w:p>
    <w:p w14:paraId="493E266B" w14:textId="0DB2C068" w:rsidR="007A1A0E" w:rsidRPr="00BC1423" w:rsidRDefault="52B03264" w:rsidP="0D950A9A">
      <w:pPr>
        <w:rPr>
          <w:color w:val="000000" w:themeColor="text1"/>
          <w:lang w:val="fr-CA"/>
        </w:rPr>
      </w:pPr>
      <w:r w:rsidRPr="0D950A9A">
        <w:rPr>
          <w:color w:val="000000" w:themeColor="text1"/>
        </w:rPr>
        <w:t xml:space="preserve">By making smart, practical changes, like reducing paper waste, rethinking how we use medications, and improved recycling programs, hospital pharmacies can help build a healthier planet </w:t>
      </w:r>
      <w:r w:rsidRPr="0D950A9A">
        <w:rPr>
          <w:i/>
          <w:iCs/>
          <w:color w:val="000000" w:themeColor="text1"/>
        </w:rPr>
        <w:t>and</w:t>
      </w:r>
      <w:r w:rsidRPr="0D950A9A">
        <w:rPr>
          <w:color w:val="000000" w:themeColor="text1"/>
        </w:rPr>
        <w:t xml:space="preserve"> a stronger health care system.</w:t>
      </w:r>
      <w:r w:rsidR="45845D5E" w:rsidRPr="0D950A9A">
        <w:rPr>
          <w:color w:val="000000" w:themeColor="text1"/>
        </w:rPr>
        <w:t xml:space="preserve"> </w:t>
      </w:r>
      <w:r w:rsidRPr="0D950A9A">
        <w:rPr>
          <w:color w:val="000000" w:themeColor="text1"/>
        </w:rPr>
        <w:t xml:space="preserve">Want to learn more about how we’re building a greener future in health care? </w:t>
      </w:r>
      <w:r w:rsidRPr="00BC1423">
        <w:rPr>
          <w:color w:val="000000" w:themeColor="text1"/>
          <w:lang w:val="fr-CA"/>
        </w:rPr>
        <w:t>Visit cheoresearch.ca</w:t>
      </w:r>
    </w:p>
    <w:p w14:paraId="0735B285" w14:textId="5DC7D65B" w:rsidR="007A1A0E" w:rsidRPr="00BC1423" w:rsidRDefault="007A1A0E" w:rsidP="0D950A9A">
      <w:pPr>
        <w:spacing w:before="240" w:after="240"/>
        <w:rPr>
          <w:lang w:val="fr-CA"/>
        </w:rPr>
      </w:pPr>
    </w:p>
    <w:p w14:paraId="571F8DAE" w14:textId="37E2A134" w:rsidR="007A1A0E" w:rsidRPr="00BC1423" w:rsidRDefault="5C4CCD23" w:rsidP="0D950A9A">
      <w:pPr>
        <w:spacing w:before="240" w:after="240"/>
        <w:rPr>
          <w:lang w:val="fr-CA"/>
        </w:rPr>
      </w:pPr>
      <w:r w:rsidRPr="00BC1423">
        <w:rPr>
          <w:lang w:val="fr-CA"/>
        </w:rPr>
        <w:t>==</w:t>
      </w:r>
    </w:p>
    <w:p w14:paraId="75EE9C31" w14:textId="2D0A1EB3" w:rsidR="007A1A0E" w:rsidRPr="00BC1423" w:rsidRDefault="496A6585" w:rsidP="0D950A9A">
      <w:pPr>
        <w:spacing w:before="240" w:after="240"/>
        <w:rPr>
          <w:lang w:val="fr-CA"/>
        </w:rPr>
      </w:pPr>
      <w:r w:rsidRPr="00BC1423">
        <w:rPr>
          <w:lang w:val="fr-CA"/>
        </w:rPr>
        <w:t xml:space="preserve">J’aime voir des véhicules électriques sur la route; je crois qu’ils aident vraiment à lutter contre le changement climatique. Mais qu’en est-il des hôpitaux? </w:t>
      </w:r>
    </w:p>
    <w:p w14:paraId="4674E870" w14:textId="175C692C" w:rsidR="007A1A0E" w:rsidRDefault="496A6585" w:rsidP="0D950A9A">
      <w:pPr>
        <w:spacing w:before="240" w:after="240"/>
        <w:rPr>
          <w:lang w:val="fr-FR"/>
        </w:rPr>
      </w:pPr>
      <w:r w:rsidRPr="0D950A9A">
        <w:rPr>
          <w:lang w:val="fr-FR"/>
        </w:rPr>
        <w:t xml:space="preserve">Eh bien, vous savez, les hôpitaux utilisent beaucoup de matériaux et d’approvisionnement énergétiques. En fait, le système de santé canadien est responsable de près de 5 % des émissions de carbone totales du pays. Et savez-vous </w:t>
      </w:r>
      <w:proofErr w:type="gramStart"/>
      <w:r w:rsidRPr="0D950A9A">
        <w:rPr>
          <w:lang w:val="fr-FR"/>
        </w:rPr>
        <w:t>quoi?</w:t>
      </w:r>
      <w:proofErr w:type="gramEnd"/>
      <w:r w:rsidRPr="0D950A9A">
        <w:rPr>
          <w:lang w:val="fr-FR"/>
        </w:rPr>
        <w:t xml:space="preserve"> Les médicaments à eux seuls constituent environ le quart de ce pourcentage. C’est une énorme empreinte écologique. </w:t>
      </w:r>
    </w:p>
    <w:p w14:paraId="402981EB" w14:textId="66210D69" w:rsidR="007A1A0E" w:rsidRDefault="496A6585" w:rsidP="0D950A9A">
      <w:pPr>
        <w:spacing w:before="240" w:after="240"/>
        <w:rPr>
          <w:lang w:val="fr-FR"/>
        </w:rPr>
      </w:pPr>
      <w:r w:rsidRPr="0D950A9A">
        <w:rPr>
          <w:lang w:val="fr-FR"/>
        </w:rPr>
        <w:t xml:space="preserve">À l’Institut de recherche du CHEO, nous avons donc demandé : Les pharmacies d’hôpital sont-elles prêtes à passer au </w:t>
      </w:r>
      <w:proofErr w:type="gramStart"/>
      <w:r w:rsidRPr="0D950A9A">
        <w:rPr>
          <w:lang w:val="fr-FR"/>
        </w:rPr>
        <w:t>vert?</w:t>
      </w:r>
      <w:proofErr w:type="gramEnd"/>
      <w:r w:rsidRPr="0D950A9A">
        <w:rPr>
          <w:lang w:val="fr-FR"/>
        </w:rPr>
        <w:t xml:space="preserve"> Quels changements auraient la plus grande </w:t>
      </w:r>
      <w:proofErr w:type="gramStart"/>
      <w:r w:rsidRPr="0D950A9A">
        <w:rPr>
          <w:lang w:val="fr-FR"/>
        </w:rPr>
        <w:t>portée?</w:t>
      </w:r>
      <w:proofErr w:type="gramEnd"/>
      <w:r w:rsidRPr="0D950A9A">
        <w:rPr>
          <w:lang w:val="fr-FR"/>
        </w:rPr>
        <w:t xml:space="preserve"> Pour le savoir, nous avons sondé plus de 200 </w:t>
      </w:r>
      <w:proofErr w:type="spellStart"/>
      <w:r w:rsidRPr="0D950A9A">
        <w:rPr>
          <w:lang w:val="fr-FR"/>
        </w:rPr>
        <w:t>professionnel.les</w:t>
      </w:r>
      <w:proofErr w:type="spellEnd"/>
      <w:r w:rsidRPr="0D950A9A">
        <w:rPr>
          <w:lang w:val="fr-FR"/>
        </w:rPr>
        <w:t xml:space="preserve"> de pharmacies partout au </w:t>
      </w:r>
      <w:proofErr w:type="gramStart"/>
      <w:r w:rsidRPr="0D950A9A">
        <w:rPr>
          <w:lang w:val="fr-FR"/>
        </w:rPr>
        <w:t>Canada;</w:t>
      </w:r>
      <w:proofErr w:type="gramEnd"/>
      <w:r w:rsidRPr="0D950A9A">
        <w:rPr>
          <w:lang w:val="fr-FR"/>
        </w:rPr>
        <w:t xml:space="preserve"> des </w:t>
      </w:r>
      <w:proofErr w:type="spellStart"/>
      <w:r w:rsidRPr="0D950A9A">
        <w:rPr>
          <w:lang w:val="fr-FR"/>
        </w:rPr>
        <w:t>pharmacien.nes</w:t>
      </w:r>
      <w:proofErr w:type="spellEnd"/>
      <w:r w:rsidRPr="0D950A9A">
        <w:rPr>
          <w:lang w:val="fr-FR"/>
        </w:rPr>
        <w:t xml:space="preserve">, </w:t>
      </w:r>
      <w:proofErr w:type="spellStart"/>
      <w:r w:rsidRPr="0D950A9A">
        <w:rPr>
          <w:lang w:val="fr-FR"/>
        </w:rPr>
        <w:t>technicien.nes</w:t>
      </w:r>
      <w:proofErr w:type="spellEnd"/>
      <w:r w:rsidRPr="0D950A9A">
        <w:rPr>
          <w:lang w:val="fr-FR"/>
        </w:rPr>
        <w:t xml:space="preserve"> et </w:t>
      </w:r>
      <w:proofErr w:type="spellStart"/>
      <w:proofErr w:type="gramStart"/>
      <w:r w:rsidRPr="0D950A9A">
        <w:rPr>
          <w:lang w:val="fr-FR"/>
        </w:rPr>
        <w:t>directeur.trices</w:t>
      </w:r>
      <w:proofErr w:type="spellEnd"/>
      <w:proofErr w:type="gramEnd"/>
      <w:r w:rsidRPr="0D950A9A">
        <w:rPr>
          <w:lang w:val="fr-FR"/>
        </w:rPr>
        <w:t xml:space="preserve"> de pharmacies d’hôpital. Nous leur avons demandé : Quelles initiatives écologiques avez-vous vues ou </w:t>
      </w:r>
      <w:proofErr w:type="gramStart"/>
      <w:r w:rsidRPr="0D950A9A">
        <w:rPr>
          <w:lang w:val="fr-FR"/>
        </w:rPr>
        <w:t>essayées?</w:t>
      </w:r>
      <w:proofErr w:type="gramEnd"/>
      <w:r w:rsidRPr="0D950A9A">
        <w:rPr>
          <w:lang w:val="fr-FR"/>
        </w:rPr>
        <w:t xml:space="preserve"> Qu’est-ce qui fonctionne bien et quels sont les plus grands défis auxquels vous faites </w:t>
      </w:r>
      <w:proofErr w:type="gramStart"/>
      <w:r w:rsidRPr="0D950A9A">
        <w:rPr>
          <w:lang w:val="fr-FR"/>
        </w:rPr>
        <w:t>face?</w:t>
      </w:r>
      <w:proofErr w:type="gramEnd"/>
    </w:p>
    <w:p w14:paraId="4CA82668" w14:textId="05474691" w:rsidR="007A1A0E" w:rsidRPr="00BC1423" w:rsidRDefault="496A6585" w:rsidP="0D950A9A">
      <w:pPr>
        <w:spacing w:before="240" w:after="240"/>
        <w:rPr>
          <w:lang w:val="fr-CA"/>
        </w:rPr>
      </w:pPr>
      <w:r w:rsidRPr="00BC1423">
        <w:rPr>
          <w:lang w:val="fr-CA"/>
        </w:rPr>
        <w:t xml:space="preserve">Voici la bonne nouvelle. 84 % des répondant.es ont dit être motivé.es à rendre le secteur pharmaceutique plus durable. Et pour ce qui est des plus grandes occasions de changement, 3 thèmes clairs se sont dégagés : la réduction de l’utilisation de plastiques à usage unique, la réduction des déchets de papier, et une meilleure gestion des déchets médicaux. </w:t>
      </w:r>
    </w:p>
    <w:p w14:paraId="4457CE72" w14:textId="01911220" w:rsidR="007A1A0E" w:rsidRDefault="496A6585" w:rsidP="0D950A9A">
      <w:pPr>
        <w:spacing w:before="240" w:after="240"/>
        <w:rPr>
          <w:lang w:val="fr-FR"/>
        </w:rPr>
      </w:pPr>
      <w:r w:rsidRPr="0D950A9A">
        <w:rPr>
          <w:lang w:val="fr-FR"/>
        </w:rPr>
        <w:t xml:space="preserve">Ce ne sont pas seulement les idées les plus </w:t>
      </w:r>
      <w:proofErr w:type="gramStart"/>
      <w:r w:rsidRPr="0D950A9A">
        <w:rPr>
          <w:lang w:val="fr-FR"/>
        </w:rPr>
        <w:t>populaires;</w:t>
      </w:r>
      <w:proofErr w:type="gramEnd"/>
      <w:r w:rsidRPr="0D950A9A">
        <w:rPr>
          <w:lang w:val="fr-FR"/>
        </w:rPr>
        <w:t xml:space="preserve"> elles sont appuyées par des études nationales qui soulignent ces thèmes précis comme moyens clés de réduire les émissions dans les hôpitaux. Donc, nous ne faisons pas que deviner. Ces cibles éclairent un cheminement appuyé par des données probantes vers la réduction des émissions.</w:t>
      </w:r>
    </w:p>
    <w:p w14:paraId="048C5BA4" w14:textId="3E796BE2" w:rsidR="007A1A0E" w:rsidRPr="00BC1423" w:rsidRDefault="496A6585" w:rsidP="0D950A9A">
      <w:pPr>
        <w:spacing w:before="240" w:after="240"/>
        <w:rPr>
          <w:lang w:val="fr-CA"/>
        </w:rPr>
      </w:pPr>
      <w:r w:rsidRPr="00BC1423">
        <w:rPr>
          <w:lang w:val="fr-CA"/>
        </w:rPr>
        <w:t xml:space="preserve">Mais même lorsque les équipes veulent apporter des changements, ce n’est pas toujours facile. On nous a indiqué que les plus grands obstacles sont </w:t>
      </w:r>
    </w:p>
    <w:p w14:paraId="254ACF61" w14:textId="548A61D1" w:rsidR="007A1A0E" w:rsidRPr="00BC1423" w:rsidRDefault="496A6585" w:rsidP="0D950A9A">
      <w:pPr>
        <w:spacing w:before="240" w:after="240"/>
        <w:rPr>
          <w:lang w:val="fr-CA"/>
        </w:rPr>
      </w:pPr>
      <w:proofErr w:type="gramStart"/>
      <w:r w:rsidRPr="00BC1423">
        <w:rPr>
          <w:lang w:val="fr-CA"/>
        </w:rPr>
        <w:lastRenderedPageBreak/>
        <w:t>le</w:t>
      </w:r>
      <w:proofErr w:type="gramEnd"/>
      <w:r w:rsidRPr="00BC1423">
        <w:rPr>
          <w:lang w:val="fr-CA"/>
        </w:rPr>
        <w:t xml:space="preserve"> temps, car tout le monde est occupé, </w:t>
      </w:r>
    </w:p>
    <w:p w14:paraId="14927E81" w14:textId="18A74103" w:rsidR="007A1A0E" w:rsidRDefault="496A6585" w:rsidP="0D950A9A">
      <w:pPr>
        <w:spacing w:before="240" w:after="240"/>
        <w:rPr>
          <w:lang w:val="fr-FR"/>
        </w:rPr>
      </w:pPr>
      <w:proofErr w:type="gramStart"/>
      <w:r w:rsidRPr="0D950A9A">
        <w:rPr>
          <w:lang w:val="fr-FR"/>
        </w:rPr>
        <w:t>les</w:t>
      </w:r>
      <w:proofErr w:type="gramEnd"/>
      <w:r w:rsidRPr="0D950A9A">
        <w:rPr>
          <w:lang w:val="fr-FR"/>
        </w:rPr>
        <w:t xml:space="preserve"> coûts, car certaines options écologiques sont plus coûteuses, </w:t>
      </w:r>
    </w:p>
    <w:p w14:paraId="5F6D002E" w14:textId="7C08850C" w:rsidR="007A1A0E" w:rsidRDefault="496A6585" w:rsidP="0D950A9A">
      <w:pPr>
        <w:spacing w:before="240" w:after="240"/>
        <w:rPr>
          <w:lang w:val="fr-FR"/>
        </w:rPr>
      </w:pPr>
      <w:proofErr w:type="gramStart"/>
      <w:r w:rsidRPr="0D950A9A">
        <w:rPr>
          <w:lang w:val="fr-FR"/>
        </w:rPr>
        <w:t>et</w:t>
      </w:r>
      <w:proofErr w:type="gramEnd"/>
      <w:r w:rsidRPr="0D950A9A">
        <w:rPr>
          <w:lang w:val="fr-FR"/>
        </w:rPr>
        <w:t xml:space="preserve"> la complexité, car changer des habitudes et un système demande beaucoup de travail. </w:t>
      </w:r>
    </w:p>
    <w:p w14:paraId="10235983" w14:textId="25026061" w:rsidR="007A1A0E" w:rsidRDefault="496A6585" w:rsidP="0D950A9A">
      <w:pPr>
        <w:spacing w:before="240" w:after="240"/>
        <w:rPr>
          <w:lang w:val="fr-FR"/>
        </w:rPr>
      </w:pPr>
      <w:r w:rsidRPr="0D950A9A">
        <w:rPr>
          <w:lang w:val="fr-FR"/>
        </w:rPr>
        <w:t>Les équipes de pharmacies sont prêtes à agir, mais elles ont besoin de soutien institutionnel pour surmonter les difficultés et favoriser la transition vers une pratique plus durable. Elles ont besoin d’une meilleure communication, de plus de formation et de ressources et d’un leadership qui favorise la durabilité de part en part.</w:t>
      </w:r>
    </w:p>
    <w:p w14:paraId="51906F8E" w14:textId="09F7E20A" w:rsidR="007A1A0E" w:rsidRDefault="496A6585" w:rsidP="0D950A9A">
      <w:pPr>
        <w:spacing w:before="240" w:after="240"/>
      </w:pPr>
      <w:r w:rsidRPr="00BC1423">
        <w:rPr>
          <w:lang w:val="fr-CA"/>
        </w:rPr>
        <w:t xml:space="preserve">Avec des changements judicieux et pratiques, comme la réduction des déchets papier, une nouvelle façon d’utiliser les médicaments et l’amélioration des programmes de recyclage, les pharmacies d’hôpital peuvent aider à rendre notre planète plus saine et notre système de santé plus fort. Vous souhaitez en savoir plus sur la façon dont nous œuvrons à bâtir un avenir plus vert dans le domaine des soins de santé? </w:t>
      </w:r>
      <w:proofErr w:type="spellStart"/>
      <w:r w:rsidRPr="0D950A9A">
        <w:t>Visitez</w:t>
      </w:r>
      <w:proofErr w:type="spellEnd"/>
      <w:r w:rsidRPr="0D950A9A">
        <w:t xml:space="preserve"> le site CHEOresearch.ca.</w:t>
      </w:r>
    </w:p>
    <w:p w14:paraId="2C078E63" w14:textId="624F74B7" w:rsidR="007A1A0E" w:rsidRDefault="007A1A0E" w:rsidP="0D950A9A"/>
    <w:sectPr w:rsidR="007A1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44BDDD"/>
    <w:rsid w:val="002B4CBD"/>
    <w:rsid w:val="003B5C8B"/>
    <w:rsid w:val="007A1A0E"/>
    <w:rsid w:val="00BA557C"/>
    <w:rsid w:val="00BC1423"/>
    <w:rsid w:val="00FC3432"/>
    <w:rsid w:val="0D950A9A"/>
    <w:rsid w:val="171A73C0"/>
    <w:rsid w:val="19A55CC8"/>
    <w:rsid w:val="3814D5D3"/>
    <w:rsid w:val="397B86BA"/>
    <w:rsid w:val="416911B0"/>
    <w:rsid w:val="45845D5E"/>
    <w:rsid w:val="496A6585"/>
    <w:rsid w:val="52B03264"/>
    <w:rsid w:val="5944BDDD"/>
    <w:rsid w:val="5B9994FC"/>
    <w:rsid w:val="5C4CCD23"/>
    <w:rsid w:val="64198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BDDD"/>
  <w15:chartTrackingRefBased/>
  <w15:docId w15:val="{30352F1C-A75C-44FF-9E14-31F3AEEC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8aec4a0-4705-4faf-a696-393a2df62a2c">2H4CPUCZY4K7-1249460000-204005</_dlc_DocId>
    <_dlc_DocIdUrl xmlns="f8aec4a0-4705-4faf-a696-393a2df62a2c">
      <Url>https://mycheo.sharepoint.com/sites/SI_RI_ORS/_layouts/15/DocIdRedir.aspx?ID=2H4CPUCZY4K7-1249460000-204005</Url>
      <Description>2H4CPUCZY4K7-1249460000-204005</Description>
    </_dlc_DocIdUrl>
    <TaxCatchAll xmlns="f8aec4a0-4705-4faf-a696-393a2df62a2c" xsi:nil="true"/>
    <lcf76f155ced4ddcb4097134ff3c332f xmlns="8c131512-e764-4c12-9b72-551c8742e6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71ECBA55014A842802C2DF9696165BE" ma:contentTypeVersion="16" ma:contentTypeDescription="Create a new document." ma:contentTypeScope="" ma:versionID="7446dd16489f406d15816abc89a61470">
  <xsd:schema xmlns:xsd="http://www.w3.org/2001/XMLSchema" xmlns:xs="http://www.w3.org/2001/XMLSchema" xmlns:p="http://schemas.microsoft.com/office/2006/metadata/properties" xmlns:ns2="f8aec4a0-4705-4faf-a696-393a2df62a2c" xmlns:ns3="8c131512-e764-4c12-9b72-551c8742e664" targetNamespace="http://schemas.microsoft.com/office/2006/metadata/properties" ma:root="true" ma:fieldsID="075bf6c7eb4b45cc7a82c712e277295f" ns2:_="" ns3:_="">
    <xsd:import namespace="f8aec4a0-4705-4faf-a696-393a2df62a2c"/>
    <xsd:import namespace="8c131512-e764-4c12-9b72-551c8742e66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ec4a0-4705-4faf-a696-393a2df62a2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2400eaa-c201-4a44-98a5-d2073842463f}" ma:internalName="TaxCatchAll" ma:showField="CatchAllData" ma:web="f8aec4a0-4705-4faf-a696-393a2df62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131512-e764-4c12-9b72-551c8742e66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9DB2E-335C-4E8C-A586-2790AC90EFF4}">
  <ds:schemaRefs>
    <ds:schemaRef ds:uri="8c131512-e764-4c12-9b72-551c8742e664"/>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f8aec4a0-4705-4faf-a696-393a2df62a2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5185FEE-D145-4E3C-A9A9-93C7E382DF8A}">
  <ds:schemaRefs>
    <ds:schemaRef ds:uri="http://schemas.microsoft.com/sharepoint/v3/contenttype/forms"/>
  </ds:schemaRefs>
</ds:datastoreItem>
</file>

<file path=customXml/itemProps3.xml><?xml version="1.0" encoding="utf-8"?>
<ds:datastoreItem xmlns:ds="http://schemas.openxmlformats.org/officeDocument/2006/customXml" ds:itemID="{1D0CA517-4537-4220-A1E5-79C09A7067A9}">
  <ds:schemaRefs>
    <ds:schemaRef ds:uri="http://schemas.microsoft.com/sharepoint/events"/>
  </ds:schemaRefs>
</ds:datastoreItem>
</file>

<file path=customXml/itemProps4.xml><?xml version="1.0" encoding="utf-8"?>
<ds:datastoreItem xmlns:ds="http://schemas.openxmlformats.org/officeDocument/2006/customXml" ds:itemID="{071B52F0-03D1-43F8-BA16-F2EDC6B1C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ec4a0-4705-4faf-a696-393a2df62a2c"/>
    <ds:schemaRef ds:uri="8c131512-e764-4c12-9b72-551c8742e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James</dc:creator>
  <cp:keywords/>
  <dc:description/>
  <cp:lastModifiedBy>Davis, James</cp:lastModifiedBy>
  <cp:revision>2</cp:revision>
  <dcterms:created xsi:type="dcterms:W3CDTF">2025-10-06T12:23:00Z</dcterms:created>
  <dcterms:modified xsi:type="dcterms:W3CDTF">2025-10-06T12:23:00Z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0x010100A71ECBA55014A842802C2DF9696165BE</vt:lpwstr>
  </property>
  <property fmtid="{D5CDD505-2E9C-101B-9397-08002B2CF9AE}" pid="3" name="_dlc_DocIdItemGuid">
    <vt:lpwstr>18e7a666-4075-42bf-8ea7-39512fc53530</vt:lpwstr>
  </property>
  <property fmtid="{D5CDD505-2E9C-101B-9397-08002B2CF9AE}" pid="4" name="MediaServiceImageTags">
    <vt:lpwstr/>
  </property>
</Properties>
</file>