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5C725" w14:textId="5E77EDEE" w:rsidR="00C321CF" w:rsidRPr="005F650C" w:rsidRDefault="00C321CF" w:rsidP="00403443">
      <w:pPr>
        <w:jc w:val="center"/>
        <w:rPr>
          <w:rFonts w:asciiTheme="minorHAnsi" w:hAnsiTheme="minorHAnsi" w:cstheme="minorHAnsi"/>
          <w:b/>
          <w:bCs/>
          <w:sz w:val="22"/>
          <w:szCs w:val="22"/>
        </w:rPr>
      </w:pPr>
      <w:r w:rsidRPr="005F650C">
        <w:rPr>
          <w:rFonts w:asciiTheme="minorHAnsi" w:hAnsiTheme="minorHAnsi" w:cstheme="minorHAnsi"/>
          <w:b/>
          <w:bCs/>
          <w:sz w:val="22"/>
          <w:szCs w:val="22"/>
        </w:rPr>
        <w:t>JOB DESCRIPTION</w:t>
      </w:r>
    </w:p>
    <w:p w14:paraId="76089112" w14:textId="0A7D9D87" w:rsidR="008F5EB8" w:rsidRPr="005F650C" w:rsidRDefault="008F5EB8" w:rsidP="49B6C213">
      <w:pPr>
        <w:tabs>
          <w:tab w:val="left" w:pos="340"/>
          <w:tab w:val="center" w:pos="5400"/>
        </w:tabs>
        <w:jc w:val="center"/>
        <w:rPr>
          <w:rFonts w:asciiTheme="minorHAnsi" w:hAnsiTheme="minorHAnsi" w:cstheme="minorHAnsi"/>
          <w:b/>
          <w:bCs/>
          <w:sz w:val="22"/>
          <w:szCs w:val="22"/>
        </w:rPr>
      </w:pPr>
      <w:r w:rsidRPr="005F650C">
        <w:rPr>
          <w:rFonts w:asciiTheme="minorHAnsi" w:hAnsiTheme="minorHAnsi" w:cstheme="minorHAnsi"/>
          <w:b/>
          <w:bCs/>
          <w:sz w:val="22"/>
          <w:szCs w:val="22"/>
        </w:rPr>
        <w:t>Posting #</w:t>
      </w:r>
      <w:r w:rsidR="00070880" w:rsidRPr="005F650C">
        <w:rPr>
          <w:rFonts w:asciiTheme="minorHAnsi" w:hAnsiTheme="minorHAnsi" w:cstheme="minorHAnsi"/>
          <w:b/>
          <w:bCs/>
          <w:sz w:val="22"/>
          <w:szCs w:val="22"/>
        </w:rPr>
        <w:t xml:space="preserve"> RI</w:t>
      </w:r>
      <w:r w:rsidR="00241EDE">
        <w:rPr>
          <w:rFonts w:asciiTheme="minorHAnsi" w:hAnsiTheme="minorHAnsi" w:cstheme="minorHAnsi"/>
          <w:b/>
          <w:bCs/>
          <w:sz w:val="22"/>
          <w:szCs w:val="22"/>
        </w:rPr>
        <w:t>-25-</w:t>
      </w:r>
      <w:r w:rsidR="008C3879">
        <w:rPr>
          <w:rFonts w:asciiTheme="minorHAnsi" w:hAnsiTheme="minorHAnsi" w:cstheme="minorHAnsi"/>
          <w:b/>
          <w:bCs/>
          <w:sz w:val="22"/>
          <w:szCs w:val="22"/>
        </w:rPr>
        <w:t>037</w:t>
      </w:r>
    </w:p>
    <w:p w14:paraId="6A05A809" w14:textId="77777777" w:rsidR="00E45476" w:rsidRPr="005F650C" w:rsidRDefault="00E45476" w:rsidP="00C449AE">
      <w:pPr>
        <w:jc w:val="center"/>
        <w:rPr>
          <w:rFonts w:asciiTheme="minorHAnsi" w:hAnsiTheme="minorHAnsi" w:cstheme="minorHAnsi"/>
          <w:b/>
          <w:bCs/>
          <w:sz w:val="22"/>
          <w:szCs w:val="22"/>
        </w:rPr>
      </w:pPr>
    </w:p>
    <w:p w14:paraId="7452224D" w14:textId="33DAB461" w:rsidR="00E45476" w:rsidRPr="005F650C" w:rsidRDefault="00E45476" w:rsidP="00E45476">
      <w:pPr>
        <w:jc w:val="center"/>
        <w:rPr>
          <w:rFonts w:asciiTheme="minorHAnsi" w:hAnsiTheme="minorHAnsi" w:cstheme="minorHAnsi"/>
          <w:b/>
          <w:bCs/>
          <w:sz w:val="22"/>
          <w:szCs w:val="22"/>
        </w:rPr>
      </w:pPr>
      <w:r w:rsidRPr="005F650C">
        <w:rPr>
          <w:rFonts w:asciiTheme="minorHAnsi" w:hAnsiTheme="minorHAnsi" w:cstheme="minorHAnsi"/>
          <w:b/>
          <w:bCs/>
          <w:sz w:val="22"/>
          <w:szCs w:val="22"/>
        </w:rPr>
        <w:t xml:space="preserve">Posting Period – </w:t>
      </w:r>
      <w:r w:rsidR="005D0044">
        <w:rPr>
          <w:rFonts w:asciiTheme="minorHAnsi" w:hAnsiTheme="minorHAnsi" w:cstheme="minorHAnsi"/>
          <w:b/>
          <w:bCs/>
          <w:sz w:val="22"/>
          <w:szCs w:val="22"/>
        </w:rPr>
        <w:t xml:space="preserve">July </w:t>
      </w:r>
      <w:r w:rsidR="00B65522">
        <w:rPr>
          <w:rFonts w:asciiTheme="minorHAnsi" w:hAnsiTheme="minorHAnsi" w:cstheme="minorHAnsi"/>
          <w:b/>
          <w:bCs/>
          <w:sz w:val="22"/>
          <w:szCs w:val="22"/>
        </w:rPr>
        <w:t>17</w:t>
      </w:r>
      <w:r w:rsidR="00403443">
        <w:rPr>
          <w:rFonts w:asciiTheme="minorHAnsi" w:hAnsiTheme="minorHAnsi" w:cstheme="minorHAnsi"/>
          <w:b/>
          <w:bCs/>
          <w:sz w:val="22"/>
          <w:szCs w:val="22"/>
        </w:rPr>
        <w:t xml:space="preserve"> to </w:t>
      </w:r>
      <w:r w:rsidR="00B65522">
        <w:rPr>
          <w:rFonts w:asciiTheme="minorHAnsi" w:hAnsiTheme="minorHAnsi" w:cstheme="minorHAnsi"/>
          <w:b/>
          <w:bCs/>
          <w:sz w:val="22"/>
          <w:szCs w:val="22"/>
        </w:rPr>
        <w:t>3</w:t>
      </w:r>
      <w:r w:rsidR="00641740">
        <w:rPr>
          <w:rFonts w:asciiTheme="minorHAnsi" w:hAnsiTheme="minorHAnsi" w:cstheme="minorHAnsi"/>
          <w:b/>
          <w:bCs/>
          <w:sz w:val="22"/>
          <w:szCs w:val="22"/>
        </w:rPr>
        <w:t>1</w:t>
      </w:r>
      <w:r w:rsidR="00403443">
        <w:rPr>
          <w:rFonts w:asciiTheme="minorHAnsi" w:hAnsiTheme="minorHAnsi" w:cstheme="minorHAnsi"/>
          <w:b/>
          <w:bCs/>
          <w:sz w:val="22"/>
          <w:szCs w:val="22"/>
        </w:rPr>
        <w:t>, 2025</w:t>
      </w:r>
    </w:p>
    <w:p w14:paraId="5A39BBE3" w14:textId="77777777" w:rsidR="006A3C81" w:rsidRPr="005F650C" w:rsidRDefault="006A3C81" w:rsidP="00966D86">
      <w:pPr>
        <w:rPr>
          <w:rFonts w:asciiTheme="minorHAnsi" w:hAnsiTheme="minorHAnsi" w:cstheme="minorHAnsi"/>
          <w:sz w:val="22"/>
          <w:szCs w:val="22"/>
        </w:rPr>
      </w:pPr>
    </w:p>
    <w:tbl>
      <w:tblPr>
        <w:tblW w:w="0" w:type="auto"/>
        <w:tblLook w:val="01E0" w:firstRow="1" w:lastRow="1" w:firstColumn="1" w:lastColumn="1" w:noHBand="0" w:noVBand="0"/>
      </w:tblPr>
      <w:tblGrid>
        <w:gridCol w:w="2608"/>
        <w:gridCol w:w="6900"/>
      </w:tblGrid>
      <w:tr w:rsidR="006A3C81" w:rsidRPr="005F650C" w14:paraId="69C344FC" w14:textId="77777777" w:rsidTr="32014285">
        <w:trPr>
          <w:trHeight w:val="360"/>
        </w:trPr>
        <w:tc>
          <w:tcPr>
            <w:tcW w:w="2608" w:type="dxa"/>
            <w:shd w:val="clear" w:color="auto" w:fill="auto"/>
          </w:tcPr>
          <w:p w14:paraId="4B3C123B" w14:textId="77777777" w:rsidR="006A3C81" w:rsidRPr="005F650C" w:rsidRDefault="006A3C81" w:rsidP="00F80828">
            <w:pPr>
              <w:contextualSpacing/>
              <w:rPr>
                <w:rFonts w:asciiTheme="minorHAnsi" w:hAnsiTheme="minorHAnsi" w:cstheme="minorHAnsi"/>
                <w:b/>
                <w:bCs/>
                <w:sz w:val="22"/>
                <w:szCs w:val="22"/>
              </w:rPr>
            </w:pPr>
            <w:r w:rsidRPr="005F650C">
              <w:rPr>
                <w:rFonts w:asciiTheme="minorHAnsi" w:hAnsiTheme="minorHAnsi" w:cstheme="minorHAnsi"/>
                <w:b/>
                <w:bCs/>
                <w:sz w:val="22"/>
                <w:szCs w:val="22"/>
              </w:rPr>
              <w:t>POSITION:</w:t>
            </w:r>
          </w:p>
        </w:tc>
        <w:tc>
          <w:tcPr>
            <w:tcW w:w="6900" w:type="dxa"/>
            <w:shd w:val="clear" w:color="auto" w:fill="auto"/>
          </w:tcPr>
          <w:p w14:paraId="64211A51" w14:textId="18DC147A" w:rsidR="006A3C81" w:rsidRDefault="00B32776" w:rsidP="55371ACB">
            <w:pPr>
              <w:tabs>
                <w:tab w:val="center" w:pos="3633"/>
              </w:tabs>
              <w:rPr>
                <w:rFonts w:asciiTheme="minorHAnsi" w:hAnsiTheme="minorHAnsi" w:cstheme="minorBidi"/>
                <w:sz w:val="22"/>
                <w:szCs w:val="22"/>
              </w:rPr>
            </w:pPr>
            <w:r>
              <w:rPr>
                <w:rFonts w:asciiTheme="minorHAnsi" w:hAnsiTheme="minorHAnsi" w:cstheme="minorBidi"/>
                <w:sz w:val="22"/>
                <w:szCs w:val="22"/>
              </w:rPr>
              <w:t xml:space="preserve">Scientist in </w:t>
            </w:r>
            <w:r w:rsidR="00080B59">
              <w:rPr>
                <w:rFonts w:asciiTheme="minorHAnsi" w:hAnsiTheme="minorHAnsi" w:cstheme="minorBidi"/>
                <w:sz w:val="22"/>
                <w:szCs w:val="22"/>
              </w:rPr>
              <w:t>Digital Health Technology</w:t>
            </w:r>
          </w:p>
          <w:p w14:paraId="6D255774" w14:textId="4E0A3A53" w:rsidR="00080B59" w:rsidRDefault="0032207D" w:rsidP="00080B59">
            <w:pPr>
              <w:tabs>
                <w:tab w:val="center" w:pos="3633"/>
              </w:tabs>
              <w:rPr>
                <w:rFonts w:asciiTheme="minorHAnsi" w:hAnsiTheme="minorHAnsi" w:cstheme="minorBidi"/>
                <w:sz w:val="22"/>
                <w:szCs w:val="22"/>
                <w:lang w:val="en-US"/>
              </w:rPr>
            </w:pPr>
            <w:r>
              <w:rPr>
                <w:rFonts w:asciiTheme="minorHAnsi" w:hAnsiTheme="minorHAnsi" w:cstheme="minorBidi"/>
                <w:sz w:val="22"/>
                <w:szCs w:val="22"/>
              </w:rPr>
              <w:t xml:space="preserve">Specializing in </w:t>
            </w:r>
            <w:r w:rsidR="00080B59">
              <w:rPr>
                <w:rFonts w:asciiTheme="minorHAnsi" w:hAnsiTheme="minorHAnsi" w:cstheme="minorBidi"/>
                <w:sz w:val="22"/>
                <w:szCs w:val="22"/>
              </w:rPr>
              <w:t xml:space="preserve">Neuroimaging, </w:t>
            </w:r>
            <w:r>
              <w:rPr>
                <w:rFonts w:asciiTheme="minorHAnsi" w:hAnsiTheme="minorHAnsi" w:cstheme="minorBidi"/>
                <w:sz w:val="22"/>
                <w:szCs w:val="22"/>
              </w:rPr>
              <w:t>EEG, fNIR, ECG, Actigraphy</w:t>
            </w:r>
          </w:p>
          <w:p w14:paraId="2A13A159" w14:textId="75B29B3B" w:rsidR="00403443" w:rsidRPr="005F650C" w:rsidRDefault="00403443" w:rsidP="00080B59">
            <w:pPr>
              <w:tabs>
                <w:tab w:val="center" w:pos="3633"/>
              </w:tabs>
              <w:rPr>
                <w:rFonts w:asciiTheme="minorHAnsi" w:hAnsiTheme="minorHAnsi" w:cstheme="minorBidi"/>
                <w:sz w:val="22"/>
                <w:szCs w:val="22"/>
                <w:lang w:val="en-US"/>
              </w:rPr>
            </w:pPr>
            <w:r w:rsidRPr="005B406B">
              <w:rPr>
                <w:rFonts w:asciiTheme="minorHAnsi" w:hAnsiTheme="minorHAnsi" w:cstheme="minorBidi"/>
                <w:b/>
                <w:bCs/>
                <w:sz w:val="22"/>
                <w:szCs w:val="22"/>
                <w:lang w:val="en-US"/>
              </w:rPr>
              <w:t>New Position</w:t>
            </w:r>
            <w:r>
              <w:rPr>
                <w:rFonts w:asciiTheme="minorHAnsi" w:hAnsiTheme="minorHAnsi" w:cstheme="minorBidi"/>
                <w:sz w:val="22"/>
                <w:szCs w:val="22"/>
                <w:lang w:val="en-US"/>
              </w:rPr>
              <w:t xml:space="preserve"> </w:t>
            </w:r>
          </w:p>
        </w:tc>
      </w:tr>
      <w:tr w:rsidR="006A3C81" w:rsidRPr="005F650C" w14:paraId="41C8F396" w14:textId="77777777" w:rsidTr="32014285">
        <w:trPr>
          <w:trHeight w:val="360"/>
        </w:trPr>
        <w:tc>
          <w:tcPr>
            <w:tcW w:w="2608" w:type="dxa"/>
            <w:shd w:val="clear" w:color="auto" w:fill="auto"/>
          </w:tcPr>
          <w:p w14:paraId="72A3D3EC" w14:textId="77777777" w:rsidR="006A3C81" w:rsidRPr="005F650C" w:rsidRDefault="006A3C81" w:rsidP="00F80828">
            <w:pPr>
              <w:contextualSpacing/>
              <w:rPr>
                <w:rFonts w:asciiTheme="minorHAnsi" w:hAnsiTheme="minorHAnsi" w:cstheme="minorHAnsi"/>
                <w:b/>
                <w:bCs/>
                <w:sz w:val="22"/>
                <w:szCs w:val="22"/>
              </w:rPr>
            </w:pPr>
          </w:p>
        </w:tc>
        <w:tc>
          <w:tcPr>
            <w:tcW w:w="6900" w:type="dxa"/>
            <w:shd w:val="clear" w:color="auto" w:fill="auto"/>
          </w:tcPr>
          <w:p w14:paraId="0D0B940D" w14:textId="77777777" w:rsidR="006A3C81" w:rsidRPr="005F650C" w:rsidRDefault="006A3C81" w:rsidP="00F80828">
            <w:pPr>
              <w:rPr>
                <w:rFonts w:asciiTheme="minorHAnsi" w:hAnsiTheme="minorHAnsi" w:cstheme="minorHAnsi"/>
                <w:bCs/>
                <w:sz w:val="22"/>
                <w:szCs w:val="22"/>
              </w:rPr>
            </w:pPr>
          </w:p>
        </w:tc>
      </w:tr>
      <w:tr w:rsidR="006A3C81" w:rsidRPr="005F650C" w14:paraId="02328DB5" w14:textId="77777777" w:rsidTr="32014285">
        <w:trPr>
          <w:trHeight w:val="360"/>
        </w:trPr>
        <w:tc>
          <w:tcPr>
            <w:tcW w:w="2608" w:type="dxa"/>
            <w:shd w:val="clear" w:color="auto" w:fill="auto"/>
          </w:tcPr>
          <w:p w14:paraId="0392ADA7" w14:textId="77777777" w:rsidR="006A3C81" w:rsidRPr="005F650C" w:rsidRDefault="006A3C81" w:rsidP="00F80828">
            <w:pPr>
              <w:contextualSpacing/>
              <w:rPr>
                <w:rFonts w:asciiTheme="minorHAnsi" w:hAnsiTheme="minorHAnsi" w:cstheme="minorHAnsi"/>
                <w:b/>
                <w:bCs/>
                <w:sz w:val="22"/>
                <w:szCs w:val="22"/>
                <w:lang w:val="fr-CA"/>
              </w:rPr>
            </w:pPr>
            <w:r w:rsidRPr="005F650C">
              <w:rPr>
                <w:rFonts w:asciiTheme="minorHAnsi" w:hAnsiTheme="minorHAnsi" w:cstheme="minorHAnsi"/>
                <w:b/>
                <w:bCs/>
                <w:sz w:val="22"/>
                <w:szCs w:val="22"/>
                <w:lang w:val="fr-CA"/>
              </w:rPr>
              <w:t>TERM:</w:t>
            </w:r>
          </w:p>
        </w:tc>
        <w:tc>
          <w:tcPr>
            <w:tcW w:w="6900" w:type="dxa"/>
            <w:shd w:val="clear" w:color="auto" w:fill="auto"/>
          </w:tcPr>
          <w:p w14:paraId="144B18D2" w14:textId="77777777" w:rsidR="00070880" w:rsidRDefault="00BD021C" w:rsidP="00B32776">
            <w:pPr>
              <w:rPr>
                <w:rFonts w:asciiTheme="minorHAnsi" w:hAnsiTheme="minorHAnsi" w:cstheme="minorBidi"/>
                <w:sz w:val="22"/>
                <w:szCs w:val="22"/>
              </w:rPr>
            </w:pPr>
            <w:r w:rsidRPr="005F650C">
              <w:rPr>
                <w:rFonts w:asciiTheme="minorHAnsi" w:hAnsiTheme="minorHAnsi" w:cstheme="minorHAnsi"/>
                <w:sz w:val="22"/>
                <w:szCs w:val="22"/>
                <w:lang w:val="en-US"/>
              </w:rPr>
              <w:t>Full-time (1.0</w:t>
            </w:r>
            <w:r w:rsidR="00B32776">
              <w:rPr>
                <w:rFonts w:asciiTheme="minorHAnsi" w:hAnsiTheme="minorHAnsi" w:cstheme="minorHAnsi"/>
                <w:sz w:val="22"/>
                <w:szCs w:val="22"/>
                <w:lang w:val="en-US"/>
              </w:rPr>
              <w:t xml:space="preserve"> </w:t>
            </w:r>
            <w:r w:rsidRPr="005F650C">
              <w:rPr>
                <w:rFonts w:asciiTheme="minorHAnsi" w:hAnsiTheme="minorHAnsi" w:cstheme="minorHAnsi"/>
                <w:sz w:val="22"/>
                <w:szCs w:val="22"/>
                <w:lang w:val="en-US"/>
              </w:rPr>
              <w:t>FTE</w:t>
            </w:r>
            <w:r w:rsidRPr="001F1F43">
              <w:rPr>
                <w:rFonts w:asciiTheme="minorHAnsi" w:hAnsiTheme="minorHAnsi" w:cstheme="minorHAnsi"/>
                <w:sz w:val="22"/>
                <w:szCs w:val="22"/>
                <w:lang w:val="en-US"/>
              </w:rPr>
              <w:t xml:space="preserve">) </w:t>
            </w:r>
            <w:r w:rsidR="00B32776" w:rsidRPr="001F1F43">
              <w:rPr>
                <w:rFonts w:asciiTheme="minorHAnsi" w:hAnsiTheme="minorHAnsi" w:cstheme="minorHAnsi"/>
                <w:sz w:val="22"/>
                <w:szCs w:val="22"/>
                <w:lang w:val="en-US"/>
              </w:rPr>
              <w:t>| F</w:t>
            </w:r>
            <w:r w:rsidR="00B32776" w:rsidRPr="001F1F43">
              <w:rPr>
                <w:rFonts w:asciiTheme="minorHAnsi" w:hAnsiTheme="minorHAnsi" w:cstheme="minorBidi"/>
                <w:sz w:val="22"/>
                <w:szCs w:val="22"/>
              </w:rPr>
              <w:t>ive-year contract, renewable appointment at the rank of Assistant Professor.</w:t>
            </w:r>
          </w:p>
          <w:p w14:paraId="0E27B00A" w14:textId="454AFE57" w:rsidR="00B32776" w:rsidRPr="005F650C" w:rsidRDefault="00B32776" w:rsidP="00B32776">
            <w:pPr>
              <w:rPr>
                <w:rFonts w:asciiTheme="minorHAnsi" w:hAnsiTheme="minorHAnsi" w:cstheme="minorHAnsi"/>
                <w:bCs/>
                <w:sz w:val="22"/>
                <w:szCs w:val="22"/>
                <w:lang w:val="en-US"/>
              </w:rPr>
            </w:pPr>
          </w:p>
        </w:tc>
      </w:tr>
      <w:tr w:rsidR="006A3C81" w:rsidRPr="005F650C" w14:paraId="30B1DBD2" w14:textId="77777777" w:rsidTr="32014285">
        <w:trPr>
          <w:trHeight w:val="360"/>
        </w:trPr>
        <w:tc>
          <w:tcPr>
            <w:tcW w:w="2608" w:type="dxa"/>
            <w:shd w:val="clear" w:color="auto" w:fill="auto"/>
          </w:tcPr>
          <w:p w14:paraId="2C136630" w14:textId="77777777" w:rsidR="006A3C81" w:rsidRPr="005F650C" w:rsidRDefault="00B82EDA" w:rsidP="00F80828">
            <w:pPr>
              <w:contextualSpacing/>
              <w:rPr>
                <w:rFonts w:asciiTheme="minorHAnsi" w:hAnsiTheme="minorHAnsi" w:cstheme="minorHAnsi"/>
                <w:b/>
                <w:bCs/>
                <w:sz w:val="22"/>
                <w:szCs w:val="22"/>
                <w:lang w:val="en-US"/>
              </w:rPr>
            </w:pPr>
            <w:r w:rsidRPr="005F650C">
              <w:rPr>
                <w:rFonts w:asciiTheme="minorHAnsi" w:hAnsiTheme="minorHAnsi" w:cstheme="minorHAnsi"/>
                <w:b/>
                <w:bCs/>
                <w:sz w:val="22"/>
                <w:szCs w:val="22"/>
                <w:lang w:val="en-US"/>
              </w:rPr>
              <w:t xml:space="preserve">SALARY: </w:t>
            </w:r>
          </w:p>
        </w:tc>
        <w:tc>
          <w:tcPr>
            <w:tcW w:w="6900" w:type="dxa"/>
            <w:shd w:val="clear" w:color="auto" w:fill="auto"/>
          </w:tcPr>
          <w:p w14:paraId="60061E4C" w14:textId="796C7038" w:rsidR="003C4019" w:rsidRPr="00C00E3C" w:rsidRDefault="00080B59" w:rsidP="006700B6">
            <w:pPr>
              <w:spacing w:line="259" w:lineRule="auto"/>
              <w:rPr>
                <w:rFonts w:asciiTheme="minorHAnsi" w:hAnsiTheme="minorHAnsi" w:cstheme="minorHAnsi"/>
                <w:bCs/>
                <w:sz w:val="22"/>
                <w:szCs w:val="22"/>
                <w:lang w:val="en-US"/>
              </w:rPr>
            </w:pPr>
            <w:r>
              <w:rPr>
                <w:rFonts w:asciiTheme="minorHAnsi" w:eastAsia="Calibri" w:hAnsiTheme="minorHAnsi" w:cstheme="minorBidi"/>
                <w:sz w:val="22"/>
                <w:szCs w:val="22"/>
              </w:rPr>
              <w:t>C</w:t>
            </w:r>
            <w:r w:rsidR="00B32776" w:rsidRPr="00C00E3C">
              <w:rPr>
                <w:rFonts w:asciiTheme="minorHAnsi" w:eastAsia="Calibri" w:hAnsiTheme="minorHAnsi" w:cstheme="minorBidi"/>
                <w:sz w:val="22"/>
                <w:szCs w:val="22"/>
              </w:rPr>
              <w:t>ommensurate with skills and experience</w:t>
            </w:r>
          </w:p>
        </w:tc>
      </w:tr>
      <w:tr w:rsidR="006A3C81" w:rsidRPr="005F650C" w14:paraId="3646C1CA" w14:textId="77777777" w:rsidTr="32014285">
        <w:trPr>
          <w:trHeight w:val="360"/>
        </w:trPr>
        <w:tc>
          <w:tcPr>
            <w:tcW w:w="2608" w:type="dxa"/>
            <w:shd w:val="clear" w:color="auto" w:fill="auto"/>
          </w:tcPr>
          <w:p w14:paraId="1913BF46" w14:textId="77777777" w:rsidR="008766EF" w:rsidRDefault="008766EF" w:rsidP="00F80828">
            <w:pPr>
              <w:contextualSpacing/>
              <w:rPr>
                <w:rFonts w:asciiTheme="minorHAnsi" w:hAnsiTheme="minorHAnsi" w:cstheme="minorHAnsi"/>
                <w:b/>
                <w:bCs/>
                <w:sz w:val="22"/>
                <w:szCs w:val="22"/>
                <w:lang w:val="en-US"/>
              </w:rPr>
            </w:pPr>
          </w:p>
          <w:p w14:paraId="63644039" w14:textId="5FFA1C12" w:rsidR="006A3C81" w:rsidRPr="005F650C" w:rsidRDefault="006A3C81" w:rsidP="00F80828">
            <w:pPr>
              <w:contextualSpacing/>
              <w:rPr>
                <w:rFonts w:asciiTheme="minorHAnsi" w:hAnsiTheme="minorHAnsi" w:cstheme="minorHAnsi"/>
                <w:b/>
                <w:bCs/>
                <w:sz w:val="22"/>
                <w:szCs w:val="22"/>
                <w:lang w:val="en-US"/>
              </w:rPr>
            </w:pPr>
            <w:r w:rsidRPr="005F650C">
              <w:rPr>
                <w:rFonts w:asciiTheme="minorHAnsi" w:hAnsiTheme="minorHAnsi" w:cstheme="minorHAnsi"/>
                <w:b/>
                <w:bCs/>
                <w:sz w:val="22"/>
                <w:szCs w:val="22"/>
                <w:lang w:val="en-US"/>
              </w:rPr>
              <w:t>REPORTS TO:</w:t>
            </w:r>
          </w:p>
        </w:tc>
        <w:tc>
          <w:tcPr>
            <w:tcW w:w="6900" w:type="dxa"/>
            <w:shd w:val="clear" w:color="auto" w:fill="auto"/>
          </w:tcPr>
          <w:p w14:paraId="2C1CFBFA" w14:textId="77777777" w:rsidR="008766EF" w:rsidRDefault="008766EF" w:rsidP="55371ACB">
            <w:pPr>
              <w:rPr>
                <w:rFonts w:asciiTheme="minorHAnsi" w:eastAsia="Calibri" w:hAnsiTheme="minorHAnsi" w:cstheme="minorBidi"/>
                <w:color w:val="000000" w:themeColor="text1"/>
                <w:sz w:val="22"/>
                <w:szCs w:val="22"/>
                <w:lang w:val="en-US"/>
              </w:rPr>
            </w:pPr>
          </w:p>
          <w:p w14:paraId="521837F8" w14:textId="45082F3F" w:rsidR="00B82EDA" w:rsidRPr="005F650C" w:rsidRDefault="00B32776" w:rsidP="55371ACB">
            <w:pPr>
              <w:rPr>
                <w:rFonts w:asciiTheme="minorHAnsi" w:eastAsia="Calibri" w:hAnsiTheme="minorHAnsi" w:cstheme="minorBidi"/>
                <w:color w:val="000000" w:themeColor="text1"/>
                <w:sz w:val="22"/>
                <w:szCs w:val="22"/>
                <w:lang w:val="en-US"/>
              </w:rPr>
            </w:pPr>
            <w:r>
              <w:rPr>
                <w:rFonts w:asciiTheme="minorHAnsi" w:eastAsia="Calibri" w:hAnsiTheme="minorHAnsi" w:cstheme="minorBidi"/>
                <w:color w:val="000000" w:themeColor="text1"/>
                <w:sz w:val="22"/>
                <w:szCs w:val="22"/>
                <w:lang w:val="en-US"/>
              </w:rPr>
              <w:t>Dr. Jason Berman, Chief Executive Officer</w:t>
            </w:r>
          </w:p>
        </w:tc>
      </w:tr>
      <w:tr w:rsidR="006A3C81" w:rsidRPr="005F650C" w14:paraId="44EAFD9C" w14:textId="77777777" w:rsidTr="32014285">
        <w:trPr>
          <w:trHeight w:val="360"/>
        </w:trPr>
        <w:tc>
          <w:tcPr>
            <w:tcW w:w="2608" w:type="dxa"/>
            <w:shd w:val="clear" w:color="auto" w:fill="auto"/>
          </w:tcPr>
          <w:p w14:paraId="4B94D5A5" w14:textId="77777777" w:rsidR="00B82EDA" w:rsidRPr="005F650C" w:rsidRDefault="00203AEB" w:rsidP="00203AEB">
            <w:pPr>
              <w:tabs>
                <w:tab w:val="left" w:pos="1680"/>
              </w:tabs>
              <w:contextualSpacing/>
              <w:rPr>
                <w:rFonts w:asciiTheme="minorHAnsi" w:hAnsiTheme="minorHAnsi" w:cstheme="minorHAnsi"/>
                <w:b/>
                <w:bCs/>
                <w:sz w:val="22"/>
                <w:szCs w:val="22"/>
                <w:lang w:val="en-US"/>
              </w:rPr>
            </w:pPr>
            <w:r w:rsidRPr="005F650C">
              <w:rPr>
                <w:rFonts w:asciiTheme="minorHAnsi" w:hAnsiTheme="minorHAnsi" w:cstheme="minorHAnsi"/>
                <w:b/>
                <w:bCs/>
                <w:sz w:val="22"/>
                <w:szCs w:val="22"/>
                <w:lang w:val="en-US"/>
              </w:rPr>
              <w:tab/>
            </w:r>
          </w:p>
        </w:tc>
        <w:tc>
          <w:tcPr>
            <w:tcW w:w="6900" w:type="dxa"/>
            <w:shd w:val="clear" w:color="auto" w:fill="auto"/>
            <w:vAlign w:val="center"/>
          </w:tcPr>
          <w:p w14:paraId="3DEEC669" w14:textId="77777777" w:rsidR="00B82EDA" w:rsidRPr="005F650C" w:rsidRDefault="00B82EDA" w:rsidP="00B82EDA">
            <w:pPr>
              <w:rPr>
                <w:rFonts w:asciiTheme="minorHAnsi" w:eastAsia="Calibri" w:hAnsiTheme="minorHAnsi" w:cstheme="minorHAnsi"/>
                <w:sz w:val="22"/>
                <w:szCs w:val="22"/>
              </w:rPr>
            </w:pPr>
          </w:p>
        </w:tc>
      </w:tr>
    </w:tbl>
    <w:p w14:paraId="6E16A2B9" w14:textId="64EAC642" w:rsidR="001365F3" w:rsidRDefault="001365F3" w:rsidP="7445BECA">
      <w:pPr>
        <w:jc w:val="both"/>
        <w:rPr>
          <w:rFonts w:asciiTheme="minorHAnsi" w:hAnsiTheme="minorHAnsi" w:cstheme="minorBidi"/>
          <w:sz w:val="22"/>
          <w:szCs w:val="22"/>
        </w:rPr>
      </w:pPr>
      <w:r w:rsidRPr="005F650C">
        <w:rPr>
          <w:rFonts w:asciiTheme="minorHAnsi" w:hAnsiTheme="minorHAnsi" w:cstheme="minorBidi"/>
          <w:sz w:val="22"/>
          <w:szCs w:val="22"/>
        </w:rPr>
        <w:t>Children’s Hospital of Eastern Ontario Research Institute</w:t>
      </w:r>
      <w:r w:rsidR="00403443">
        <w:rPr>
          <w:rFonts w:asciiTheme="minorHAnsi" w:hAnsiTheme="minorHAnsi" w:cstheme="minorBidi"/>
          <w:sz w:val="22"/>
          <w:szCs w:val="22"/>
        </w:rPr>
        <w:t xml:space="preserve"> Inc.</w:t>
      </w:r>
      <w:r w:rsidRPr="005F650C">
        <w:rPr>
          <w:rFonts w:asciiTheme="minorHAnsi" w:hAnsiTheme="minorHAnsi" w:cstheme="minorBidi"/>
          <w:sz w:val="22"/>
          <w:szCs w:val="22"/>
        </w:rPr>
        <w:t xml:space="preserve"> (“CHEO RI”) is the research arm of the Children’s Hospital of Eastern Ontario – Ottawa Children’s Treatment Centre (“CHEO”) and an affiliated institute of the University of Ottawa. </w:t>
      </w:r>
      <w:r w:rsidR="00BD021C" w:rsidRPr="005F650C">
        <w:rPr>
          <w:rFonts w:ascii="Calibri" w:hAnsi="Calibri" w:cs="Calibri"/>
          <w:sz w:val="22"/>
          <w:szCs w:val="22"/>
        </w:rPr>
        <w:t xml:space="preserve">We acknowledge that Ottawa is built on un-ceded Algonquin Anishinabek territory. The Algonquin Anishinabek Nation have lived on this territory for millennia and we honour them and this land. Their culture and presence have nurtured and continue to nurture this land. CHEO RI also honours all First Nations, Inuit and Métis peoples and their valuable past and present contributions to this land. </w:t>
      </w:r>
      <w:r w:rsidRPr="005F650C">
        <w:rPr>
          <w:rFonts w:asciiTheme="minorHAnsi" w:hAnsiTheme="minorHAnsi" w:cstheme="minorBidi"/>
          <w:sz w:val="22"/>
          <w:szCs w:val="22"/>
        </w:rPr>
        <w:t xml:space="preserve">CHEO is a beloved institution and workplace that is widely recognized for being an anchor in our community. </w:t>
      </w:r>
      <w:r w:rsidR="00EA1B0D" w:rsidRPr="005F650C">
        <w:rPr>
          <w:rFonts w:asciiTheme="minorHAnsi" w:hAnsiTheme="minorHAnsi" w:cstheme="minorBidi"/>
          <w:sz w:val="22"/>
          <w:szCs w:val="22"/>
        </w:rPr>
        <w:t>CHEO RI works to create new knowledge and evidence to support CHEO in its provision of world-class care to our children. Our mission at CHEO</w:t>
      </w:r>
      <w:r w:rsidR="3054335F" w:rsidRPr="005F650C">
        <w:rPr>
          <w:rFonts w:asciiTheme="minorHAnsi" w:hAnsiTheme="minorHAnsi" w:cstheme="minorBidi"/>
          <w:sz w:val="22"/>
          <w:szCs w:val="22"/>
        </w:rPr>
        <w:t xml:space="preserve"> </w:t>
      </w:r>
      <w:r w:rsidR="00EA1B0D" w:rsidRPr="005F650C">
        <w:rPr>
          <w:rFonts w:asciiTheme="minorHAnsi" w:hAnsiTheme="minorHAnsi" w:cstheme="minorBidi"/>
          <w:sz w:val="22"/>
          <w:szCs w:val="22"/>
        </w:rPr>
        <w:t>RI is to connect exceptional talent and technology in pursuit of life-changing research for every child, youth</w:t>
      </w:r>
      <w:r w:rsidR="00317249" w:rsidRPr="005F650C">
        <w:rPr>
          <w:rFonts w:asciiTheme="minorHAnsi" w:hAnsiTheme="minorHAnsi" w:cstheme="minorBidi"/>
          <w:sz w:val="22"/>
          <w:szCs w:val="22"/>
        </w:rPr>
        <w:t>,</w:t>
      </w:r>
      <w:r w:rsidR="00EA1B0D" w:rsidRPr="005F650C">
        <w:rPr>
          <w:rFonts w:asciiTheme="minorHAnsi" w:hAnsiTheme="minorHAnsi" w:cstheme="minorBidi"/>
          <w:sz w:val="22"/>
          <w:szCs w:val="22"/>
        </w:rPr>
        <w:t xml:space="preserve"> and family in our community and beyond.</w:t>
      </w:r>
      <w:r w:rsidR="2EB7D556" w:rsidRPr="005F650C">
        <w:rPr>
          <w:rFonts w:asciiTheme="minorHAnsi" w:hAnsiTheme="minorHAnsi" w:cstheme="minorBidi"/>
          <w:sz w:val="22"/>
          <w:szCs w:val="22"/>
        </w:rPr>
        <w:t xml:space="preserve"> </w:t>
      </w:r>
    </w:p>
    <w:p w14:paraId="69B1AB02" w14:textId="77777777" w:rsidR="00E9009F" w:rsidRPr="005E72C3" w:rsidRDefault="00E9009F" w:rsidP="7445BECA">
      <w:pPr>
        <w:jc w:val="both"/>
        <w:rPr>
          <w:rFonts w:asciiTheme="minorHAnsi" w:hAnsiTheme="minorHAnsi" w:cstheme="minorBidi"/>
          <w:sz w:val="22"/>
          <w:szCs w:val="22"/>
        </w:rPr>
      </w:pPr>
    </w:p>
    <w:p w14:paraId="76A7D7A4" w14:textId="7C9EE3BD" w:rsidR="0032207D" w:rsidRPr="005E72C3" w:rsidRDefault="0032207D" w:rsidP="0032207D">
      <w:pPr>
        <w:jc w:val="both"/>
        <w:rPr>
          <w:rFonts w:asciiTheme="minorHAnsi" w:hAnsiTheme="minorHAnsi" w:cstheme="minorBidi"/>
          <w:sz w:val="22"/>
          <w:szCs w:val="22"/>
        </w:rPr>
      </w:pPr>
      <w:r w:rsidRPr="005E72C3">
        <w:rPr>
          <w:rFonts w:asciiTheme="minorHAnsi" w:hAnsiTheme="minorHAnsi" w:cstheme="minorBidi"/>
          <w:sz w:val="22"/>
          <w:szCs w:val="22"/>
        </w:rPr>
        <w:t>We are</w:t>
      </w:r>
      <w:r w:rsidR="00E70946" w:rsidRPr="005E72C3">
        <w:rPr>
          <w:rFonts w:asciiTheme="minorHAnsi" w:hAnsiTheme="minorHAnsi" w:cstheme="minorBidi"/>
          <w:sz w:val="22"/>
          <w:szCs w:val="22"/>
        </w:rPr>
        <w:t xml:space="preserve"> </w:t>
      </w:r>
      <w:r w:rsidRPr="005E72C3">
        <w:rPr>
          <w:rFonts w:asciiTheme="minorHAnsi" w:hAnsiTheme="minorHAnsi" w:cstheme="minorBidi"/>
          <w:sz w:val="22"/>
          <w:szCs w:val="22"/>
        </w:rPr>
        <w:t xml:space="preserve">inviting applications for a full-time early career Ph.D. </w:t>
      </w:r>
      <w:r w:rsidRPr="005E72C3">
        <w:rPr>
          <w:rFonts w:asciiTheme="minorHAnsi" w:hAnsiTheme="minorHAnsi" w:cstheme="minorBidi"/>
          <w:b/>
          <w:bCs/>
          <w:sz w:val="22"/>
          <w:szCs w:val="22"/>
        </w:rPr>
        <w:t>Scientist</w:t>
      </w:r>
      <w:r w:rsidR="001F1F43" w:rsidRPr="005E72C3">
        <w:rPr>
          <w:rFonts w:asciiTheme="minorHAnsi" w:hAnsiTheme="minorHAnsi" w:cstheme="minorBidi"/>
          <w:b/>
          <w:bCs/>
          <w:sz w:val="22"/>
          <w:szCs w:val="22"/>
        </w:rPr>
        <w:t>,</w:t>
      </w:r>
      <w:r w:rsidRPr="005E72C3">
        <w:rPr>
          <w:rFonts w:asciiTheme="minorHAnsi" w:hAnsiTheme="minorHAnsi" w:cstheme="minorBidi"/>
          <w:sz w:val="22"/>
          <w:szCs w:val="22"/>
        </w:rPr>
        <w:t xml:space="preserve"> </w:t>
      </w:r>
      <w:r w:rsidRPr="005E72C3">
        <w:rPr>
          <w:rFonts w:asciiTheme="minorHAnsi" w:hAnsiTheme="minorHAnsi" w:cstheme="minorBidi"/>
          <w:b/>
          <w:bCs/>
          <w:sz w:val="22"/>
          <w:szCs w:val="22"/>
        </w:rPr>
        <w:t>specializing in</w:t>
      </w:r>
      <w:r w:rsidR="001F1F43" w:rsidRPr="005E72C3">
        <w:rPr>
          <w:rFonts w:asciiTheme="minorHAnsi" w:hAnsiTheme="minorHAnsi" w:cstheme="minorBidi"/>
          <w:b/>
          <w:bCs/>
          <w:sz w:val="22"/>
          <w:szCs w:val="22"/>
        </w:rPr>
        <w:t xml:space="preserve"> </w:t>
      </w:r>
      <w:r w:rsidR="00080B59" w:rsidRPr="005E72C3">
        <w:rPr>
          <w:rFonts w:asciiTheme="minorHAnsi" w:hAnsiTheme="minorHAnsi" w:cstheme="minorBidi"/>
          <w:b/>
          <w:bCs/>
          <w:sz w:val="22"/>
          <w:szCs w:val="22"/>
        </w:rPr>
        <w:t xml:space="preserve">Neuroimaging, </w:t>
      </w:r>
      <w:r w:rsidRPr="005E72C3">
        <w:rPr>
          <w:rFonts w:asciiTheme="minorHAnsi" w:hAnsiTheme="minorHAnsi" w:cstheme="minorBidi"/>
          <w:b/>
          <w:bCs/>
          <w:sz w:val="22"/>
          <w:szCs w:val="22"/>
        </w:rPr>
        <w:t>Electroencephalography (EEG), functional Near-Infrared Spectroscopy (fNIR), Electrocardiography (ECG), and actigraphy.</w:t>
      </w:r>
      <w:r w:rsidRPr="005E72C3">
        <w:rPr>
          <w:rFonts w:asciiTheme="minorHAnsi" w:hAnsiTheme="minorHAnsi" w:cstheme="minorBidi"/>
          <w:sz w:val="22"/>
          <w:szCs w:val="22"/>
        </w:rPr>
        <w:t xml:space="preserve"> The </w:t>
      </w:r>
      <w:r w:rsidR="00080B59" w:rsidRPr="005E72C3">
        <w:rPr>
          <w:rFonts w:asciiTheme="minorHAnsi" w:hAnsiTheme="minorHAnsi" w:cstheme="minorBidi"/>
          <w:sz w:val="22"/>
          <w:szCs w:val="22"/>
        </w:rPr>
        <w:t xml:space="preserve">purpose </w:t>
      </w:r>
      <w:r w:rsidRPr="005E72C3">
        <w:rPr>
          <w:rFonts w:asciiTheme="minorHAnsi" w:hAnsiTheme="minorHAnsi" w:cstheme="minorBidi"/>
          <w:sz w:val="22"/>
          <w:szCs w:val="22"/>
        </w:rPr>
        <w:t xml:space="preserve">of this position is to develop an independent research program </w:t>
      </w:r>
      <w:r w:rsidR="00080B59" w:rsidRPr="005E72C3">
        <w:rPr>
          <w:rFonts w:asciiTheme="minorHAnsi" w:hAnsiTheme="minorHAnsi" w:cstheme="minorBidi"/>
          <w:sz w:val="22"/>
          <w:szCs w:val="22"/>
        </w:rPr>
        <w:t>that will investigate brain-heart</w:t>
      </w:r>
      <w:r w:rsidRPr="005E72C3">
        <w:rPr>
          <w:rFonts w:asciiTheme="minorHAnsi" w:hAnsiTheme="minorHAnsi" w:cstheme="minorBidi"/>
          <w:sz w:val="22"/>
          <w:szCs w:val="22"/>
        </w:rPr>
        <w:t xml:space="preserve"> </w:t>
      </w:r>
      <w:r w:rsidR="00080B59" w:rsidRPr="005E72C3">
        <w:rPr>
          <w:rFonts w:asciiTheme="minorHAnsi" w:hAnsiTheme="minorHAnsi" w:cstheme="minorBidi"/>
          <w:sz w:val="22"/>
          <w:szCs w:val="22"/>
        </w:rPr>
        <w:t xml:space="preserve">connections in children and youth as they pertain to mental health disorders. The goal is to develop neuroimaging and cardiovascular system biomarkers of mental health problems to advance precision mental healthcare for this population. The successful candidate will conduct work under the auspices of the CHEO RI Precision Child and Youth Mental Health Collaboratory and the University of Ottawa </w:t>
      </w:r>
      <w:hyperlink r:id="rId10" w:history="1">
        <w:r w:rsidR="00080B59" w:rsidRPr="005E72C3">
          <w:rPr>
            <w:rStyle w:val="Hyperlink"/>
            <w:rFonts w:asciiTheme="minorHAnsi" w:hAnsiTheme="minorHAnsi" w:cstheme="minorBidi"/>
            <w:color w:val="auto"/>
            <w:sz w:val="22"/>
            <w:szCs w:val="22"/>
          </w:rPr>
          <w:t>Brain-Heart Interconnectome</w:t>
        </w:r>
      </w:hyperlink>
      <w:r w:rsidR="00080B59" w:rsidRPr="005E72C3">
        <w:rPr>
          <w:rFonts w:asciiTheme="minorHAnsi" w:hAnsiTheme="minorHAnsi" w:cstheme="minorBidi"/>
          <w:sz w:val="22"/>
          <w:szCs w:val="22"/>
        </w:rPr>
        <w:t xml:space="preserve"> (BHI).</w:t>
      </w:r>
    </w:p>
    <w:p w14:paraId="07BBF663" w14:textId="77777777" w:rsidR="00AF11DC" w:rsidRPr="005E72C3" w:rsidRDefault="00AF11DC" w:rsidP="0032207D">
      <w:pPr>
        <w:jc w:val="both"/>
        <w:rPr>
          <w:rFonts w:asciiTheme="minorHAnsi" w:hAnsiTheme="minorHAnsi" w:cstheme="minorBidi"/>
          <w:sz w:val="22"/>
          <w:szCs w:val="22"/>
        </w:rPr>
      </w:pPr>
    </w:p>
    <w:p w14:paraId="615DAD9C" w14:textId="3648ECF4" w:rsidR="00D33319" w:rsidRPr="005E72C3" w:rsidRDefault="00AF11DC" w:rsidP="005D0044">
      <w:pPr>
        <w:rPr>
          <w:rFonts w:asciiTheme="minorHAnsi" w:hAnsiTheme="minorHAnsi" w:cstheme="minorBidi"/>
          <w:sz w:val="22"/>
          <w:szCs w:val="22"/>
        </w:rPr>
      </w:pPr>
      <w:r w:rsidRPr="005E72C3">
        <w:rPr>
          <w:rFonts w:asciiTheme="minorHAnsi" w:hAnsiTheme="minorHAnsi" w:cstheme="minorBidi"/>
          <w:sz w:val="22"/>
          <w:szCs w:val="22"/>
        </w:rPr>
        <w:t>The successful candidate will be</w:t>
      </w:r>
      <w:r w:rsidR="00D33319" w:rsidRPr="005E72C3">
        <w:rPr>
          <w:rFonts w:asciiTheme="minorHAnsi" w:hAnsiTheme="minorHAnsi" w:cstheme="minorBidi"/>
          <w:sz w:val="22"/>
          <w:szCs w:val="22"/>
        </w:rPr>
        <w:t xml:space="preserve"> a Scientist employed by the CHEO Research Institute,</w:t>
      </w:r>
      <w:r w:rsidRPr="005E72C3">
        <w:rPr>
          <w:rFonts w:asciiTheme="minorHAnsi" w:hAnsiTheme="minorHAnsi" w:cstheme="minorBidi"/>
          <w:sz w:val="22"/>
          <w:szCs w:val="22"/>
        </w:rPr>
        <w:t xml:space="preserve"> a </w:t>
      </w:r>
      <w:hyperlink w:history="1">
        <w:r w:rsidRPr="005E72C3">
          <w:rPr>
            <w:rStyle w:val="Hyperlink"/>
            <w:rFonts w:asciiTheme="minorHAnsi" w:hAnsiTheme="minorHAnsi" w:cstheme="minorBidi"/>
            <w:color w:val="auto"/>
            <w:sz w:val="22"/>
            <w:szCs w:val="22"/>
          </w:rPr>
          <w:t>Core Academic Member</w:t>
        </w:r>
      </w:hyperlink>
      <w:r w:rsidRPr="005E72C3">
        <w:rPr>
          <w:rFonts w:asciiTheme="minorHAnsi" w:hAnsiTheme="minorHAnsi" w:cstheme="minorBidi"/>
          <w:sz w:val="22"/>
          <w:szCs w:val="22"/>
        </w:rPr>
        <w:t xml:space="preserve"> of the </w:t>
      </w:r>
      <w:r w:rsidR="00D33319" w:rsidRPr="005E72C3">
        <w:rPr>
          <w:rFonts w:asciiTheme="minorHAnsi" w:hAnsiTheme="minorHAnsi" w:cstheme="minorBidi"/>
          <w:sz w:val="22"/>
          <w:szCs w:val="22"/>
        </w:rPr>
        <w:t xml:space="preserve">BHI, and a member of the PCYMH Collaboratory. </w:t>
      </w:r>
      <w:r w:rsidR="00310C1D">
        <w:rPr>
          <w:rFonts w:asciiTheme="minorHAnsi" w:hAnsiTheme="minorHAnsi" w:cstheme="minorBidi"/>
          <w:sz w:val="22"/>
          <w:szCs w:val="22"/>
        </w:rPr>
        <w:t xml:space="preserve">Additionally, the candidate will be recommended for a faculty appointment at the University of Ottawa. </w:t>
      </w:r>
    </w:p>
    <w:p w14:paraId="019B88D5" w14:textId="77777777" w:rsidR="00080B59" w:rsidRPr="005E72C3" w:rsidRDefault="00080B59" w:rsidP="005D0044">
      <w:pPr>
        <w:rPr>
          <w:rFonts w:asciiTheme="minorHAnsi" w:hAnsiTheme="minorHAnsi" w:cstheme="minorBidi"/>
          <w:sz w:val="22"/>
          <w:szCs w:val="22"/>
        </w:rPr>
      </w:pPr>
    </w:p>
    <w:p w14:paraId="18D54803" w14:textId="5F08F00E" w:rsidR="00080B59" w:rsidRPr="00080B59" w:rsidRDefault="00080B59" w:rsidP="005D0044">
      <w:pPr>
        <w:rPr>
          <w:rFonts w:asciiTheme="minorHAnsi" w:hAnsiTheme="minorHAnsi" w:cstheme="minorHAnsi"/>
          <w:sz w:val="22"/>
          <w:szCs w:val="22"/>
        </w:rPr>
      </w:pPr>
      <w:r w:rsidRPr="005E72C3">
        <w:rPr>
          <w:rFonts w:asciiTheme="minorHAnsi" w:hAnsiTheme="minorHAnsi" w:cstheme="minorHAnsi"/>
          <w:sz w:val="22"/>
          <w:szCs w:val="22"/>
        </w:rPr>
        <w:t xml:space="preserve">The CHEO RI PCYMH Collaboratory is a unique research centre </w:t>
      </w:r>
      <w:r w:rsidRPr="00C900E6">
        <w:rPr>
          <w:rFonts w:asciiTheme="minorHAnsi" w:hAnsiTheme="minorHAnsi" w:cstheme="minorHAnsi"/>
          <w:sz w:val="22"/>
          <w:szCs w:val="22"/>
        </w:rPr>
        <w:t>designed to share ideas, tools, data, and skills between patients, caregivers, researchers, data scientists, and clinicians to build innovative mental healthcare treatments tailored to the needs of individual</w:t>
      </w:r>
      <w:r>
        <w:rPr>
          <w:rFonts w:asciiTheme="minorHAnsi" w:hAnsiTheme="minorHAnsi" w:cstheme="minorHAnsi"/>
          <w:sz w:val="22"/>
          <w:szCs w:val="22"/>
        </w:rPr>
        <w:t xml:space="preserve"> patient. The Collaboratory is building several precision mental health expertise foci, including in Digital Health Technology and the candidate will be working in a rich, transdisciplinary scientific environment.</w:t>
      </w:r>
    </w:p>
    <w:p w14:paraId="07C947A4" w14:textId="77777777" w:rsidR="00D33319" w:rsidRDefault="00D33319" w:rsidP="005D0044">
      <w:pPr>
        <w:rPr>
          <w:rFonts w:asciiTheme="minorHAnsi" w:hAnsiTheme="minorHAnsi" w:cstheme="minorBidi"/>
          <w:sz w:val="22"/>
          <w:szCs w:val="22"/>
        </w:rPr>
      </w:pPr>
    </w:p>
    <w:p w14:paraId="307D8CDF" w14:textId="27D480FF" w:rsidR="00B32776" w:rsidRDefault="00D33319" w:rsidP="005D0044">
      <w:pPr>
        <w:rPr>
          <w:rFonts w:asciiTheme="minorHAnsi" w:hAnsiTheme="minorHAnsi" w:cstheme="minorHAnsi"/>
          <w:color w:val="000000"/>
          <w:sz w:val="22"/>
          <w:szCs w:val="22"/>
          <w:shd w:val="clear" w:color="auto" w:fill="FFFFFF"/>
        </w:rPr>
      </w:pPr>
      <w:r>
        <w:rPr>
          <w:rFonts w:asciiTheme="minorHAnsi" w:hAnsiTheme="minorHAnsi" w:cstheme="minorBidi"/>
          <w:sz w:val="22"/>
          <w:szCs w:val="22"/>
        </w:rPr>
        <w:t xml:space="preserve">The </w:t>
      </w:r>
      <w:r w:rsidR="00AF11DC" w:rsidRPr="00C90CB8">
        <w:rPr>
          <w:rFonts w:asciiTheme="minorHAnsi" w:hAnsiTheme="minorHAnsi" w:cstheme="minorBidi"/>
          <w:sz w:val="22"/>
          <w:szCs w:val="22"/>
        </w:rPr>
        <w:t>BHI</w:t>
      </w:r>
      <w:r>
        <w:rPr>
          <w:rFonts w:asciiTheme="minorHAnsi" w:hAnsiTheme="minorHAnsi" w:cstheme="minorBidi"/>
          <w:sz w:val="22"/>
          <w:szCs w:val="22"/>
        </w:rPr>
        <w:t xml:space="preserve"> is</w:t>
      </w:r>
      <w:r w:rsidR="00AF11DC">
        <w:rPr>
          <w:rFonts w:asciiTheme="minorHAnsi" w:hAnsiTheme="minorHAnsi" w:cstheme="minorBidi"/>
          <w:sz w:val="22"/>
          <w:szCs w:val="22"/>
        </w:rPr>
        <w:t xml:space="preserve"> </w:t>
      </w:r>
      <w:r w:rsidR="00AF11DC" w:rsidRPr="00C90CB8">
        <w:rPr>
          <w:rFonts w:asciiTheme="minorHAnsi" w:hAnsiTheme="minorHAnsi" w:cstheme="minorHAnsi"/>
          <w:color w:val="000000"/>
          <w:sz w:val="22"/>
          <w:szCs w:val="22"/>
          <w:shd w:val="clear" w:color="auto" w:fill="FFFFFF"/>
        </w:rPr>
        <w:t>a ground-breaking interdisciplinary research program aimed at accelerating prevention, detection, treatment and care of interconnected heart and brain disorders through research co-produced with patients and other knowledge users.</w:t>
      </w:r>
      <w:r w:rsidR="00AF11DC">
        <w:rPr>
          <w:rFonts w:asciiTheme="minorHAnsi" w:hAnsiTheme="minorHAnsi" w:cstheme="minorBidi"/>
          <w:sz w:val="22"/>
          <w:szCs w:val="22"/>
        </w:rPr>
        <w:t xml:space="preserve"> </w:t>
      </w:r>
      <w:r w:rsidR="00AF11DC" w:rsidRPr="00C90CB8">
        <w:rPr>
          <w:rFonts w:asciiTheme="minorHAnsi" w:hAnsiTheme="minorHAnsi" w:cstheme="minorHAnsi"/>
          <w:color w:val="000000"/>
          <w:sz w:val="22"/>
          <w:szCs w:val="22"/>
          <w:shd w:val="clear" w:color="auto" w:fill="FFFFFF"/>
        </w:rPr>
        <w:t xml:space="preserve">As a Core Academic Member of the BHI, the candidate will be part of an interinstitutional, transdisciplinary research network with unique collaboration and learning opportunities. </w:t>
      </w:r>
    </w:p>
    <w:p w14:paraId="3294125C" w14:textId="77777777" w:rsidR="00D33319" w:rsidRDefault="00D33319" w:rsidP="005D0044">
      <w:pPr>
        <w:rPr>
          <w:rFonts w:asciiTheme="minorHAnsi" w:hAnsiTheme="minorHAnsi" w:cstheme="minorHAnsi"/>
          <w:color w:val="000000"/>
          <w:sz w:val="22"/>
          <w:szCs w:val="22"/>
          <w:shd w:val="clear" w:color="auto" w:fill="FFFFFF"/>
        </w:rPr>
      </w:pPr>
    </w:p>
    <w:p w14:paraId="4101652C" w14:textId="77777777" w:rsidR="000A5F34" w:rsidRPr="005F650C" w:rsidRDefault="000A5F34" w:rsidP="006A3C81">
      <w:pPr>
        <w:rPr>
          <w:rFonts w:asciiTheme="minorHAnsi" w:hAnsiTheme="minorHAnsi" w:cstheme="minorHAnsi"/>
          <w:b/>
          <w:bCs/>
          <w:sz w:val="22"/>
          <w:szCs w:val="22"/>
        </w:rPr>
      </w:pPr>
    </w:p>
    <w:p w14:paraId="1D3D026C" w14:textId="77777777" w:rsidR="00B32776" w:rsidRPr="00F22A97" w:rsidRDefault="00B32776" w:rsidP="00F22A97">
      <w:pPr>
        <w:jc w:val="both"/>
        <w:rPr>
          <w:rFonts w:asciiTheme="minorHAnsi" w:hAnsiTheme="minorHAnsi" w:cstheme="minorBidi"/>
          <w:b/>
          <w:bCs/>
          <w:sz w:val="22"/>
          <w:szCs w:val="22"/>
        </w:rPr>
      </w:pPr>
      <w:r w:rsidRPr="00F22A97">
        <w:rPr>
          <w:rFonts w:asciiTheme="minorHAnsi" w:hAnsiTheme="minorHAnsi" w:cstheme="minorBidi"/>
          <w:b/>
          <w:bCs/>
          <w:sz w:val="22"/>
          <w:szCs w:val="22"/>
        </w:rPr>
        <w:t xml:space="preserve">Required Qualifications: </w:t>
      </w:r>
    </w:p>
    <w:p w14:paraId="6ED9AB99" w14:textId="77777777" w:rsidR="0032207D" w:rsidRPr="0032207D" w:rsidRDefault="0032207D" w:rsidP="005E72C3">
      <w:pPr>
        <w:numPr>
          <w:ilvl w:val="0"/>
          <w:numId w:val="27"/>
        </w:numPr>
        <w:spacing w:before="100" w:beforeAutospacing="1"/>
        <w:rPr>
          <w:rFonts w:asciiTheme="minorHAnsi" w:hAnsiTheme="minorHAnsi" w:cstheme="minorHAnsi"/>
          <w:sz w:val="22"/>
          <w:szCs w:val="22"/>
          <w:lang w:eastAsia="en-CA"/>
        </w:rPr>
      </w:pPr>
      <w:r w:rsidRPr="0032207D">
        <w:rPr>
          <w:rFonts w:asciiTheme="minorHAnsi" w:hAnsiTheme="minorHAnsi" w:cstheme="minorHAnsi"/>
          <w:sz w:val="22"/>
          <w:szCs w:val="22"/>
        </w:rPr>
        <w:t>A Ph.D. in a relevant field.</w:t>
      </w:r>
    </w:p>
    <w:p w14:paraId="2F98F8C8" w14:textId="77777777" w:rsidR="0032207D" w:rsidRDefault="0032207D" w:rsidP="005E72C3">
      <w:pPr>
        <w:numPr>
          <w:ilvl w:val="0"/>
          <w:numId w:val="27"/>
        </w:numPr>
        <w:spacing w:before="100" w:beforeAutospacing="1"/>
        <w:rPr>
          <w:rFonts w:asciiTheme="minorHAnsi" w:hAnsiTheme="minorHAnsi" w:cstheme="minorHAnsi"/>
          <w:sz w:val="22"/>
          <w:szCs w:val="22"/>
        </w:rPr>
      </w:pPr>
      <w:r w:rsidRPr="0032207D">
        <w:rPr>
          <w:rFonts w:asciiTheme="minorHAnsi" w:hAnsiTheme="minorHAnsi" w:cstheme="minorHAnsi"/>
          <w:sz w:val="22"/>
          <w:szCs w:val="22"/>
        </w:rPr>
        <w:t>Demonstrated research excellence in EEG, fNIR, ECG, and actigraphy.</w:t>
      </w:r>
    </w:p>
    <w:p w14:paraId="1A8CCF39" w14:textId="555A7F4F" w:rsidR="0032207D" w:rsidRDefault="0032207D" w:rsidP="005E72C3">
      <w:pPr>
        <w:numPr>
          <w:ilvl w:val="0"/>
          <w:numId w:val="27"/>
        </w:numPr>
        <w:spacing w:before="100" w:beforeAutospacing="1"/>
        <w:rPr>
          <w:rFonts w:asciiTheme="minorHAnsi" w:hAnsiTheme="minorHAnsi" w:cstheme="minorHAnsi"/>
          <w:sz w:val="22"/>
          <w:szCs w:val="22"/>
        </w:rPr>
      </w:pPr>
      <w:r w:rsidRPr="0032207D">
        <w:rPr>
          <w:rFonts w:asciiTheme="minorHAnsi" w:hAnsiTheme="minorHAnsi" w:cstheme="minorHAnsi"/>
          <w:sz w:val="22"/>
          <w:szCs w:val="22"/>
        </w:rPr>
        <w:t>Strong statistical and data analysis skills</w:t>
      </w:r>
      <w:r w:rsidR="00E70946">
        <w:rPr>
          <w:rFonts w:asciiTheme="minorHAnsi" w:hAnsiTheme="minorHAnsi" w:cstheme="minorHAnsi"/>
          <w:sz w:val="22"/>
          <w:szCs w:val="22"/>
        </w:rPr>
        <w:t xml:space="preserve">, working as a data scientist. </w:t>
      </w:r>
    </w:p>
    <w:p w14:paraId="1254DEEB" w14:textId="5D6BDA06" w:rsidR="00E70946" w:rsidRPr="0032207D" w:rsidRDefault="00E70946" w:rsidP="005E72C3">
      <w:pPr>
        <w:numPr>
          <w:ilvl w:val="0"/>
          <w:numId w:val="27"/>
        </w:numPr>
        <w:spacing w:before="100" w:beforeAutospacing="1"/>
        <w:rPr>
          <w:rFonts w:asciiTheme="minorHAnsi" w:hAnsiTheme="minorHAnsi" w:cstheme="minorHAnsi"/>
          <w:sz w:val="22"/>
          <w:szCs w:val="22"/>
        </w:rPr>
      </w:pPr>
      <w:r>
        <w:rPr>
          <w:rFonts w:asciiTheme="minorHAnsi" w:hAnsiTheme="minorHAnsi" w:cstheme="minorHAnsi"/>
          <w:sz w:val="22"/>
          <w:szCs w:val="22"/>
        </w:rPr>
        <w:t xml:space="preserve">Experience with MH and CV system research. </w:t>
      </w:r>
    </w:p>
    <w:p w14:paraId="26F68AE3" w14:textId="77777777" w:rsidR="0032207D" w:rsidRPr="0032207D" w:rsidRDefault="0032207D" w:rsidP="005E72C3">
      <w:pPr>
        <w:numPr>
          <w:ilvl w:val="0"/>
          <w:numId w:val="27"/>
        </w:numPr>
        <w:spacing w:before="100" w:beforeAutospacing="1"/>
        <w:rPr>
          <w:rFonts w:asciiTheme="minorHAnsi" w:hAnsiTheme="minorHAnsi" w:cstheme="minorHAnsi"/>
          <w:sz w:val="22"/>
          <w:szCs w:val="22"/>
        </w:rPr>
      </w:pPr>
      <w:r w:rsidRPr="0032207D">
        <w:rPr>
          <w:rFonts w:asciiTheme="minorHAnsi" w:hAnsiTheme="minorHAnsi" w:cstheme="minorHAnsi"/>
          <w:sz w:val="22"/>
          <w:szCs w:val="22"/>
        </w:rPr>
        <w:t>Evidence of interdisciplinary collaboration.</w:t>
      </w:r>
    </w:p>
    <w:p w14:paraId="5B3ADD63" w14:textId="77777777" w:rsidR="0032207D" w:rsidRPr="0032207D" w:rsidRDefault="0032207D" w:rsidP="005E72C3">
      <w:pPr>
        <w:numPr>
          <w:ilvl w:val="0"/>
          <w:numId w:val="27"/>
        </w:numPr>
        <w:spacing w:before="100" w:beforeAutospacing="1"/>
        <w:rPr>
          <w:rFonts w:asciiTheme="minorHAnsi" w:hAnsiTheme="minorHAnsi" w:cstheme="minorHAnsi"/>
          <w:sz w:val="22"/>
          <w:szCs w:val="22"/>
        </w:rPr>
      </w:pPr>
      <w:r w:rsidRPr="0032207D">
        <w:rPr>
          <w:rFonts w:asciiTheme="minorHAnsi" w:hAnsiTheme="minorHAnsi" w:cstheme="minorHAnsi"/>
          <w:sz w:val="22"/>
          <w:szCs w:val="22"/>
        </w:rPr>
        <w:t>Experience teaching and mentoring graduate students.</w:t>
      </w:r>
    </w:p>
    <w:p w14:paraId="7C4BFE45" w14:textId="77777777" w:rsidR="0032207D" w:rsidRDefault="0032207D" w:rsidP="005E72C3">
      <w:pPr>
        <w:numPr>
          <w:ilvl w:val="0"/>
          <w:numId w:val="27"/>
        </w:numPr>
        <w:spacing w:before="100" w:beforeAutospacing="1"/>
        <w:rPr>
          <w:rFonts w:asciiTheme="minorHAnsi" w:hAnsiTheme="minorHAnsi" w:cstheme="minorHAnsi"/>
          <w:sz w:val="22"/>
          <w:szCs w:val="22"/>
        </w:rPr>
      </w:pPr>
      <w:r w:rsidRPr="0032207D">
        <w:rPr>
          <w:rFonts w:asciiTheme="minorHAnsi" w:hAnsiTheme="minorHAnsi" w:cstheme="minorHAnsi"/>
          <w:sz w:val="22"/>
          <w:szCs w:val="22"/>
        </w:rPr>
        <w:t>Proven ability to secure external research funding.</w:t>
      </w:r>
    </w:p>
    <w:p w14:paraId="555ED446" w14:textId="177A2959" w:rsidR="00E70946" w:rsidRDefault="00E70946" w:rsidP="005E72C3">
      <w:pPr>
        <w:numPr>
          <w:ilvl w:val="0"/>
          <w:numId w:val="27"/>
        </w:numPr>
        <w:spacing w:before="100" w:beforeAutospacing="1"/>
        <w:rPr>
          <w:rFonts w:asciiTheme="minorHAnsi" w:hAnsiTheme="minorHAnsi" w:cstheme="minorHAnsi"/>
          <w:sz w:val="22"/>
          <w:szCs w:val="22"/>
        </w:rPr>
      </w:pPr>
      <w:r>
        <w:rPr>
          <w:rFonts w:asciiTheme="minorHAnsi" w:hAnsiTheme="minorHAnsi" w:cstheme="minorHAnsi"/>
          <w:sz w:val="22"/>
          <w:szCs w:val="22"/>
        </w:rPr>
        <w:t>Use and analysis of wearable health technology devices including mobile neuroimaging.</w:t>
      </w:r>
    </w:p>
    <w:p w14:paraId="4E6FAF5D" w14:textId="5F823157" w:rsidR="0032207D" w:rsidRPr="00E70946" w:rsidRDefault="0032207D" w:rsidP="005E72C3">
      <w:pPr>
        <w:numPr>
          <w:ilvl w:val="0"/>
          <w:numId w:val="27"/>
        </w:numPr>
        <w:spacing w:before="100" w:beforeAutospacing="1"/>
        <w:rPr>
          <w:rFonts w:asciiTheme="minorHAnsi" w:hAnsiTheme="minorHAnsi" w:cstheme="minorHAnsi"/>
          <w:i/>
          <w:iCs/>
          <w:sz w:val="22"/>
          <w:szCs w:val="22"/>
        </w:rPr>
      </w:pPr>
      <w:r w:rsidRPr="00E70946">
        <w:rPr>
          <w:rFonts w:asciiTheme="minorHAnsi" w:hAnsiTheme="minorHAnsi" w:cstheme="minorHAnsi"/>
          <w:sz w:val="22"/>
          <w:szCs w:val="22"/>
        </w:rPr>
        <w:t xml:space="preserve">Excellent communication skills in </w:t>
      </w:r>
      <w:r w:rsidRPr="00E70946">
        <w:rPr>
          <w:rStyle w:val="Strong"/>
          <w:rFonts w:asciiTheme="minorHAnsi" w:hAnsiTheme="minorHAnsi" w:cstheme="minorHAnsi"/>
          <w:b w:val="0"/>
          <w:bCs w:val="0"/>
          <w:sz w:val="22"/>
          <w:szCs w:val="22"/>
        </w:rPr>
        <w:t>either English or French</w:t>
      </w:r>
      <w:r w:rsidRPr="00E70946">
        <w:rPr>
          <w:rFonts w:asciiTheme="minorHAnsi" w:hAnsiTheme="minorHAnsi" w:cstheme="minorHAnsi"/>
          <w:sz w:val="22"/>
          <w:szCs w:val="22"/>
        </w:rPr>
        <w:t xml:space="preserve">. </w:t>
      </w:r>
      <w:r w:rsidRPr="00E70946">
        <w:rPr>
          <w:rFonts w:asciiTheme="minorHAnsi" w:hAnsiTheme="minorHAnsi" w:cstheme="minorHAnsi"/>
          <w:i/>
          <w:iCs/>
          <w:sz w:val="22"/>
          <w:szCs w:val="22"/>
        </w:rPr>
        <w:t>Passive knowledge of the other official language is considered an asset.</w:t>
      </w:r>
    </w:p>
    <w:p w14:paraId="4FCD606C" w14:textId="77777777" w:rsidR="005D0044" w:rsidRDefault="005D0044" w:rsidP="006A3C81">
      <w:pPr>
        <w:pStyle w:val="BodyText"/>
        <w:tabs>
          <w:tab w:val="left" w:pos="2160"/>
        </w:tabs>
        <w:jc w:val="both"/>
        <w:rPr>
          <w:rFonts w:asciiTheme="minorHAnsi" w:hAnsiTheme="minorHAnsi" w:cstheme="minorHAnsi"/>
          <w:b/>
          <w:bCs/>
        </w:rPr>
      </w:pPr>
    </w:p>
    <w:p w14:paraId="25236A46" w14:textId="14244DE7" w:rsidR="006A3C81" w:rsidRPr="005F650C" w:rsidRDefault="006A3C81" w:rsidP="006A3C81">
      <w:pPr>
        <w:pStyle w:val="BodyText"/>
        <w:tabs>
          <w:tab w:val="left" w:pos="2160"/>
        </w:tabs>
        <w:jc w:val="both"/>
        <w:rPr>
          <w:rFonts w:asciiTheme="minorHAnsi" w:hAnsiTheme="minorHAnsi" w:cstheme="minorHAnsi"/>
          <w:b/>
          <w:bCs/>
        </w:rPr>
      </w:pPr>
      <w:r w:rsidRPr="005F650C">
        <w:rPr>
          <w:rFonts w:asciiTheme="minorHAnsi" w:hAnsiTheme="minorHAnsi" w:cstheme="minorHAnsi"/>
          <w:b/>
          <w:bCs/>
        </w:rPr>
        <w:t>WORKING CONDITIONS</w:t>
      </w:r>
      <w:r w:rsidR="003C4019" w:rsidRPr="005F650C">
        <w:rPr>
          <w:rFonts w:asciiTheme="minorHAnsi" w:hAnsiTheme="minorHAnsi" w:cstheme="minorHAnsi"/>
          <w:b/>
          <w:bCs/>
        </w:rPr>
        <w:t xml:space="preserve"> </w:t>
      </w:r>
    </w:p>
    <w:p w14:paraId="57F1E496" w14:textId="77777777" w:rsidR="005D0044" w:rsidRPr="005D0044" w:rsidRDefault="005D0044" w:rsidP="005D0044">
      <w:pPr>
        <w:pStyle w:val="BodyText"/>
        <w:tabs>
          <w:tab w:val="left" w:pos="2160"/>
        </w:tabs>
        <w:ind w:left="360"/>
        <w:rPr>
          <w:rFonts w:asciiTheme="minorHAnsi" w:hAnsiTheme="minorHAnsi" w:cstheme="minorHAnsi"/>
        </w:rPr>
      </w:pPr>
    </w:p>
    <w:p w14:paraId="4DDBEF00" w14:textId="43C782CE" w:rsidR="009B3EB5" w:rsidRPr="005F650C" w:rsidRDefault="0CC23382" w:rsidP="005D0044">
      <w:pPr>
        <w:pStyle w:val="BodyText"/>
        <w:numPr>
          <w:ilvl w:val="0"/>
          <w:numId w:val="29"/>
        </w:numPr>
        <w:tabs>
          <w:tab w:val="left" w:pos="2160"/>
        </w:tabs>
        <w:rPr>
          <w:rFonts w:asciiTheme="minorHAnsi" w:hAnsiTheme="minorHAnsi" w:cstheme="minorHAnsi"/>
        </w:rPr>
      </w:pPr>
      <w:r w:rsidRPr="005F650C">
        <w:rPr>
          <w:rFonts w:asciiTheme="minorHAnsi" w:eastAsia="Calibri" w:hAnsiTheme="minorHAnsi" w:cstheme="minorHAnsi"/>
          <w:color w:val="000000" w:themeColor="text1"/>
        </w:rPr>
        <w:t xml:space="preserve">Flexibility to work in a hybrid model that would include </w:t>
      </w:r>
      <w:r w:rsidR="00B32776">
        <w:rPr>
          <w:rFonts w:asciiTheme="minorHAnsi" w:eastAsia="Calibri" w:hAnsiTheme="minorHAnsi" w:cstheme="minorHAnsi"/>
          <w:color w:val="000000" w:themeColor="text1"/>
        </w:rPr>
        <w:t xml:space="preserve">mainly </w:t>
      </w:r>
      <w:r w:rsidRPr="005F650C">
        <w:rPr>
          <w:rFonts w:asciiTheme="minorHAnsi" w:eastAsia="Calibri" w:hAnsiTheme="minorHAnsi" w:cstheme="minorHAnsi"/>
          <w:color w:val="000000" w:themeColor="text1"/>
        </w:rPr>
        <w:t>on-site work</w:t>
      </w:r>
      <w:r w:rsidR="00B32776">
        <w:rPr>
          <w:rFonts w:asciiTheme="minorHAnsi" w:eastAsia="Calibri" w:hAnsiTheme="minorHAnsi" w:cstheme="minorHAnsi"/>
          <w:color w:val="000000" w:themeColor="text1"/>
        </w:rPr>
        <w:t>.</w:t>
      </w:r>
    </w:p>
    <w:p w14:paraId="50ADC25E" w14:textId="5147AC7B" w:rsidR="6FD13305" w:rsidRPr="005F650C" w:rsidRDefault="6FD13305" w:rsidP="6FD13305">
      <w:pPr>
        <w:pStyle w:val="BodyText"/>
        <w:tabs>
          <w:tab w:val="num" w:pos="360"/>
          <w:tab w:val="left" w:pos="2160"/>
        </w:tabs>
        <w:rPr>
          <w:rFonts w:asciiTheme="minorHAnsi" w:hAnsiTheme="minorHAnsi" w:cstheme="minorHAnsi"/>
        </w:rPr>
      </w:pPr>
    </w:p>
    <w:p w14:paraId="5E00C709" w14:textId="77777777" w:rsidR="009B3EB5" w:rsidRPr="005F650C" w:rsidRDefault="009B3EB5" w:rsidP="009B3EB5">
      <w:pPr>
        <w:pStyle w:val="BodyText"/>
        <w:tabs>
          <w:tab w:val="left" w:pos="2160"/>
        </w:tabs>
        <w:jc w:val="both"/>
        <w:rPr>
          <w:rFonts w:asciiTheme="minorHAnsi" w:hAnsiTheme="minorHAnsi" w:cstheme="minorHAnsi"/>
          <w:b/>
        </w:rPr>
      </w:pPr>
      <w:r w:rsidRPr="005F650C">
        <w:rPr>
          <w:rFonts w:asciiTheme="minorHAnsi" w:hAnsiTheme="minorHAnsi" w:cstheme="minorHAnsi"/>
          <w:b/>
        </w:rPr>
        <w:t>OTHER REQUIREMENTS</w:t>
      </w:r>
      <w:r w:rsidR="00063798" w:rsidRPr="005F650C">
        <w:rPr>
          <w:rFonts w:asciiTheme="minorHAnsi" w:hAnsiTheme="minorHAnsi" w:cstheme="minorHAnsi"/>
          <w:b/>
        </w:rPr>
        <w:t xml:space="preserve"> </w:t>
      </w:r>
    </w:p>
    <w:p w14:paraId="77530C42" w14:textId="77777777" w:rsidR="005D0044" w:rsidRDefault="005D0044" w:rsidP="005E72C3">
      <w:pPr>
        <w:ind w:left="720"/>
        <w:rPr>
          <w:rFonts w:asciiTheme="minorHAnsi" w:hAnsiTheme="minorHAnsi" w:cstheme="minorHAnsi"/>
          <w:sz w:val="22"/>
          <w:szCs w:val="22"/>
        </w:rPr>
      </w:pPr>
    </w:p>
    <w:p w14:paraId="55C927C8" w14:textId="75DB40D4" w:rsidR="009B3EB5" w:rsidRPr="005F650C" w:rsidRDefault="009B3EB5" w:rsidP="005E72C3">
      <w:pPr>
        <w:numPr>
          <w:ilvl w:val="0"/>
          <w:numId w:val="4"/>
        </w:numPr>
        <w:rPr>
          <w:rFonts w:asciiTheme="minorHAnsi" w:hAnsiTheme="minorHAnsi" w:cstheme="minorHAnsi"/>
          <w:sz w:val="22"/>
          <w:szCs w:val="22"/>
        </w:rPr>
      </w:pPr>
      <w:r w:rsidRPr="005F650C">
        <w:rPr>
          <w:rFonts w:asciiTheme="minorHAnsi" w:hAnsiTheme="minorHAnsi" w:cstheme="minorHAnsi"/>
          <w:sz w:val="22"/>
          <w:szCs w:val="22"/>
        </w:rPr>
        <w:t>Eligible to work in Canada</w:t>
      </w:r>
      <w:r w:rsidR="009859A9" w:rsidRPr="005F650C">
        <w:rPr>
          <w:rFonts w:asciiTheme="minorHAnsi" w:hAnsiTheme="minorHAnsi" w:cstheme="minorHAnsi"/>
          <w:sz w:val="22"/>
          <w:szCs w:val="22"/>
        </w:rPr>
        <w:t>.</w:t>
      </w:r>
    </w:p>
    <w:p w14:paraId="787EDB5C" w14:textId="77777777" w:rsidR="009B3EB5" w:rsidRPr="005F650C" w:rsidRDefault="009B3EB5" w:rsidP="005E72C3">
      <w:pPr>
        <w:numPr>
          <w:ilvl w:val="0"/>
          <w:numId w:val="3"/>
        </w:numPr>
        <w:rPr>
          <w:rFonts w:asciiTheme="minorHAnsi" w:hAnsiTheme="minorHAnsi" w:cstheme="minorHAnsi"/>
          <w:sz w:val="22"/>
          <w:szCs w:val="22"/>
        </w:rPr>
      </w:pPr>
      <w:r w:rsidRPr="005F650C">
        <w:rPr>
          <w:rFonts w:asciiTheme="minorHAnsi" w:hAnsiTheme="minorHAnsi" w:cstheme="minorHAnsi"/>
          <w:sz w:val="22"/>
          <w:szCs w:val="22"/>
        </w:rPr>
        <w:t>Compliance with CHEO RI’s Universal COVID-19 Vaccination Policy; and</w:t>
      </w:r>
    </w:p>
    <w:p w14:paraId="0629598A" w14:textId="77777777" w:rsidR="009B3EB5" w:rsidRPr="005F650C" w:rsidRDefault="007A7D72" w:rsidP="005E72C3">
      <w:pPr>
        <w:pStyle w:val="BodyText"/>
        <w:numPr>
          <w:ilvl w:val="0"/>
          <w:numId w:val="3"/>
        </w:numPr>
        <w:tabs>
          <w:tab w:val="left" w:pos="2160"/>
        </w:tabs>
        <w:rPr>
          <w:rFonts w:asciiTheme="minorHAnsi" w:hAnsiTheme="minorHAnsi" w:cstheme="minorHAnsi"/>
        </w:rPr>
      </w:pPr>
      <w:r w:rsidRPr="005F650C">
        <w:rPr>
          <w:rFonts w:asciiTheme="minorHAnsi" w:hAnsiTheme="minorHAnsi" w:cstheme="minorHAnsi"/>
        </w:rPr>
        <w:t>Police Record Check.</w:t>
      </w:r>
    </w:p>
    <w:p w14:paraId="3CF2D8B6" w14:textId="77777777" w:rsidR="009B3EB5" w:rsidRPr="005F650C" w:rsidRDefault="009B3EB5" w:rsidP="009B3EB5">
      <w:pPr>
        <w:pStyle w:val="BodyText"/>
        <w:tabs>
          <w:tab w:val="left" w:pos="2160"/>
        </w:tabs>
        <w:rPr>
          <w:rFonts w:asciiTheme="minorHAnsi" w:hAnsiTheme="minorHAnsi" w:cstheme="minorHAnsi"/>
        </w:rPr>
      </w:pPr>
    </w:p>
    <w:p w14:paraId="26C548E3" w14:textId="77777777" w:rsidR="006A3C81" w:rsidRPr="005F650C" w:rsidRDefault="006A3C81" w:rsidP="006A3C81">
      <w:pPr>
        <w:pStyle w:val="BodyText"/>
        <w:tabs>
          <w:tab w:val="left" w:pos="2160"/>
        </w:tabs>
        <w:jc w:val="both"/>
        <w:rPr>
          <w:rFonts w:asciiTheme="minorHAnsi" w:hAnsiTheme="minorHAnsi" w:cstheme="minorHAnsi"/>
          <w:b/>
          <w:bCs/>
          <w:u w:val="single"/>
        </w:rPr>
      </w:pPr>
      <w:r w:rsidRPr="005F650C">
        <w:rPr>
          <w:rFonts w:asciiTheme="minorHAnsi" w:hAnsiTheme="minorHAnsi" w:cstheme="minorHAnsi"/>
          <w:b/>
          <w:bCs/>
          <w:u w:val="single"/>
        </w:rPr>
        <w:t>TO APPLY</w:t>
      </w:r>
    </w:p>
    <w:p w14:paraId="0FB78278" w14:textId="77777777" w:rsidR="006A3C81" w:rsidRDefault="006A3C81" w:rsidP="006A3C81">
      <w:pPr>
        <w:pStyle w:val="Title"/>
        <w:jc w:val="left"/>
        <w:rPr>
          <w:rFonts w:asciiTheme="minorHAnsi" w:hAnsiTheme="minorHAnsi" w:cstheme="minorHAnsi"/>
          <w:b w:val="0"/>
          <w:bCs w:val="0"/>
          <w:sz w:val="22"/>
          <w:szCs w:val="22"/>
        </w:rPr>
      </w:pPr>
    </w:p>
    <w:p w14:paraId="3E398FC2" w14:textId="12B90DBA" w:rsidR="00E70946" w:rsidRPr="00C00E3C" w:rsidRDefault="003E6491" w:rsidP="00E70946">
      <w:pPr>
        <w:pStyle w:val="Title"/>
        <w:jc w:val="left"/>
        <w:rPr>
          <w:rFonts w:asciiTheme="minorHAnsi" w:hAnsiTheme="minorHAnsi" w:cstheme="minorHAnsi"/>
          <w:b w:val="0"/>
          <w:bCs w:val="0"/>
          <w:i w:val="0"/>
          <w:iCs w:val="0"/>
          <w:sz w:val="22"/>
          <w:szCs w:val="22"/>
          <w:u w:val="single"/>
        </w:rPr>
      </w:pPr>
      <w:bookmarkStart w:id="0" w:name="_Hlk201320689"/>
      <w:r>
        <w:rPr>
          <w:rFonts w:asciiTheme="minorHAnsi" w:hAnsiTheme="minorHAnsi" w:cstheme="minorHAnsi"/>
          <w:b w:val="0"/>
          <w:bCs w:val="0"/>
          <w:i w:val="0"/>
          <w:iCs w:val="0"/>
          <w:sz w:val="22"/>
          <w:szCs w:val="22"/>
        </w:rPr>
        <w:t xml:space="preserve">We are looking for a </w:t>
      </w:r>
      <w:r w:rsidRPr="003E6491">
        <w:rPr>
          <w:rFonts w:asciiTheme="minorHAnsi" w:hAnsiTheme="minorHAnsi" w:cstheme="minorHAnsi"/>
          <w:b w:val="0"/>
          <w:bCs w:val="0"/>
          <w:i w:val="0"/>
          <w:iCs w:val="0"/>
          <w:sz w:val="22"/>
          <w:szCs w:val="22"/>
        </w:rPr>
        <w:t xml:space="preserve">Scientist with expertise in Digital Health Technology, specializing in </w:t>
      </w:r>
      <w:r w:rsidR="008C3879" w:rsidRPr="003E6491">
        <w:rPr>
          <w:rFonts w:asciiTheme="minorHAnsi" w:hAnsiTheme="minorHAnsi" w:cstheme="minorHAnsi"/>
          <w:b w:val="0"/>
          <w:bCs w:val="0"/>
          <w:i w:val="0"/>
          <w:iCs w:val="0"/>
          <w:sz w:val="22"/>
          <w:szCs w:val="22"/>
        </w:rPr>
        <w:t>Neuroimaging</w:t>
      </w:r>
      <w:r>
        <w:rPr>
          <w:rFonts w:asciiTheme="minorHAnsi" w:hAnsiTheme="minorHAnsi" w:cstheme="minorHAnsi"/>
          <w:b w:val="0"/>
          <w:bCs w:val="0"/>
          <w:i w:val="0"/>
          <w:iCs w:val="0"/>
          <w:sz w:val="22"/>
          <w:szCs w:val="22"/>
        </w:rPr>
        <w:t xml:space="preserve">. </w:t>
      </w:r>
      <w:r w:rsidR="00E70946" w:rsidRPr="00E70946">
        <w:rPr>
          <w:rFonts w:asciiTheme="minorHAnsi" w:hAnsiTheme="minorHAnsi" w:cstheme="minorHAnsi"/>
          <w:b w:val="0"/>
          <w:bCs w:val="0"/>
          <w:i w:val="0"/>
          <w:iCs w:val="0"/>
          <w:sz w:val="22"/>
          <w:szCs w:val="22"/>
        </w:rPr>
        <w:t xml:space="preserve">The successful candidate will demonstrate capacity to develop a research program using </w:t>
      </w:r>
      <w:bookmarkEnd w:id="0"/>
      <w:r w:rsidR="00E70946" w:rsidRPr="00E70946">
        <w:rPr>
          <w:rFonts w:asciiTheme="minorHAnsi" w:hAnsiTheme="minorHAnsi" w:cstheme="minorHAnsi"/>
          <w:b w:val="0"/>
          <w:bCs w:val="0"/>
          <w:i w:val="0"/>
          <w:iCs w:val="0"/>
          <w:sz w:val="22"/>
          <w:szCs w:val="22"/>
        </w:rPr>
        <w:t xml:space="preserve">the precision mental health paradigm on relationships between brain and heart function in children and youth with mental health disorders. Skills in measuring 1) brain function, e.g., using electroencephalography (EEG), functional near-infrared spectroscopy (fNIRs), or functional magnetic resonance imaging (fMRI), 2) cardiovascular system function, e.g., using electrocardiogram (ECG) or photoplethysmography (PPG), and 3) data scientist expertise are ideal for the position.  </w:t>
      </w:r>
      <w:bookmarkStart w:id="1" w:name="_Hlk201320755"/>
      <w:r w:rsidR="00E70946" w:rsidRPr="00C00E3C">
        <w:rPr>
          <w:rFonts w:asciiTheme="minorHAnsi" w:hAnsiTheme="minorHAnsi" w:cstheme="minorHAnsi"/>
          <w:b w:val="0"/>
          <w:bCs w:val="0"/>
          <w:i w:val="0"/>
          <w:iCs w:val="0"/>
          <w:sz w:val="22"/>
          <w:szCs w:val="22"/>
          <w:u w:val="single"/>
        </w:rPr>
        <w:t>Please submit a cover letter outlining your candidacy for the role based on these essential skills.  </w:t>
      </w:r>
    </w:p>
    <w:bookmarkEnd w:id="1"/>
    <w:p w14:paraId="77E73CB3" w14:textId="77777777" w:rsidR="00E70946" w:rsidRPr="005F650C" w:rsidRDefault="00E70946" w:rsidP="006A3C81">
      <w:pPr>
        <w:pStyle w:val="Title"/>
        <w:jc w:val="left"/>
        <w:rPr>
          <w:rFonts w:asciiTheme="minorHAnsi" w:hAnsiTheme="minorHAnsi" w:cstheme="minorHAnsi"/>
          <w:b w:val="0"/>
          <w:bCs w:val="0"/>
          <w:sz w:val="22"/>
          <w:szCs w:val="22"/>
        </w:rPr>
      </w:pPr>
    </w:p>
    <w:p w14:paraId="2F20DA3E" w14:textId="77777777" w:rsidR="00B32776" w:rsidRPr="00B32776" w:rsidRDefault="00B32776" w:rsidP="00B32776">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Style w:val="None"/>
          <w:rFonts w:asciiTheme="minorHAnsi" w:hAnsiTheme="minorHAnsi" w:cstheme="minorHAnsi"/>
        </w:rPr>
      </w:pPr>
      <w:r w:rsidRPr="00B32776">
        <w:rPr>
          <w:rStyle w:val="None"/>
          <w:rFonts w:asciiTheme="minorHAnsi" w:hAnsiTheme="minorHAnsi" w:cstheme="minorHAnsi"/>
          <w:b/>
          <w:bCs/>
        </w:rPr>
        <w:t>Application Package</w:t>
      </w:r>
      <w:r w:rsidRPr="00B32776">
        <w:rPr>
          <w:rStyle w:val="None"/>
          <w:rFonts w:asciiTheme="minorHAnsi" w:hAnsiTheme="minorHAnsi" w:cstheme="minorHAnsi"/>
        </w:rPr>
        <w:t xml:space="preserve">: </w:t>
      </w:r>
    </w:p>
    <w:p w14:paraId="1A613E50" w14:textId="77777777" w:rsidR="00B32776" w:rsidRPr="00B32776" w:rsidRDefault="00B32776" w:rsidP="00B32776">
      <w:pPr>
        <w:pStyle w:val="BodyA"/>
        <w:widowControl w:val="0"/>
        <w:numPr>
          <w:ilvl w:val="0"/>
          <w:numId w:val="26"/>
        </w:numPr>
        <w:spacing w:after="0" w:line="240" w:lineRule="auto"/>
        <w:jc w:val="both"/>
        <w:rPr>
          <w:rFonts w:asciiTheme="minorHAnsi" w:hAnsiTheme="minorHAnsi" w:cstheme="minorHAnsi"/>
        </w:rPr>
      </w:pPr>
      <w:r w:rsidRPr="00B32776">
        <w:rPr>
          <w:rStyle w:val="None"/>
          <w:rFonts w:asciiTheme="minorHAnsi" w:hAnsiTheme="minorHAnsi" w:cstheme="minorHAnsi"/>
        </w:rPr>
        <w:t>A cover letter;</w:t>
      </w:r>
    </w:p>
    <w:p w14:paraId="1FA048F9" w14:textId="77777777" w:rsidR="00B32776" w:rsidRPr="00B32776" w:rsidRDefault="00B32776" w:rsidP="00B32776">
      <w:pPr>
        <w:pStyle w:val="BodyA"/>
        <w:widowControl w:val="0"/>
        <w:numPr>
          <w:ilvl w:val="0"/>
          <w:numId w:val="26"/>
        </w:numPr>
        <w:spacing w:after="0" w:line="240" w:lineRule="auto"/>
        <w:jc w:val="both"/>
        <w:rPr>
          <w:rFonts w:asciiTheme="minorHAnsi" w:hAnsiTheme="minorHAnsi" w:cstheme="minorHAnsi"/>
        </w:rPr>
      </w:pPr>
      <w:r w:rsidRPr="00B32776">
        <w:rPr>
          <w:rStyle w:val="None"/>
          <w:rFonts w:asciiTheme="minorHAnsi" w:hAnsiTheme="minorHAnsi" w:cstheme="minorHAnsi"/>
        </w:rPr>
        <w:t>An up-to-date curriculum vitae (5 page NIH format; please include career interruptions such as parental or sick leaves that may have impacted your record of research. These will be taken into consideration in the selection process);</w:t>
      </w:r>
    </w:p>
    <w:p w14:paraId="631C3DFD" w14:textId="77777777" w:rsidR="00B32776" w:rsidRPr="00B32776" w:rsidRDefault="00B32776" w:rsidP="00B32776">
      <w:pPr>
        <w:pStyle w:val="BodyA"/>
        <w:widowControl w:val="0"/>
        <w:numPr>
          <w:ilvl w:val="0"/>
          <w:numId w:val="26"/>
        </w:numPr>
        <w:spacing w:after="0" w:line="240" w:lineRule="auto"/>
        <w:jc w:val="both"/>
        <w:rPr>
          <w:rFonts w:asciiTheme="minorHAnsi" w:hAnsiTheme="minorHAnsi" w:cstheme="minorHAnsi"/>
        </w:rPr>
      </w:pPr>
      <w:r w:rsidRPr="00B32776">
        <w:rPr>
          <w:rStyle w:val="None"/>
          <w:rFonts w:asciiTheme="minorHAnsi" w:hAnsiTheme="minorHAnsi" w:cstheme="minorHAnsi"/>
        </w:rPr>
        <w:t>A research plan (2 pages);</w:t>
      </w:r>
    </w:p>
    <w:p w14:paraId="0E9BB98E" w14:textId="77777777" w:rsidR="005E72C3" w:rsidRDefault="00B32776" w:rsidP="00AF11DC">
      <w:pPr>
        <w:pStyle w:val="BodyA"/>
        <w:widowControl w:val="0"/>
        <w:numPr>
          <w:ilvl w:val="0"/>
          <w:numId w:val="26"/>
        </w:numPr>
        <w:spacing w:after="0" w:line="240" w:lineRule="auto"/>
        <w:jc w:val="both"/>
        <w:rPr>
          <w:rStyle w:val="None"/>
          <w:rFonts w:asciiTheme="minorHAnsi" w:hAnsiTheme="minorHAnsi" w:cstheme="minorHAnsi"/>
        </w:rPr>
      </w:pPr>
      <w:r w:rsidRPr="00B32776">
        <w:rPr>
          <w:rStyle w:val="None"/>
          <w:rFonts w:asciiTheme="minorHAnsi" w:hAnsiTheme="minorHAnsi" w:cstheme="minorHAnsi"/>
        </w:rPr>
        <w:t>A statement of teaching interests (1 page);</w:t>
      </w:r>
      <w:r w:rsidR="00F22A97">
        <w:rPr>
          <w:rStyle w:val="None"/>
          <w:rFonts w:asciiTheme="minorHAnsi" w:hAnsiTheme="minorHAnsi" w:cstheme="minorHAnsi"/>
        </w:rPr>
        <w:t xml:space="preserve"> </w:t>
      </w:r>
    </w:p>
    <w:p w14:paraId="02C73363" w14:textId="44F88F3C" w:rsidR="00AF11DC" w:rsidRPr="008D44D5" w:rsidRDefault="00AF11DC" w:rsidP="00AF11DC">
      <w:pPr>
        <w:pStyle w:val="BodyA"/>
        <w:widowControl w:val="0"/>
        <w:numPr>
          <w:ilvl w:val="0"/>
          <w:numId w:val="26"/>
        </w:numPr>
        <w:spacing w:after="0" w:line="240" w:lineRule="auto"/>
        <w:jc w:val="both"/>
        <w:rPr>
          <w:rFonts w:asciiTheme="minorHAnsi" w:hAnsiTheme="minorHAnsi" w:cstheme="minorHAnsi"/>
        </w:rPr>
      </w:pPr>
      <w:r w:rsidRPr="00C90CB8">
        <w:rPr>
          <w:rFonts w:eastAsia="MS Mincho" w:cstheme="minorHAnsi"/>
          <w:bCs/>
        </w:rPr>
        <w:t xml:space="preserve">A statement of relevance to the BHI and commitment to a research co-production approach (research carried out in collaboration with community, patients, health professionals, policy makers and other knowledge users) (1 page); </w:t>
      </w:r>
    </w:p>
    <w:p w14:paraId="4D830254" w14:textId="2F0B0846" w:rsidR="00B32776" w:rsidRPr="00B32776" w:rsidRDefault="00AF11DC" w:rsidP="00AF11DC">
      <w:pPr>
        <w:pStyle w:val="BodyA"/>
        <w:widowControl w:val="0"/>
        <w:numPr>
          <w:ilvl w:val="0"/>
          <w:numId w:val="26"/>
        </w:numPr>
        <w:spacing w:after="0" w:line="240" w:lineRule="auto"/>
        <w:jc w:val="both"/>
        <w:rPr>
          <w:rFonts w:asciiTheme="minorHAnsi" w:hAnsiTheme="minorHAnsi" w:cstheme="minorHAnsi"/>
        </w:rPr>
      </w:pPr>
      <w:r w:rsidRPr="008D44D5">
        <w:rPr>
          <w:rFonts w:asciiTheme="minorHAnsi" w:eastAsia="MS Mincho" w:hAnsiTheme="minorHAnsi" w:cstheme="minorHAnsi"/>
          <w:bCs/>
        </w:rPr>
        <w:t xml:space="preserve">A statement on equity, diversity, and inclusion philosophy and concrete practices (1 page); </w:t>
      </w:r>
      <w:r w:rsidR="00F22A97">
        <w:rPr>
          <w:rStyle w:val="None"/>
          <w:rFonts w:asciiTheme="minorHAnsi" w:hAnsiTheme="minorHAnsi" w:cstheme="minorHAnsi"/>
        </w:rPr>
        <w:t>and</w:t>
      </w:r>
    </w:p>
    <w:p w14:paraId="35FD2E2D" w14:textId="77777777" w:rsidR="00B32776" w:rsidRPr="00B32776" w:rsidRDefault="00B32776" w:rsidP="00B32776">
      <w:pPr>
        <w:pStyle w:val="BodyA"/>
        <w:widowControl w:val="0"/>
        <w:numPr>
          <w:ilvl w:val="0"/>
          <w:numId w:val="26"/>
        </w:numPr>
        <w:spacing w:after="0" w:line="240" w:lineRule="auto"/>
        <w:jc w:val="both"/>
        <w:rPr>
          <w:rFonts w:asciiTheme="minorHAnsi" w:hAnsiTheme="minorHAnsi" w:cstheme="minorHAnsi"/>
        </w:rPr>
      </w:pPr>
      <w:r w:rsidRPr="00B32776">
        <w:rPr>
          <w:rStyle w:val="None"/>
          <w:rFonts w:asciiTheme="minorHAnsi" w:hAnsiTheme="minorHAnsi" w:cstheme="minorHAnsi"/>
        </w:rPr>
        <w:t>The names of three people who may be contacted by the CHEO Research Institute for letters of reference</w:t>
      </w:r>
    </w:p>
    <w:p w14:paraId="4CE15022" w14:textId="77777777" w:rsidR="00B32776" w:rsidRPr="00B32776" w:rsidRDefault="00B32776" w:rsidP="00B32776">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Style w:val="None"/>
          <w:rFonts w:asciiTheme="minorHAnsi" w:hAnsiTheme="minorHAnsi" w:cstheme="minorHAnsi"/>
          <w:b/>
          <w:bCs/>
        </w:rPr>
      </w:pPr>
    </w:p>
    <w:p w14:paraId="48A4CF94" w14:textId="77777777" w:rsidR="00F22A97" w:rsidRPr="00F22A97" w:rsidRDefault="00F22A97" w:rsidP="00F22A97">
      <w:pPr>
        <w:pStyle w:val="Default"/>
        <w:rPr>
          <w:rFonts w:asciiTheme="minorHAnsi" w:hAnsiTheme="minorHAnsi" w:cstheme="minorHAnsi"/>
          <w:i/>
          <w:iCs/>
          <w:sz w:val="22"/>
          <w:szCs w:val="22"/>
        </w:rPr>
      </w:pPr>
      <w:r w:rsidRPr="00F22A97">
        <w:rPr>
          <w:rStyle w:val="None"/>
          <w:rFonts w:asciiTheme="minorHAnsi" w:hAnsiTheme="minorHAnsi" w:cstheme="minorHAnsi"/>
          <w:sz w:val="22"/>
          <w:szCs w:val="22"/>
        </w:rPr>
        <w:lastRenderedPageBreak/>
        <w:t xml:space="preserve">The selection process will begin immediately after the closing date and will continue until the position is filled. Please send the application package by e-mail to </w:t>
      </w:r>
      <w:hyperlink w:history="1">
        <w:r w:rsidRPr="00F22A97">
          <w:rPr>
            <w:rStyle w:val="Hyperlink"/>
            <w:rFonts w:asciiTheme="minorHAnsi" w:hAnsiTheme="minorHAnsi" w:cstheme="minorHAnsi"/>
            <w:sz w:val="22"/>
            <w:szCs w:val="22"/>
          </w:rPr>
          <w:t>researchhr@cheo.on.ca</w:t>
        </w:r>
      </w:hyperlink>
      <w:r w:rsidRPr="00F22A97">
        <w:rPr>
          <w:rStyle w:val="None"/>
          <w:rFonts w:asciiTheme="minorHAnsi" w:hAnsiTheme="minorHAnsi" w:cstheme="minorHAnsi"/>
          <w:sz w:val="22"/>
          <w:szCs w:val="22"/>
        </w:rPr>
        <w:t xml:space="preserve">. </w:t>
      </w:r>
      <w:r w:rsidRPr="00F22A97">
        <w:rPr>
          <w:rFonts w:asciiTheme="minorHAnsi" w:hAnsiTheme="minorHAnsi" w:cstheme="minorHAnsi"/>
          <w:i/>
          <w:iCs/>
          <w:sz w:val="22"/>
          <w:szCs w:val="22"/>
        </w:rPr>
        <w:t>We thank all applicants for their interest, however, only those invited for an interview will be contacted.</w:t>
      </w:r>
    </w:p>
    <w:p w14:paraId="75BC4B50" w14:textId="77777777" w:rsidR="00F22A97" w:rsidRPr="00F22A97" w:rsidRDefault="00F22A97" w:rsidP="00F22A97">
      <w:pPr>
        <w:pStyle w:val="Default"/>
        <w:rPr>
          <w:rFonts w:asciiTheme="minorHAnsi" w:hAnsiTheme="minorHAnsi" w:cstheme="minorHAnsi"/>
          <w:sz w:val="22"/>
          <w:szCs w:val="22"/>
        </w:rPr>
      </w:pPr>
    </w:p>
    <w:p w14:paraId="08BD243E" w14:textId="3EABB1D9" w:rsidR="00C00E3C" w:rsidRDefault="00F22A97" w:rsidP="00F22A97">
      <w:pPr>
        <w:pStyle w:val="BodyA"/>
        <w:spacing w:line="240" w:lineRule="auto"/>
        <w:contextualSpacing/>
        <w:rPr>
          <w:rStyle w:val="None"/>
          <w:rFonts w:asciiTheme="minorHAnsi" w:hAnsiTheme="minorHAnsi" w:cstheme="minorHAnsi"/>
        </w:rPr>
      </w:pPr>
      <w:r>
        <w:rPr>
          <w:rStyle w:val="None"/>
          <w:rFonts w:asciiTheme="minorHAnsi" w:hAnsiTheme="minorHAnsi" w:cstheme="minorHAnsi"/>
        </w:rPr>
        <w:t xml:space="preserve">CHEO Research Institute - </w:t>
      </w:r>
      <w:r w:rsidRPr="00F22A97">
        <w:rPr>
          <w:rStyle w:val="None"/>
          <w:rFonts w:asciiTheme="minorHAnsi" w:hAnsiTheme="minorHAnsi" w:cstheme="minorHAnsi"/>
        </w:rPr>
        <w:t>Human Resources</w:t>
      </w:r>
      <w:r>
        <w:rPr>
          <w:rStyle w:val="None"/>
          <w:rFonts w:asciiTheme="minorHAnsi" w:hAnsiTheme="minorHAnsi" w:cstheme="minorHAnsi"/>
        </w:rPr>
        <w:t xml:space="preserve"> Department</w:t>
      </w:r>
    </w:p>
    <w:p w14:paraId="0DDE3D45" w14:textId="5BE203EB" w:rsidR="00F22A97" w:rsidRPr="00F22A97" w:rsidRDefault="00F22A97" w:rsidP="00F22A97">
      <w:pPr>
        <w:pStyle w:val="BodyA"/>
        <w:spacing w:line="240" w:lineRule="auto"/>
        <w:contextualSpacing/>
        <w:rPr>
          <w:rStyle w:val="None"/>
          <w:rFonts w:asciiTheme="minorHAnsi" w:hAnsiTheme="minorHAnsi" w:cstheme="minorHAnsi"/>
        </w:rPr>
      </w:pPr>
      <w:r w:rsidRPr="00F22A97">
        <w:rPr>
          <w:rStyle w:val="None"/>
          <w:rFonts w:asciiTheme="minorHAnsi" w:hAnsiTheme="minorHAnsi" w:cstheme="minorHAnsi"/>
        </w:rPr>
        <w:t>researchhr@cheo.on.</w:t>
      </w:r>
      <w:r w:rsidR="00C00E3C">
        <w:rPr>
          <w:rStyle w:val="None"/>
          <w:rFonts w:asciiTheme="minorHAnsi" w:hAnsiTheme="minorHAnsi" w:cstheme="minorHAnsi"/>
        </w:rPr>
        <w:t>c</w:t>
      </w:r>
      <w:r w:rsidRPr="00F22A97">
        <w:rPr>
          <w:rStyle w:val="None"/>
          <w:rFonts w:asciiTheme="minorHAnsi" w:hAnsiTheme="minorHAnsi" w:cstheme="minorHAnsi"/>
        </w:rPr>
        <w:t>a</w:t>
      </w:r>
    </w:p>
    <w:p w14:paraId="57D6896B" w14:textId="77777777" w:rsidR="00F22A97" w:rsidRPr="00F22A97" w:rsidRDefault="00F22A97" w:rsidP="00F22A97">
      <w:pPr>
        <w:pStyle w:val="BodyA"/>
        <w:spacing w:after="0" w:line="240" w:lineRule="auto"/>
        <w:contextualSpacing/>
        <w:rPr>
          <w:rFonts w:asciiTheme="minorHAnsi" w:hAnsiTheme="minorHAnsi" w:cstheme="minorHAnsi"/>
        </w:rPr>
      </w:pPr>
      <w:r w:rsidRPr="00F22A97">
        <w:rPr>
          <w:rStyle w:val="None"/>
          <w:rFonts w:asciiTheme="minorHAnsi" w:hAnsiTheme="minorHAnsi" w:cstheme="minorHAnsi"/>
        </w:rPr>
        <w:t>401 Smyth Road</w:t>
      </w:r>
    </w:p>
    <w:p w14:paraId="5C62A2D7" w14:textId="77777777" w:rsidR="00F22A97" w:rsidRPr="00F22A97" w:rsidRDefault="00F22A97" w:rsidP="00F22A97">
      <w:pPr>
        <w:pStyle w:val="BodyA"/>
        <w:spacing w:after="0" w:line="240" w:lineRule="auto"/>
        <w:contextualSpacing/>
        <w:rPr>
          <w:rFonts w:asciiTheme="minorHAnsi" w:hAnsiTheme="minorHAnsi" w:cstheme="minorHAnsi"/>
        </w:rPr>
      </w:pPr>
      <w:r w:rsidRPr="00F22A97">
        <w:rPr>
          <w:rStyle w:val="None"/>
          <w:rFonts w:asciiTheme="minorHAnsi" w:hAnsiTheme="minorHAnsi" w:cstheme="minorHAnsi"/>
        </w:rPr>
        <w:t>Ottawa, ON, K1H 8L1, CANADA</w:t>
      </w:r>
    </w:p>
    <w:p w14:paraId="0FF86614" w14:textId="77777777" w:rsidR="00F22A97" w:rsidRDefault="00F22A97" w:rsidP="007A7D72">
      <w:pPr>
        <w:widowControl w:val="0"/>
        <w:tabs>
          <w:tab w:val="left" w:pos="-1080"/>
          <w:tab w:val="left" w:pos="-720"/>
          <w:tab w:val="left" w:pos="0"/>
        </w:tabs>
        <w:rPr>
          <w:rFonts w:asciiTheme="minorHAnsi" w:hAnsiTheme="minorHAnsi" w:cstheme="minorHAnsi"/>
          <w:iCs/>
          <w:color w:val="000000"/>
          <w:kern w:val="24"/>
          <w:sz w:val="22"/>
          <w:szCs w:val="22"/>
          <w:lang w:val="en-US"/>
        </w:rPr>
      </w:pPr>
    </w:p>
    <w:p w14:paraId="39F73ACE" w14:textId="7A3B40AC" w:rsidR="00C00E3C" w:rsidRDefault="00C00E3C" w:rsidP="007A7D72">
      <w:pPr>
        <w:widowControl w:val="0"/>
        <w:tabs>
          <w:tab w:val="left" w:pos="-1080"/>
          <w:tab w:val="left" w:pos="-720"/>
          <w:tab w:val="left" w:pos="0"/>
        </w:tabs>
        <w:rPr>
          <w:rFonts w:asciiTheme="minorHAnsi" w:hAnsiTheme="minorHAnsi" w:cstheme="minorHAnsi"/>
          <w:iCs/>
          <w:color w:val="000000"/>
          <w:kern w:val="24"/>
          <w:sz w:val="22"/>
          <w:szCs w:val="22"/>
          <w:lang w:val="en-US"/>
        </w:rPr>
      </w:pPr>
      <w:bookmarkStart w:id="2" w:name="_Hlk201320846"/>
      <w:r>
        <w:rPr>
          <w:rFonts w:asciiTheme="minorHAnsi" w:hAnsiTheme="minorHAnsi" w:cstheme="minorHAnsi"/>
          <w:iCs/>
          <w:color w:val="000000"/>
          <w:kern w:val="24"/>
          <w:sz w:val="22"/>
          <w:szCs w:val="22"/>
          <w:lang w:val="en-US"/>
        </w:rPr>
        <w:t xml:space="preserve">Please refer to the campaign number in your subject line. </w:t>
      </w:r>
    </w:p>
    <w:bookmarkEnd w:id="2"/>
    <w:p w14:paraId="1A2B9059" w14:textId="77777777" w:rsidR="00C00E3C" w:rsidRPr="00F22A97" w:rsidRDefault="00C00E3C" w:rsidP="007A7D72">
      <w:pPr>
        <w:widowControl w:val="0"/>
        <w:tabs>
          <w:tab w:val="left" w:pos="-1080"/>
          <w:tab w:val="left" w:pos="-720"/>
          <w:tab w:val="left" w:pos="0"/>
        </w:tabs>
        <w:rPr>
          <w:rFonts w:asciiTheme="minorHAnsi" w:hAnsiTheme="minorHAnsi" w:cstheme="minorHAnsi"/>
          <w:iCs/>
          <w:color w:val="000000"/>
          <w:kern w:val="24"/>
          <w:sz w:val="22"/>
          <w:szCs w:val="22"/>
          <w:lang w:val="en-US"/>
        </w:rPr>
      </w:pPr>
    </w:p>
    <w:p w14:paraId="18DD6076" w14:textId="70DE01CF" w:rsidR="009B3EB5" w:rsidRPr="005F650C" w:rsidRDefault="007A7D72" w:rsidP="007A7D72">
      <w:pPr>
        <w:widowControl w:val="0"/>
        <w:tabs>
          <w:tab w:val="left" w:pos="-1080"/>
          <w:tab w:val="left" w:pos="-720"/>
          <w:tab w:val="left" w:pos="0"/>
        </w:tabs>
        <w:rPr>
          <w:rFonts w:asciiTheme="minorHAnsi" w:hAnsiTheme="minorHAnsi" w:cstheme="minorHAnsi"/>
          <w:snapToGrid w:val="0"/>
          <w:sz w:val="22"/>
          <w:szCs w:val="22"/>
          <w:lang w:val="en-GB"/>
        </w:rPr>
      </w:pPr>
      <w:r w:rsidRPr="005F650C">
        <w:rPr>
          <w:rFonts w:asciiTheme="minorHAnsi" w:hAnsiTheme="minorHAnsi" w:cstheme="minorHAnsi"/>
          <w:iCs/>
          <w:color w:val="000000"/>
          <w:kern w:val="24"/>
          <w:sz w:val="22"/>
          <w:szCs w:val="22"/>
        </w:rPr>
        <w:t>The CHEO Research Institute values diversity and is an equal opportunity employer</w:t>
      </w:r>
      <w:r w:rsidR="005F650C" w:rsidRPr="005F650C">
        <w:rPr>
          <w:rFonts w:asciiTheme="minorHAnsi" w:hAnsiTheme="minorHAnsi" w:cstheme="minorHAnsi"/>
          <w:iCs/>
          <w:color w:val="000000"/>
          <w:kern w:val="24"/>
          <w:sz w:val="22"/>
          <w:szCs w:val="22"/>
        </w:rPr>
        <w:t xml:space="preserve"> </w:t>
      </w:r>
      <w:r w:rsidR="005F650C" w:rsidRPr="005F650C">
        <w:rPr>
          <w:rFonts w:ascii="Calibri" w:hAnsi="Arial"/>
          <w:iCs/>
          <w:color w:val="000000"/>
          <w:kern w:val="24"/>
          <w:sz w:val="22"/>
          <w:szCs w:val="22"/>
        </w:rPr>
        <w:t>who value diverse perspectives and support people to be their authentic selves</w:t>
      </w:r>
      <w:r w:rsidRPr="005F650C">
        <w:rPr>
          <w:rFonts w:asciiTheme="minorHAnsi" w:hAnsiTheme="minorHAnsi" w:cstheme="minorHAnsi"/>
          <w:iCs/>
          <w:color w:val="000000"/>
          <w:kern w:val="24"/>
          <w:sz w:val="22"/>
          <w:szCs w:val="22"/>
        </w:rPr>
        <w:t xml:space="preserve">. We are committed to providing an inclusive and barrier-free work environment, starting with the hiring process and welcome interest from all qualified applicants. Should an applicant require any accommodations during the application process, as per the </w:t>
      </w:r>
      <w:r w:rsidRPr="006700B6">
        <w:rPr>
          <w:rFonts w:asciiTheme="minorHAnsi" w:hAnsiTheme="minorHAnsi" w:cstheme="minorHAnsi"/>
          <w:i/>
          <w:color w:val="000000"/>
          <w:kern w:val="24"/>
          <w:sz w:val="22"/>
          <w:szCs w:val="22"/>
        </w:rPr>
        <w:t>Accessibility for Ontarians with Disabilities Act</w:t>
      </w:r>
      <w:r w:rsidRPr="005F650C">
        <w:rPr>
          <w:rFonts w:asciiTheme="minorHAnsi" w:hAnsiTheme="minorHAnsi" w:cstheme="minorHAnsi"/>
          <w:iCs/>
          <w:color w:val="000000"/>
          <w:kern w:val="24"/>
          <w:sz w:val="22"/>
          <w:szCs w:val="22"/>
        </w:rPr>
        <w:t xml:space="preserve">, please notify Human Resources at </w:t>
      </w:r>
      <w:hyperlink w:history="1">
        <w:r w:rsidRPr="005F650C">
          <w:rPr>
            <w:rFonts w:asciiTheme="minorHAnsi" w:hAnsiTheme="minorHAnsi" w:cstheme="minorHAnsi"/>
            <w:iCs/>
            <w:color w:val="000000"/>
            <w:kern w:val="24"/>
            <w:sz w:val="22"/>
            <w:szCs w:val="22"/>
            <w:u w:val="single"/>
          </w:rPr>
          <w:t>researchhr@cheo.on.ca</w:t>
        </w:r>
      </w:hyperlink>
      <w:r w:rsidRPr="005F650C">
        <w:rPr>
          <w:rFonts w:asciiTheme="minorHAnsi" w:hAnsiTheme="minorHAnsi" w:cstheme="minorHAnsi"/>
          <w:iCs/>
          <w:color w:val="000000"/>
          <w:kern w:val="24"/>
          <w:sz w:val="22"/>
          <w:szCs w:val="22"/>
          <w:u w:val="single"/>
        </w:rPr>
        <w:t>.</w:t>
      </w:r>
    </w:p>
    <w:p w14:paraId="0562CB0E" w14:textId="77777777" w:rsidR="007A7D72" w:rsidRPr="005F650C" w:rsidRDefault="007A7D72" w:rsidP="007A7D72">
      <w:pPr>
        <w:widowControl w:val="0"/>
        <w:tabs>
          <w:tab w:val="left" w:pos="-1080"/>
          <w:tab w:val="left" w:pos="-720"/>
          <w:tab w:val="left" w:pos="0"/>
        </w:tabs>
        <w:rPr>
          <w:rFonts w:asciiTheme="minorHAnsi" w:hAnsiTheme="minorHAnsi" w:cstheme="minorHAnsi"/>
          <w:sz w:val="22"/>
          <w:szCs w:val="22"/>
        </w:rPr>
      </w:pPr>
    </w:p>
    <w:p w14:paraId="15DCD6FC" w14:textId="77777777" w:rsidR="007A7D72" w:rsidRPr="005F650C" w:rsidRDefault="007A7D72" w:rsidP="006A3C81">
      <w:pPr>
        <w:rPr>
          <w:rFonts w:asciiTheme="minorHAnsi" w:hAnsiTheme="minorHAnsi" w:cstheme="minorHAnsi"/>
          <w:iCs/>
          <w:color w:val="000000"/>
          <w:kern w:val="24"/>
          <w:sz w:val="22"/>
          <w:szCs w:val="22"/>
        </w:rPr>
      </w:pPr>
      <w:r w:rsidRPr="005F650C">
        <w:rPr>
          <w:rFonts w:asciiTheme="minorHAnsi" w:hAnsiTheme="minorHAnsi" w:cstheme="minorHAnsi"/>
          <w:iCs/>
          <w:color w:val="000000"/>
          <w:kern w:val="24"/>
          <w:sz w:val="22"/>
          <w:szCs w:val="22"/>
        </w:rPr>
        <w:t>The CHEO Research Institute seeks to increase equity, diversity</w:t>
      </w:r>
      <w:r w:rsidR="009859A9" w:rsidRPr="005F650C">
        <w:rPr>
          <w:rFonts w:asciiTheme="minorHAnsi" w:hAnsiTheme="minorHAnsi" w:cstheme="minorHAnsi"/>
          <w:iCs/>
          <w:color w:val="000000"/>
          <w:kern w:val="24"/>
          <w:sz w:val="22"/>
          <w:szCs w:val="22"/>
        </w:rPr>
        <w:t>,</w:t>
      </w:r>
      <w:r w:rsidRPr="005F650C">
        <w:rPr>
          <w:rFonts w:asciiTheme="minorHAnsi" w:hAnsiTheme="minorHAnsi" w:cstheme="minorHAnsi"/>
          <w:iCs/>
          <w:color w:val="000000"/>
          <w:kern w:val="24"/>
          <w:sz w:val="22"/>
          <w:szCs w:val="22"/>
        </w:rPr>
        <w:t xml:space="preserve"> and inclusion in all of its activities, including research, education and career development, patient, family and donor partnerships. We value diverse and non-traditional career paths and perspectives, and value skills such as resilience, collaboration, and relationship-building. We welcome applications from members of racialized minorities, Indigenous peoples, persons with disabilities, persons of minority sexual orientations and gender identities, and others with the skills and knowledge to productively engage with diverse communities. </w:t>
      </w:r>
    </w:p>
    <w:p w14:paraId="34CE0A41" w14:textId="77777777" w:rsidR="009B3EB5" w:rsidRPr="005F650C" w:rsidRDefault="009B3EB5" w:rsidP="006A3C81">
      <w:pPr>
        <w:rPr>
          <w:rFonts w:asciiTheme="minorHAnsi" w:hAnsiTheme="minorHAnsi" w:cstheme="minorHAnsi"/>
          <w:sz w:val="22"/>
          <w:szCs w:val="22"/>
        </w:rPr>
      </w:pPr>
    </w:p>
    <w:p w14:paraId="580EF09B" w14:textId="77777777" w:rsidR="002969D1" w:rsidRPr="005F650C" w:rsidRDefault="002969D1" w:rsidP="00DB3B69">
      <w:pPr>
        <w:rPr>
          <w:rFonts w:asciiTheme="minorHAnsi" w:hAnsiTheme="minorHAnsi" w:cstheme="minorHAnsi"/>
          <w:sz w:val="22"/>
          <w:szCs w:val="22"/>
        </w:rPr>
      </w:pPr>
      <w:r w:rsidRPr="005F650C">
        <w:rPr>
          <w:rFonts w:asciiTheme="minorHAnsi" w:hAnsiTheme="minorHAnsi" w:cstheme="minorHAnsi"/>
          <w:sz w:val="22"/>
          <w:szCs w:val="22"/>
        </w:rPr>
        <w:t xml:space="preserve">CHEO Research Institute does not use artificial intelligence during the selection and recruitment process. </w:t>
      </w:r>
    </w:p>
    <w:p w14:paraId="62EBF3C5" w14:textId="77777777" w:rsidR="002969D1" w:rsidRPr="005F650C" w:rsidRDefault="002969D1" w:rsidP="00DB3B69">
      <w:pPr>
        <w:rPr>
          <w:rFonts w:asciiTheme="minorHAnsi" w:hAnsiTheme="minorHAnsi" w:cstheme="minorHAnsi"/>
          <w:sz w:val="22"/>
          <w:szCs w:val="22"/>
        </w:rPr>
      </w:pPr>
    </w:p>
    <w:p w14:paraId="3F7EA53A" w14:textId="1D73E70D" w:rsidR="006A3C81" w:rsidRPr="005F650C" w:rsidRDefault="005F650C" w:rsidP="00DB3B69">
      <w:pPr>
        <w:rPr>
          <w:rFonts w:asciiTheme="minorHAnsi" w:hAnsiTheme="minorHAnsi" w:cstheme="minorHAnsi"/>
          <w:color w:val="000000"/>
          <w:sz w:val="22"/>
          <w:szCs w:val="22"/>
          <w:shd w:val="clear" w:color="auto" w:fill="FFFFFF"/>
        </w:rPr>
      </w:pPr>
      <w:r w:rsidRPr="005F650C">
        <w:rPr>
          <w:rFonts w:asciiTheme="minorHAnsi" w:hAnsiTheme="minorHAnsi" w:cstheme="minorHAnsi"/>
          <w:sz w:val="22"/>
          <w:szCs w:val="22"/>
        </w:rPr>
        <w:t xml:space="preserve">Worksite, unless otherwise indicated, will be 401 Smyth Rd, Ottawa, ON, K1H 8L1. </w:t>
      </w:r>
      <w:r w:rsidR="006A3C81" w:rsidRPr="005F650C">
        <w:rPr>
          <w:rFonts w:asciiTheme="minorHAnsi" w:hAnsiTheme="minorHAnsi" w:cstheme="minorHAnsi"/>
          <w:sz w:val="22"/>
          <w:szCs w:val="22"/>
        </w:rPr>
        <w:t xml:space="preserve">Applications will only be considered from those that are eligible to work in Canada. </w:t>
      </w:r>
    </w:p>
    <w:p w14:paraId="6D98A12B" w14:textId="77777777" w:rsidR="00D8270D" w:rsidRDefault="00D8270D" w:rsidP="00DB3B69">
      <w:pPr>
        <w:rPr>
          <w:rFonts w:asciiTheme="minorHAnsi" w:hAnsiTheme="minorHAnsi" w:cstheme="minorHAnsi"/>
          <w:color w:val="000000"/>
          <w:sz w:val="22"/>
          <w:szCs w:val="22"/>
          <w:shd w:val="clear" w:color="auto" w:fill="FFFFFF"/>
        </w:rPr>
      </w:pPr>
    </w:p>
    <w:p w14:paraId="5256349F" w14:textId="77777777" w:rsidR="00B65522" w:rsidRPr="00B65522" w:rsidRDefault="00B65522" w:rsidP="00B65522">
      <w:pPr>
        <w:jc w:val="center"/>
        <w:rPr>
          <w:rFonts w:asciiTheme="minorHAnsi" w:hAnsiTheme="minorHAnsi" w:cstheme="minorHAnsi"/>
          <w:b/>
          <w:bCs/>
          <w:color w:val="000000"/>
          <w:sz w:val="22"/>
          <w:szCs w:val="22"/>
          <w:shd w:val="clear" w:color="auto" w:fill="FFFFFF"/>
          <w:lang w:val="fr-CA"/>
        </w:rPr>
      </w:pPr>
      <w:r w:rsidRPr="00B65522">
        <w:rPr>
          <w:rFonts w:asciiTheme="minorHAnsi" w:hAnsiTheme="minorHAnsi" w:cstheme="minorHAnsi"/>
          <w:b/>
          <w:color w:val="000000"/>
          <w:sz w:val="22"/>
          <w:szCs w:val="22"/>
          <w:shd w:val="clear" w:color="auto" w:fill="FFFFFF"/>
          <w:lang w:val="fr-CA"/>
        </w:rPr>
        <w:t>DESCRIPTION DE POSTE</w:t>
      </w:r>
    </w:p>
    <w:p w14:paraId="502D8DA1" w14:textId="77777777" w:rsidR="00B65522" w:rsidRPr="00B65522" w:rsidRDefault="00B65522" w:rsidP="00B65522">
      <w:pPr>
        <w:jc w:val="center"/>
        <w:rPr>
          <w:rFonts w:asciiTheme="minorHAnsi" w:hAnsiTheme="minorHAnsi" w:cstheme="minorHAnsi"/>
          <w:b/>
          <w:bCs/>
          <w:color w:val="000000"/>
          <w:sz w:val="22"/>
          <w:szCs w:val="22"/>
          <w:shd w:val="clear" w:color="auto" w:fill="FFFFFF"/>
          <w:lang w:val="fr-CA"/>
        </w:rPr>
      </w:pPr>
      <w:r w:rsidRPr="00B65522">
        <w:rPr>
          <w:rFonts w:asciiTheme="minorHAnsi" w:hAnsiTheme="minorHAnsi" w:cstheme="minorHAnsi"/>
          <w:b/>
          <w:color w:val="000000"/>
          <w:sz w:val="22"/>
          <w:szCs w:val="22"/>
          <w:shd w:val="clear" w:color="auto" w:fill="FFFFFF"/>
          <w:lang w:val="fr-CA"/>
        </w:rPr>
        <w:t>Numéro d’affichage RI-25-037</w:t>
      </w:r>
    </w:p>
    <w:p w14:paraId="7E9F3978" w14:textId="77777777" w:rsidR="00B65522" w:rsidRPr="00B65522" w:rsidRDefault="00B65522" w:rsidP="00B65522">
      <w:pPr>
        <w:jc w:val="center"/>
        <w:rPr>
          <w:rFonts w:asciiTheme="minorHAnsi" w:hAnsiTheme="minorHAnsi" w:cstheme="minorHAnsi"/>
          <w:b/>
          <w:bCs/>
          <w:color w:val="000000"/>
          <w:sz w:val="22"/>
          <w:szCs w:val="22"/>
          <w:shd w:val="clear" w:color="auto" w:fill="FFFFFF"/>
          <w:lang w:val="fr-CA"/>
        </w:rPr>
      </w:pPr>
    </w:p>
    <w:p w14:paraId="3D6CA495" w14:textId="3CC07B70" w:rsidR="00B65522" w:rsidRPr="00B65522" w:rsidRDefault="00B65522" w:rsidP="00B65522">
      <w:pPr>
        <w:jc w:val="center"/>
        <w:rPr>
          <w:rFonts w:asciiTheme="minorHAnsi" w:hAnsiTheme="minorHAnsi" w:cstheme="minorHAnsi"/>
          <w:b/>
          <w:bCs/>
          <w:color w:val="000000"/>
          <w:sz w:val="22"/>
          <w:szCs w:val="22"/>
          <w:shd w:val="clear" w:color="auto" w:fill="FFFFFF"/>
          <w:lang w:val="fr-CA"/>
        </w:rPr>
      </w:pPr>
      <w:r w:rsidRPr="00B65522">
        <w:rPr>
          <w:rFonts w:asciiTheme="minorHAnsi" w:hAnsiTheme="minorHAnsi" w:cstheme="minorHAnsi"/>
          <w:b/>
          <w:color w:val="000000"/>
          <w:sz w:val="22"/>
          <w:szCs w:val="22"/>
          <w:shd w:val="clear" w:color="auto" w:fill="FFFFFF"/>
          <w:lang w:val="fr-CA"/>
        </w:rPr>
        <w:t xml:space="preserve">Période d’affichage – du </w:t>
      </w:r>
      <w:r>
        <w:rPr>
          <w:rFonts w:asciiTheme="minorHAnsi" w:hAnsiTheme="minorHAnsi" w:cstheme="minorHAnsi"/>
          <w:b/>
          <w:color w:val="000000"/>
          <w:sz w:val="22"/>
          <w:szCs w:val="22"/>
          <w:shd w:val="clear" w:color="auto" w:fill="FFFFFF"/>
          <w:lang w:val="fr-CA"/>
        </w:rPr>
        <w:t>17</w:t>
      </w:r>
      <w:r w:rsidRPr="00B65522">
        <w:rPr>
          <w:rFonts w:asciiTheme="minorHAnsi" w:hAnsiTheme="minorHAnsi" w:cstheme="minorHAnsi"/>
          <w:b/>
          <w:color w:val="000000"/>
          <w:sz w:val="22"/>
          <w:szCs w:val="22"/>
          <w:shd w:val="clear" w:color="auto" w:fill="FFFFFF"/>
          <w:lang w:val="fr-CA"/>
        </w:rPr>
        <w:t xml:space="preserve"> juillet au </w:t>
      </w:r>
      <w:r>
        <w:rPr>
          <w:rFonts w:asciiTheme="minorHAnsi" w:hAnsiTheme="minorHAnsi" w:cstheme="minorHAnsi"/>
          <w:b/>
          <w:color w:val="000000"/>
          <w:sz w:val="22"/>
          <w:szCs w:val="22"/>
          <w:shd w:val="clear" w:color="auto" w:fill="FFFFFF"/>
          <w:lang w:val="fr-CA"/>
        </w:rPr>
        <w:t>3</w:t>
      </w:r>
      <w:r w:rsidR="00247D0C">
        <w:rPr>
          <w:rFonts w:asciiTheme="minorHAnsi" w:hAnsiTheme="minorHAnsi" w:cstheme="minorHAnsi"/>
          <w:b/>
          <w:color w:val="000000"/>
          <w:sz w:val="22"/>
          <w:szCs w:val="22"/>
          <w:shd w:val="clear" w:color="auto" w:fill="FFFFFF"/>
          <w:lang w:val="fr-CA"/>
        </w:rPr>
        <w:t>1</w:t>
      </w:r>
      <w:r w:rsidRPr="00B65522">
        <w:rPr>
          <w:rFonts w:asciiTheme="minorHAnsi" w:hAnsiTheme="minorHAnsi" w:cstheme="minorHAnsi"/>
          <w:b/>
          <w:color w:val="000000"/>
          <w:sz w:val="22"/>
          <w:szCs w:val="22"/>
          <w:shd w:val="clear" w:color="auto" w:fill="FFFFFF"/>
          <w:lang w:val="fr-CA"/>
        </w:rPr>
        <w:t> juillet 2025</w:t>
      </w:r>
    </w:p>
    <w:p w14:paraId="0BF2C8DD" w14:textId="77777777" w:rsidR="00B65522" w:rsidRPr="00B65522" w:rsidRDefault="00B65522" w:rsidP="00B65522">
      <w:pPr>
        <w:rPr>
          <w:rFonts w:asciiTheme="minorHAnsi" w:hAnsiTheme="minorHAnsi" w:cstheme="minorHAnsi"/>
          <w:color w:val="000000"/>
          <w:sz w:val="22"/>
          <w:szCs w:val="22"/>
          <w:shd w:val="clear" w:color="auto" w:fill="FFFFFF"/>
          <w:lang w:val="fr-CA"/>
        </w:rPr>
      </w:pPr>
    </w:p>
    <w:tbl>
      <w:tblPr>
        <w:tblW w:w="0" w:type="auto"/>
        <w:tblLook w:val="01E0" w:firstRow="1" w:lastRow="1" w:firstColumn="1" w:lastColumn="1" w:noHBand="0" w:noVBand="0"/>
      </w:tblPr>
      <w:tblGrid>
        <w:gridCol w:w="2608"/>
        <w:gridCol w:w="6900"/>
      </w:tblGrid>
      <w:tr w:rsidR="00B65522" w:rsidRPr="00B65522" w14:paraId="75221CE1" w14:textId="77777777" w:rsidTr="00B65522">
        <w:trPr>
          <w:trHeight w:val="360"/>
        </w:trPr>
        <w:tc>
          <w:tcPr>
            <w:tcW w:w="2608" w:type="dxa"/>
            <w:hideMark/>
          </w:tcPr>
          <w:p w14:paraId="7C108CDD" w14:textId="77777777" w:rsidR="00B65522" w:rsidRPr="00B65522" w:rsidRDefault="00B65522" w:rsidP="00B65522">
            <w:pPr>
              <w:rPr>
                <w:rFonts w:asciiTheme="minorHAnsi" w:hAnsiTheme="minorHAnsi" w:cstheme="minorHAnsi"/>
                <w:b/>
                <w:bCs/>
                <w:color w:val="000000"/>
                <w:sz w:val="22"/>
                <w:szCs w:val="22"/>
                <w:shd w:val="clear" w:color="auto" w:fill="FFFFFF"/>
                <w:lang w:val="fr-CA"/>
              </w:rPr>
            </w:pPr>
            <w:r w:rsidRPr="00B65522">
              <w:rPr>
                <w:rFonts w:asciiTheme="minorHAnsi" w:hAnsiTheme="minorHAnsi" w:cstheme="minorHAnsi"/>
                <w:b/>
                <w:color w:val="000000"/>
                <w:sz w:val="22"/>
                <w:szCs w:val="22"/>
                <w:shd w:val="clear" w:color="auto" w:fill="FFFFFF"/>
                <w:lang w:val="fr-CA"/>
              </w:rPr>
              <w:t>POSTE :</w:t>
            </w:r>
          </w:p>
        </w:tc>
        <w:tc>
          <w:tcPr>
            <w:tcW w:w="6900" w:type="dxa"/>
            <w:hideMark/>
          </w:tcPr>
          <w:p w14:paraId="21F8FE89" w14:textId="77777777" w:rsidR="00B65522" w:rsidRPr="00B65522" w:rsidRDefault="00B65522" w:rsidP="00B65522">
            <w:pPr>
              <w:rPr>
                <w:rFonts w:asciiTheme="minorHAnsi" w:hAnsiTheme="minorHAnsi" w:cstheme="minorHAnsi"/>
                <w:color w:val="000000"/>
                <w:sz w:val="22"/>
                <w:szCs w:val="22"/>
                <w:shd w:val="clear" w:color="auto" w:fill="FFFFFF"/>
                <w:lang w:val="fr-CA"/>
              </w:rPr>
            </w:pPr>
            <w:r w:rsidRPr="00B65522">
              <w:rPr>
                <w:rFonts w:asciiTheme="minorHAnsi" w:hAnsiTheme="minorHAnsi" w:cstheme="minorHAnsi"/>
                <w:color w:val="000000"/>
                <w:sz w:val="22"/>
                <w:szCs w:val="22"/>
                <w:shd w:val="clear" w:color="auto" w:fill="FFFFFF"/>
                <w:lang w:val="fr-CA"/>
              </w:rPr>
              <w:t>Scientifique en technologie de santé numérique</w:t>
            </w:r>
          </w:p>
          <w:p w14:paraId="6849982C" w14:textId="77777777" w:rsidR="00B65522" w:rsidRPr="00B65522" w:rsidRDefault="00B65522" w:rsidP="00B65522">
            <w:pPr>
              <w:rPr>
                <w:rFonts w:asciiTheme="minorHAnsi" w:hAnsiTheme="minorHAnsi" w:cstheme="minorHAnsi"/>
                <w:color w:val="000000"/>
                <w:sz w:val="22"/>
                <w:szCs w:val="22"/>
                <w:shd w:val="clear" w:color="auto" w:fill="FFFFFF"/>
                <w:lang w:val="fr-CA"/>
              </w:rPr>
            </w:pPr>
            <w:r w:rsidRPr="00B65522">
              <w:rPr>
                <w:rFonts w:asciiTheme="minorHAnsi" w:hAnsiTheme="minorHAnsi" w:cstheme="minorHAnsi"/>
                <w:color w:val="000000"/>
                <w:sz w:val="22"/>
                <w:szCs w:val="22"/>
                <w:shd w:val="clear" w:color="auto" w:fill="FFFFFF"/>
                <w:lang w:val="fr-CA"/>
              </w:rPr>
              <w:t>Spécialiste en neuroimagerie, EEG, fNIR, ECG, actigraphie</w:t>
            </w:r>
          </w:p>
          <w:p w14:paraId="6A5FB7FC" w14:textId="77777777" w:rsidR="00B65522" w:rsidRPr="00B65522" w:rsidRDefault="00B65522" w:rsidP="00B65522">
            <w:pPr>
              <w:rPr>
                <w:rFonts w:asciiTheme="minorHAnsi" w:hAnsiTheme="minorHAnsi" w:cstheme="minorHAnsi"/>
                <w:color w:val="000000"/>
                <w:sz w:val="22"/>
                <w:szCs w:val="22"/>
                <w:shd w:val="clear" w:color="auto" w:fill="FFFFFF"/>
                <w:lang w:val="fr-CA"/>
              </w:rPr>
            </w:pPr>
            <w:r w:rsidRPr="00B65522">
              <w:rPr>
                <w:rFonts w:asciiTheme="minorHAnsi" w:hAnsiTheme="minorHAnsi" w:cstheme="minorHAnsi"/>
                <w:b/>
                <w:color w:val="000000"/>
                <w:sz w:val="22"/>
                <w:szCs w:val="22"/>
                <w:shd w:val="clear" w:color="auto" w:fill="FFFFFF"/>
                <w:lang w:val="fr-CA"/>
              </w:rPr>
              <w:t>Nouveau poste</w:t>
            </w:r>
            <w:r w:rsidRPr="00B65522">
              <w:rPr>
                <w:rFonts w:asciiTheme="minorHAnsi" w:hAnsiTheme="minorHAnsi" w:cstheme="minorHAnsi"/>
                <w:color w:val="000000"/>
                <w:sz w:val="22"/>
                <w:szCs w:val="22"/>
                <w:shd w:val="clear" w:color="auto" w:fill="FFFFFF"/>
                <w:lang w:val="fr-CA"/>
              </w:rPr>
              <w:t xml:space="preserve"> </w:t>
            </w:r>
          </w:p>
        </w:tc>
      </w:tr>
      <w:tr w:rsidR="00B65522" w:rsidRPr="00B65522" w14:paraId="46669971" w14:textId="77777777" w:rsidTr="00B65522">
        <w:trPr>
          <w:trHeight w:val="360"/>
        </w:trPr>
        <w:tc>
          <w:tcPr>
            <w:tcW w:w="2608" w:type="dxa"/>
          </w:tcPr>
          <w:p w14:paraId="38BAD7E1" w14:textId="77777777" w:rsidR="00B65522" w:rsidRPr="00B65522" w:rsidRDefault="00B65522" w:rsidP="00B65522">
            <w:pPr>
              <w:rPr>
                <w:rFonts w:asciiTheme="minorHAnsi" w:hAnsiTheme="minorHAnsi" w:cstheme="minorHAnsi"/>
                <w:b/>
                <w:bCs/>
                <w:color w:val="000000"/>
                <w:sz w:val="22"/>
                <w:szCs w:val="22"/>
                <w:shd w:val="clear" w:color="auto" w:fill="FFFFFF"/>
                <w:lang w:val="fr-CA"/>
              </w:rPr>
            </w:pPr>
          </w:p>
        </w:tc>
        <w:tc>
          <w:tcPr>
            <w:tcW w:w="6900" w:type="dxa"/>
          </w:tcPr>
          <w:p w14:paraId="72F89B31" w14:textId="77777777" w:rsidR="00B65522" w:rsidRPr="00B65522" w:rsidRDefault="00B65522" w:rsidP="00B65522">
            <w:pPr>
              <w:rPr>
                <w:rFonts w:asciiTheme="minorHAnsi" w:hAnsiTheme="minorHAnsi" w:cstheme="minorHAnsi"/>
                <w:bCs/>
                <w:color w:val="000000"/>
                <w:sz w:val="22"/>
                <w:szCs w:val="22"/>
                <w:shd w:val="clear" w:color="auto" w:fill="FFFFFF"/>
                <w:lang w:val="fr-CA"/>
              </w:rPr>
            </w:pPr>
          </w:p>
        </w:tc>
      </w:tr>
      <w:tr w:rsidR="00B65522" w:rsidRPr="00B65522" w14:paraId="36D46822" w14:textId="77777777" w:rsidTr="00B65522">
        <w:trPr>
          <w:trHeight w:val="360"/>
        </w:trPr>
        <w:tc>
          <w:tcPr>
            <w:tcW w:w="2608" w:type="dxa"/>
            <w:hideMark/>
          </w:tcPr>
          <w:p w14:paraId="69195A97" w14:textId="77777777" w:rsidR="00B65522" w:rsidRPr="00B65522" w:rsidRDefault="00B65522" w:rsidP="00B65522">
            <w:pPr>
              <w:rPr>
                <w:rFonts w:asciiTheme="minorHAnsi" w:hAnsiTheme="minorHAnsi" w:cstheme="minorHAnsi"/>
                <w:b/>
                <w:bCs/>
                <w:color w:val="000000"/>
                <w:sz w:val="22"/>
                <w:szCs w:val="22"/>
                <w:shd w:val="clear" w:color="auto" w:fill="FFFFFF"/>
                <w:lang w:val="fr-CA"/>
              </w:rPr>
            </w:pPr>
            <w:r w:rsidRPr="00B65522">
              <w:rPr>
                <w:rFonts w:asciiTheme="minorHAnsi" w:hAnsiTheme="minorHAnsi" w:cstheme="minorHAnsi"/>
                <w:b/>
                <w:color w:val="000000"/>
                <w:sz w:val="22"/>
                <w:szCs w:val="22"/>
                <w:shd w:val="clear" w:color="auto" w:fill="FFFFFF"/>
                <w:lang w:val="fr-CA"/>
              </w:rPr>
              <w:t>DURÉE :</w:t>
            </w:r>
          </w:p>
        </w:tc>
        <w:tc>
          <w:tcPr>
            <w:tcW w:w="6900" w:type="dxa"/>
          </w:tcPr>
          <w:p w14:paraId="0CB54B32" w14:textId="77777777" w:rsidR="00B65522" w:rsidRPr="00B65522" w:rsidRDefault="00B65522" w:rsidP="00B65522">
            <w:pPr>
              <w:rPr>
                <w:rFonts w:asciiTheme="minorHAnsi" w:hAnsiTheme="minorHAnsi" w:cstheme="minorHAnsi"/>
                <w:color w:val="000000"/>
                <w:sz w:val="22"/>
                <w:szCs w:val="22"/>
                <w:shd w:val="clear" w:color="auto" w:fill="FFFFFF"/>
                <w:lang w:val="fr-CA"/>
              </w:rPr>
            </w:pPr>
            <w:r w:rsidRPr="00B65522">
              <w:rPr>
                <w:rFonts w:asciiTheme="minorHAnsi" w:hAnsiTheme="minorHAnsi" w:cstheme="minorHAnsi"/>
                <w:color w:val="000000"/>
                <w:sz w:val="22"/>
                <w:szCs w:val="22"/>
                <w:shd w:val="clear" w:color="auto" w:fill="FFFFFF"/>
                <w:lang w:val="fr-CA"/>
              </w:rPr>
              <w:t>Temps plein (1,0 ETP) | Contrat de cinq ans, nomination renouvelable au grade de professeur.e adjoint.e</w:t>
            </w:r>
          </w:p>
          <w:p w14:paraId="221265B4" w14:textId="77777777" w:rsidR="00B65522" w:rsidRPr="00B65522" w:rsidRDefault="00B65522" w:rsidP="00B65522">
            <w:pPr>
              <w:rPr>
                <w:rFonts w:asciiTheme="minorHAnsi" w:hAnsiTheme="minorHAnsi" w:cstheme="minorHAnsi"/>
                <w:bCs/>
                <w:color w:val="000000"/>
                <w:sz w:val="22"/>
                <w:szCs w:val="22"/>
                <w:shd w:val="clear" w:color="auto" w:fill="FFFFFF"/>
                <w:lang w:val="fr-CA"/>
              </w:rPr>
            </w:pPr>
          </w:p>
        </w:tc>
      </w:tr>
      <w:tr w:rsidR="00B65522" w:rsidRPr="00B65522" w14:paraId="5B796CB7" w14:textId="77777777" w:rsidTr="00B65522">
        <w:trPr>
          <w:trHeight w:val="360"/>
        </w:trPr>
        <w:tc>
          <w:tcPr>
            <w:tcW w:w="2608" w:type="dxa"/>
            <w:hideMark/>
          </w:tcPr>
          <w:p w14:paraId="0DABAD9B" w14:textId="77777777" w:rsidR="00B65522" w:rsidRPr="00B65522" w:rsidRDefault="00B65522" w:rsidP="00B65522">
            <w:pPr>
              <w:rPr>
                <w:rFonts w:asciiTheme="minorHAnsi" w:hAnsiTheme="minorHAnsi" w:cstheme="minorHAnsi"/>
                <w:b/>
                <w:bCs/>
                <w:color w:val="000000"/>
                <w:sz w:val="22"/>
                <w:szCs w:val="22"/>
                <w:shd w:val="clear" w:color="auto" w:fill="FFFFFF"/>
                <w:lang w:val="fr-CA"/>
              </w:rPr>
            </w:pPr>
            <w:r w:rsidRPr="00B65522">
              <w:rPr>
                <w:rFonts w:asciiTheme="minorHAnsi" w:hAnsiTheme="minorHAnsi" w:cstheme="minorHAnsi"/>
                <w:b/>
                <w:color w:val="000000"/>
                <w:sz w:val="22"/>
                <w:szCs w:val="22"/>
                <w:shd w:val="clear" w:color="auto" w:fill="FFFFFF"/>
                <w:lang w:val="fr-CA"/>
              </w:rPr>
              <w:t xml:space="preserve">SALAIRE : </w:t>
            </w:r>
          </w:p>
        </w:tc>
        <w:tc>
          <w:tcPr>
            <w:tcW w:w="6900" w:type="dxa"/>
            <w:hideMark/>
          </w:tcPr>
          <w:p w14:paraId="0E2FD134" w14:textId="77777777" w:rsidR="00B65522" w:rsidRPr="00B65522" w:rsidRDefault="00B65522" w:rsidP="00B65522">
            <w:pPr>
              <w:rPr>
                <w:rFonts w:asciiTheme="minorHAnsi" w:hAnsiTheme="minorHAnsi" w:cstheme="minorHAnsi"/>
                <w:bCs/>
                <w:color w:val="000000"/>
                <w:sz w:val="22"/>
                <w:szCs w:val="22"/>
                <w:shd w:val="clear" w:color="auto" w:fill="FFFFFF"/>
                <w:lang w:val="fr-CA"/>
              </w:rPr>
            </w:pPr>
            <w:r w:rsidRPr="00B65522">
              <w:rPr>
                <w:rFonts w:asciiTheme="minorHAnsi" w:hAnsiTheme="minorHAnsi" w:cstheme="minorHAnsi"/>
                <w:color w:val="000000"/>
                <w:sz w:val="22"/>
                <w:szCs w:val="22"/>
                <w:shd w:val="clear" w:color="auto" w:fill="FFFFFF"/>
                <w:lang w:val="fr-CA"/>
              </w:rPr>
              <w:t>Proportionnel aux compétences et à l’expérience</w:t>
            </w:r>
          </w:p>
        </w:tc>
      </w:tr>
      <w:tr w:rsidR="00B65522" w:rsidRPr="00B65522" w14:paraId="26B7D716" w14:textId="77777777" w:rsidTr="00B65522">
        <w:trPr>
          <w:trHeight w:val="360"/>
        </w:trPr>
        <w:tc>
          <w:tcPr>
            <w:tcW w:w="2608" w:type="dxa"/>
          </w:tcPr>
          <w:p w14:paraId="5C4C847E" w14:textId="77777777" w:rsidR="00B65522" w:rsidRPr="00B65522" w:rsidRDefault="00B65522" w:rsidP="00B65522">
            <w:pPr>
              <w:rPr>
                <w:rFonts w:asciiTheme="minorHAnsi" w:hAnsiTheme="minorHAnsi" w:cstheme="minorHAnsi"/>
                <w:b/>
                <w:bCs/>
                <w:color w:val="000000"/>
                <w:sz w:val="22"/>
                <w:szCs w:val="22"/>
                <w:shd w:val="clear" w:color="auto" w:fill="FFFFFF"/>
                <w:lang w:val="fr-CA"/>
              </w:rPr>
            </w:pPr>
          </w:p>
          <w:p w14:paraId="7E83B1B5" w14:textId="77777777" w:rsidR="00B65522" w:rsidRPr="00B65522" w:rsidRDefault="00B65522" w:rsidP="00B65522">
            <w:pPr>
              <w:rPr>
                <w:rFonts w:asciiTheme="minorHAnsi" w:hAnsiTheme="minorHAnsi" w:cstheme="minorHAnsi"/>
                <w:b/>
                <w:bCs/>
                <w:color w:val="000000"/>
                <w:sz w:val="22"/>
                <w:szCs w:val="22"/>
                <w:shd w:val="clear" w:color="auto" w:fill="FFFFFF"/>
                <w:lang w:val="fr-CA"/>
              </w:rPr>
            </w:pPr>
            <w:r w:rsidRPr="00B65522">
              <w:rPr>
                <w:rFonts w:asciiTheme="minorHAnsi" w:hAnsiTheme="minorHAnsi" w:cstheme="minorHAnsi"/>
                <w:b/>
                <w:color w:val="000000"/>
                <w:sz w:val="22"/>
                <w:szCs w:val="22"/>
                <w:shd w:val="clear" w:color="auto" w:fill="FFFFFF"/>
                <w:lang w:val="fr-CA"/>
              </w:rPr>
              <w:t>POSTE RELEVANT DE :</w:t>
            </w:r>
          </w:p>
        </w:tc>
        <w:tc>
          <w:tcPr>
            <w:tcW w:w="6900" w:type="dxa"/>
          </w:tcPr>
          <w:p w14:paraId="1D456817" w14:textId="77777777" w:rsidR="00B65522" w:rsidRPr="00B65522" w:rsidRDefault="00B65522" w:rsidP="00B65522">
            <w:pPr>
              <w:rPr>
                <w:rFonts w:asciiTheme="minorHAnsi" w:hAnsiTheme="minorHAnsi" w:cstheme="minorHAnsi"/>
                <w:color w:val="000000"/>
                <w:sz w:val="22"/>
                <w:szCs w:val="22"/>
                <w:shd w:val="clear" w:color="auto" w:fill="FFFFFF"/>
                <w:lang w:val="fr-CA"/>
              </w:rPr>
            </w:pPr>
          </w:p>
          <w:p w14:paraId="0AB6ED3C" w14:textId="77777777" w:rsidR="00B65522" w:rsidRPr="00B65522" w:rsidRDefault="00B65522" w:rsidP="00B65522">
            <w:pPr>
              <w:rPr>
                <w:rFonts w:asciiTheme="minorHAnsi" w:hAnsiTheme="minorHAnsi" w:cstheme="minorHAnsi"/>
                <w:color w:val="000000"/>
                <w:sz w:val="22"/>
                <w:szCs w:val="22"/>
                <w:shd w:val="clear" w:color="auto" w:fill="FFFFFF"/>
                <w:lang w:val="fr-CA"/>
              </w:rPr>
            </w:pPr>
            <w:r w:rsidRPr="00B65522">
              <w:rPr>
                <w:rFonts w:asciiTheme="minorHAnsi" w:hAnsiTheme="minorHAnsi" w:cstheme="minorHAnsi"/>
                <w:color w:val="000000"/>
                <w:sz w:val="22"/>
                <w:szCs w:val="22"/>
                <w:shd w:val="clear" w:color="auto" w:fill="FFFFFF"/>
                <w:lang w:val="fr-CA"/>
              </w:rPr>
              <w:t>Jason Berman, président-directeur général</w:t>
            </w:r>
          </w:p>
        </w:tc>
      </w:tr>
      <w:tr w:rsidR="00B65522" w:rsidRPr="00B65522" w14:paraId="617671A3" w14:textId="77777777" w:rsidTr="00B65522">
        <w:trPr>
          <w:trHeight w:val="360"/>
        </w:trPr>
        <w:tc>
          <w:tcPr>
            <w:tcW w:w="2608" w:type="dxa"/>
            <w:hideMark/>
          </w:tcPr>
          <w:p w14:paraId="75C33AFC" w14:textId="77777777" w:rsidR="00B65522" w:rsidRPr="00B65522" w:rsidRDefault="00B65522" w:rsidP="00B65522">
            <w:pPr>
              <w:rPr>
                <w:rFonts w:asciiTheme="minorHAnsi" w:hAnsiTheme="minorHAnsi" w:cstheme="minorHAnsi"/>
                <w:b/>
                <w:bCs/>
                <w:color w:val="000000"/>
                <w:sz w:val="22"/>
                <w:szCs w:val="22"/>
                <w:shd w:val="clear" w:color="auto" w:fill="FFFFFF"/>
                <w:lang w:val="fr-CA"/>
              </w:rPr>
            </w:pPr>
            <w:r w:rsidRPr="00B65522">
              <w:rPr>
                <w:rFonts w:asciiTheme="minorHAnsi" w:hAnsiTheme="minorHAnsi" w:cstheme="minorHAnsi"/>
                <w:b/>
                <w:color w:val="000000"/>
                <w:sz w:val="22"/>
                <w:szCs w:val="22"/>
                <w:shd w:val="clear" w:color="auto" w:fill="FFFFFF"/>
                <w:lang w:val="fr-CA"/>
              </w:rPr>
              <w:tab/>
            </w:r>
          </w:p>
        </w:tc>
        <w:tc>
          <w:tcPr>
            <w:tcW w:w="6900" w:type="dxa"/>
            <w:vAlign w:val="center"/>
          </w:tcPr>
          <w:p w14:paraId="5DBAC723" w14:textId="77777777" w:rsidR="00B65522" w:rsidRPr="00B65522" w:rsidRDefault="00B65522" w:rsidP="00B65522">
            <w:pPr>
              <w:rPr>
                <w:rFonts w:asciiTheme="minorHAnsi" w:hAnsiTheme="minorHAnsi" w:cstheme="minorHAnsi"/>
                <w:color w:val="000000"/>
                <w:sz w:val="22"/>
                <w:szCs w:val="22"/>
                <w:shd w:val="clear" w:color="auto" w:fill="FFFFFF"/>
                <w:lang w:val="fr-CA"/>
              </w:rPr>
            </w:pPr>
          </w:p>
        </w:tc>
      </w:tr>
    </w:tbl>
    <w:p w14:paraId="17F277F3" w14:textId="77777777" w:rsidR="00B65522" w:rsidRPr="00B65522" w:rsidRDefault="00B65522" w:rsidP="00B65522">
      <w:pPr>
        <w:rPr>
          <w:rFonts w:asciiTheme="minorHAnsi" w:hAnsiTheme="minorHAnsi" w:cstheme="minorHAnsi"/>
          <w:color w:val="000000"/>
          <w:sz w:val="22"/>
          <w:szCs w:val="22"/>
          <w:shd w:val="clear" w:color="auto" w:fill="FFFFFF"/>
          <w:lang w:val="fr-CA"/>
        </w:rPr>
      </w:pPr>
      <w:r w:rsidRPr="00B65522">
        <w:rPr>
          <w:rFonts w:asciiTheme="minorHAnsi" w:hAnsiTheme="minorHAnsi" w:cstheme="minorHAnsi"/>
          <w:color w:val="000000"/>
          <w:sz w:val="22"/>
          <w:szCs w:val="22"/>
          <w:shd w:val="clear" w:color="auto" w:fill="FFFFFF"/>
          <w:lang w:val="fr-CA"/>
        </w:rPr>
        <w:t xml:space="preserve">L’Institut de recherche du Centre hospitalier pour enfants de l’est de l’Ontario (« IR du CHEO ») est l’organisme de recherche du Centre de traitement pour enfants du Centre hospitalier pour enfants de l’est de l’Ontario situé à Ottawa (« CHEO ») et un institut affilié de l’Université d’Ottawa. Nous reconnaissons qu’Ottawa est bâtie sur un territoire non cédé du peuple anichinabé algonquin. Les membres de cette Nation vivent sur ce territoire depuis des millénaires. Nous </w:t>
      </w:r>
      <w:r w:rsidRPr="00B65522">
        <w:rPr>
          <w:rFonts w:asciiTheme="minorHAnsi" w:hAnsiTheme="minorHAnsi" w:cstheme="minorHAnsi"/>
          <w:color w:val="000000"/>
          <w:sz w:val="22"/>
          <w:szCs w:val="22"/>
          <w:shd w:val="clear" w:color="auto" w:fill="FFFFFF"/>
          <w:lang w:val="fr-CA"/>
        </w:rPr>
        <w:lastRenderedPageBreak/>
        <w:t>leur rendons hommage, ainsi qu’à ce territoire. Leur culture et leur présence ont enrichi le territoire et continuent de l’enrichir. L’IR du CHEO rend également hommage à l’ensemble des Premières Nations, des Inuit et des Métis, de même qu’à leurs précieuses contributions, passées et présentes, à ce territoire. Le CHEO est un établissement et un milieu de travail que nous chérissons et qui est largement reconnu comme une source de soutien dans notre collectivité. L’IR du CHEO vise à créer de nouvelles connaissances et de nouvelles données probantes pour appuyer le CHEO dans la prestation de soins de calibre mondial à nos enfants. Notre mission, à l’IR du CHEO, consiste à réunir des gens talentueux exceptionnels et des technologies pour mener des recherches qui changeront la vie de chaque enfant, jeune et famille de notre collectivité et ailleurs.</w:t>
      </w:r>
    </w:p>
    <w:p w14:paraId="4BF050CF" w14:textId="77777777" w:rsidR="00B65522" w:rsidRPr="00B65522" w:rsidRDefault="00B65522" w:rsidP="00B65522">
      <w:pPr>
        <w:rPr>
          <w:rFonts w:asciiTheme="minorHAnsi" w:hAnsiTheme="minorHAnsi" w:cstheme="minorHAnsi"/>
          <w:color w:val="000000"/>
          <w:sz w:val="22"/>
          <w:szCs w:val="22"/>
          <w:shd w:val="clear" w:color="auto" w:fill="FFFFFF"/>
          <w:lang w:val="fr-CA"/>
        </w:rPr>
      </w:pPr>
    </w:p>
    <w:p w14:paraId="5D59037E" w14:textId="77777777" w:rsidR="00B65522" w:rsidRPr="00B65522" w:rsidRDefault="00B65522" w:rsidP="00B65522">
      <w:pPr>
        <w:rPr>
          <w:rFonts w:asciiTheme="minorHAnsi" w:hAnsiTheme="minorHAnsi" w:cstheme="minorHAnsi"/>
          <w:color w:val="000000"/>
          <w:sz w:val="22"/>
          <w:szCs w:val="22"/>
          <w:shd w:val="clear" w:color="auto" w:fill="FFFFFF"/>
          <w:lang w:val="fr-CA"/>
        </w:rPr>
      </w:pPr>
      <w:r w:rsidRPr="00B65522">
        <w:rPr>
          <w:rFonts w:asciiTheme="minorHAnsi" w:hAnsiTheme="minorHAnsi" w:cstheme="minorHAnsi"/>
          <w:color w:val="000000"/>
          <w:sz w:val="22"/>
          <w:szCs w:val="22"/>
          <w:shd w:val="clear" w:color="auto" w:fill="FFFFFF"/>
          <w:lang w:val="fr-CA"/>
        </w:rPr>
        <w:t xml:space="preserve">Nous vous invitons à présenter une demande de doctorat à temps plein en début de carrière. </w:t>
      </w:r>
      <w:r w:rsidRPr="00B65522">
        <w:rPr>
          <w:rFonts w:asciiTheme="minorHAnsi" w:hAnsiTheme="minorHAnsi" w:cstheme="minorHAnsi"/>
          <w:b/>
          <w:bCs/>
          <w:color w:val="000000"/>
          <w:sz w:val="22"/>
          <w:szCs w:val="22"/>
          <w:shd w:val="clear" w:color="auto" w:fill="FFFFFF"/>
          <w:lang w:val="fr-CA"/>
        </w:rPr>
        <w:t xml:space="preserve">Scientifique </w:t>
      </w:r>
      <w:r w:rsidRPr="00B65522">
        <w:rPr>
          <w:rFonts w:asciiTheme="minorHAnsi" w:hAnsiTheme="minorHAnsi" w:cstheme="minorHAnsi"/>
          <w:b/>
          <w:color w:val="000000"/>
          <w:sz w:val="22"/>
          <w:szCs w:val="22"/>
          <w:shd w:val="clear" w:color="auto" w:fill="FFFFFF"/>
          <w:lang w:val="fr-CA"/>
        </w:rPr>
        <w:t>spécialisé en neuroimagerie, électroencéphalographie (EEG), spectroscopie de l’absorption proche infrarouge (fNIR), électrocardiographie (ECG) et actigraphie.</w:t>
      </w:r>
      <w:r w:rsidRPr="00B65522">
        <w:rPr>
          <w:rFonts w:asciiTheme="minorHAnsi" w:hAnsiTheme="minorHAnsi" w:cstheme="minorHAnsi"/>
          <w:color w:val="000000"/>
          <w:sz w:val="22"/>
          <w:szCs w:val="22"/>
          <w:shd w:val="clear" w:color="auto" w:fill="FFFFFF"/>
          <w:lang w:val="fr-CA"/>
        </w:rPr>
        <w:t xml:space="preserve"> L’objectif de ce poste est d’élaborer un programme de recherche indépendant qui étudiera les liens entre le cerveau et le cœur chez les enfants et les jeunes en ce qui a trait aux troubles de santé mentale. L’objectif est de développer des biomarqueurs de la neuro-imagerie et du système cardiovasculaire pour les problèmes de santé mentale afin de faire progresser les soins de santé mentale de précision pour cette population. La personne candidate retenue effectuera des travaux sous les auspices du Collaboratoire en santé mentale de précision pour les enfants et les jeunes de l’IR du CHEO et de </w:t>
      </w:r>
      <w:hyperlink r:id="rId11" w:history="1">
        <w:r w:rsidRPr="00B65522">
          <w:rPr>
            <w:rStyle w:val="Hyperlink"/>
            <w:rFonts w:asciiTheme="minorHAnsi" w:hAnsiTheme="minorHAnsi" w:cstheme="minorHAnsi"/>
            <w:sz w:val="22"/>
            <w:szCs w:val="22"/>
            <w:shd w:val="clear" w:color="auto" w:fill="FFFFFF"/>
            <w:lang w:val="fr-CA"/>
          </w:rPr>
          <w:t>l’Interconnectome Cœur-Cerveau</w:t>
        </w:r>
      </w:hyperlink>
      <w:r w:rsidRPr="00B65522">
        <w:rPr>
          <w:rFonts w:asciiTheme="minorHAnsi" w:hAnsiTheme="minorHAnsi" w:cstheme="minorHAnsi"/>
          <w:color w:val="000000"/>
          <w:sz w:val="22"/>
          <w:szCs w:val="22"/>
          <w:shd w:val="clear" w:color="auto" w:fill="FFFFFF"/>
          <w:lang w:val="fr-CA"/>
        </w:rPr>
        <w:t xml:space="preserve"> de l’Université d’Ottawa.</w:t>
      </w:r>
    </w:p>
    <w:p w14:paraId="3AE7E100" w14:textId="77777777" w:rsidR="00B65522" w:rsidRPr="00B65522" w:rsidRDefault="00B65522" w:rsidP="00B65522">
      <w:pPr>
        <w:rPr>
          <w:rFonts w:asciiTheme="minorHAnsi" w:hAnsiTheme="minorHAnsi" w:cstheme="minorHAnsi"/>
          <w:color w:val="000000"/>
          <w:sz w:val="22"/>
          <w:szCs w:val="22"/>
          <w:shd w:val="clear" w:color="auto" w:fill="FFFFFF"/>
          <w:lang w:val="fr-CA"/>
        </w:rPr>
      </w:pPr>
    </w:p>
    <w:p w14:paraId="6CAF89E0" w14:textId="77777777" w:rsidR="00B65522" w:rsidRPr="00B65522" w:rsidRDefault="00B65522" w:rsidP="00B65522">
      <w:pPr>
        <w:rPr>
          <w:rFonts w:asciiTheme="minorHAnsi" w:hAnsiTheme="minorHAnsi" w:cstheme="minorHAnsi"/>
          <w:color w:val="000000"/>
          <w:sz w:val="22"/>
          <w:szCs w:val="22"/>
          <w:shd w:val="clear" w:color="auto" w:fill="FFFFFF"/>
          <w:lang w:val="fr-CA"/>
        </w:rPr>
      </w:pPr>
      <w:r w:rsidRPr="00B65522">
        <w:rPr>
          <w:rFonts w:asciiTheme="minorHAnsi" w:hAnsiTheme="minorHAnsi" w:cstheme="minorHAnsi"/>
          <w:color w:val="000000"/>
          <w:sz w:val="22"/>
          <w:szCs w:val="22"/>
          <w:shd w:val="clear" w:color="auto" w:fill="FFFFFF"/>
          <w:lang w:val="fr-CA"/>
        </w:rPr>
        <w:t xml:space="preserve">La personne retenue sera un ou une scientifique employé par l’Institut de recherche du CHEO, un.e </w:t>
      </w:r>
      <w:hyperlink w:history="1">
        <w:r w:rsidRPr="00B65522">
          <w:rPr>
            <w:rStyle w:val="Hyperlink"/>
            <w:rFonts w:asciiTheme="minorHAnsi" w:hAnsiTheme="minorHAnsi" w:cstheme="minorHAnsi"/>
            <w:sz w:val="22"/>
            <w:szCs w:val="22"/>
            <w:shd w:val="clear" w:color="auto" w:fill="FFFFFF"/>
            <w:lang w:val="fr-CA"/>
          </w:rPr>
          <w:t>membre universitaire principal</w:t>
        </w:r>
      </w:hyperlink>
      <w:r w:rsidRPr="00B65522">
        <w:rPr>
          <w:rFonts w:asciiTheme="minorHAnsi" w:hAnsiTheme="minorHAnsi" w:cstheme="minorHAnsi"/>
          <w:color w:val="000000"/>
          <w:sz w:val="22"/>
          <w:szCs w:val="22"/>
          <w:shd w:val="clear" w:color="auto" w:fill="FFFFFF"/>
          <w:lang w:val="fr-CA"/>
        </w:rPr>
        <w:t xml:space="preserve"> de l’Interconnectome cœur-cerveau et un.e membre du Collaboratoire en santé mentale de précision pour les enfants et les jeunes</w:t>
      </w:r>
      <w:r w:rsidRPr="0042565D">
        <w:rPr>
          <w:rFonts w:asciiTheme="minorHAnsi" w:hAnsiTheme="minorHAnsi" w:cstheme="minorHAnsi"/>
          <w:sz w:val="22"/>
          <w:szCs w:val="22"/>
          <w:shd w:val="clear" w:color="auto" w:fill="FFFFFF"/>
          <w:lang w:val="fr-CA"/>
        </w:rPr>
        <w:t>. De plus, la personne candidate sera recommandée pour un poste de professeur.e à l’Université d’Ottawa.</w:t>
      </w:r>
    </w:p>
    <w:p w14:paraId="25493E27" w14:textId="77777777" w:rsidR="00B65522" w:rsidRPr="00B65522" w:rsidRDefault="00B65522" w:rsidP="00B65522">
      <w:pPr>
        <w:rPr>
          <w:rFonts w:asciiTheme="minorHAnsi" w:hAnsiTheme="minorHAnsi" w:cstheme="minorHAnsi"/>
          <w:color w:val="000000"/>
          <w:sz w:val="22"/>
          <w:szCs w:val="22"/>
          <w:shd w:val="clear" w:color="auto" w:fill="FFFFFF"/>
          <w:lang w:val="fr-CA"/>
        </w:rPr>
      </w:pPr>
    </w:p>
    <w:p w14:paraId="05E227AD" w14:textId="77777777" w:rsidR="00B65522" w:rsidRPr="00B65522" w:rsidRDefault="00B65522" w:rsidP="00B65522">
      <w:pPr>
        <w:rPr>
          <w:rFonts w:asciiTheme="minorHAnsi" w:hAnsiTheme="minorHAnsi" w:cstheme="minorHAnsi"/>
          <w:color w:val="000000"/>
          <w:sz w:val="22"/>
          <w:szCs w:val="22"/>
          <w:shd w:val="clear" w:color="auto" w:fill="FFFFFF"/>
          <w:lang w:val="fr-CA"/>
        </w:rPr>
      </w:pPr>
      <w:r w:rsidRPr="00B65522">
        <w:rPr>
          <w:rFonts w:asciiTheme="minorHAnsi" w:hAnsiTheme="minorHAnsi" w:cstheme="minorHAnsi"/>
          <w:color w:val="000000"/>
          <w:sz w:val="22"/>
          <w:szCs w:val="22"/>
          <w:shd w:val="clear" w:color="auto" w:fill="FFFFFF"/>
          <w:lang w:val="fr-CA"/>
        </w:rPr>
        <w:t>Le Collaboratoire en santé mentale de précision pour les enfants et les jeunes de l’IR du CHEO est un centre de recherche unique conçu pour partager des idées, des outils, des données et des compétences entre les patient.e.s, les soignant.e.s, les chercheur.se.s, les scientifiques des données et les clinicien.ne.s afin d’élaborer des traitements novateurs en santé mentale adaptés aux besoins de chaque patient.e. Le Collaboratoire met sur pied plusieurs centres d’expertise en santé mentale de précision, y compris dans le domaine des technologies numériques de la santé, et la personne candidate travaillera dans un environnement scientifique riche et transdisciplinaire.</w:t>
      </w:r>
    </w:p>
    <w:p w14:paraId="5018D297" w14:textId="77777777" w:rsidR="00B65522" w:rsidRPr="00B65522" w:rsidRDefault="00B65522" w:rsidP="00B65522">
      <w:pPr>
        <w:rPr>
          <w:rFonts w:asciiTheme="minorHAnsi" w:hAnsiTheme="minorHAnsi" w:cstheme="minorHAnsi"/>
          <w:color w:val="000000"/>
          <w:sz w:val="22"/>
          <w:szCs w:val="22"/>
          <w:shd w:val="clear" w:color="auto" w:fill="FFFFFF"/>
          <w:lang w:val="fr-CA"/>
        </w:rPr>
      </w:pPr>
    </w:p>
    <w:p w14:paraId="6353D447" w14:textId="77777777" w:rsidR="00B65522" w:rsidRPr="00B65522" w:rsidRDefault="00B65522" w:rsidP="00B65522">
      <w:pPr>
        <w:rPr>
          <w:rFonts w:asciiTheme="minorHAnsi" w:hAnsiTheme="minorHAnsi" w:cstheme="minorHAnsi"/>
          <w:color w:val="000000"/>
          <w:sz w:val="22"/>
          <w:szCs w:val="22"/>
          <w:shd w:val="clear" w:color="auto" w:fill="FFFFFF"/>
          <w:lang w:val="fr-CA"/>
        </w:rPr>
      </w:pPr>
      <w:r w:rsidRPr="00B65522">
        <w:rPr>
          <w:rFonts w:asciiTheme="minorHAnsi" w:hAnsiTheme="minorHAnsi" w:cstheme="minorHAnsi"/>
          <w:color w:val="000000"/>
          <w:sz w:val="22"/>
          <w:szCs w:val="22"/>
          <w:shd w:val="clear" w:color="auto" w:fill="FFFFFF"/>
          <w:lang w:val="fr-CA"/>
        </w:rPr>
        <w:t>L’Interconnectome Cœur-Cerveau est un programme de recherche interdisciplinaire novateur qui vise à accélérer la prévention, la détection, le traitement et les soins des troubles cardiaques et cérébraux interconnectés grâce à des recherches coproduites avec des patient.e.s et d’autres utilisateurs du savoir. En tant que membre universitaire principal de l’Interconnectome Cœur-Cerveau, la personne candidate fera partie d’un réseau de recherche interinstitutionnel et transdisciplinaire offrant des possibilités de collaboration et d’apprentissage uniques.</w:t>
      </w:r>
    </w:p>
    <w:p w14:paraId="22039770" w14:textId="77777777" w:rsidR="00B65522" w:rsidRPr="00B65522" w:rsidRDefault="00B65522" w:rsidP="00B65522">
      <w:pPr>
        <w:rPr>
          <w:rFonts w:asciiTheme="minorHAnsi" w:hAnsiTheme="minorHAnsi" w:cstheme="minorHAnsi"/>
          <w:color w:val="000000"/>
          <w:sz w:val="22"/>
          <w:szCs w:val="22"/>
          <w:shd w:val="clear" w:color="auto" w:fill="FFFFFF"/>
          <w:lang w:val="fr-CA"/>
        </w:rPr>
      </w:pPr>
    </w:p>
    <w:p w14:paraId="7ED56FE3" w14:textId="77777777" w:rsidR="00B65522" w:rsidRPr="00B65522" w:rsidRDefault="00B65522" w:rsidP="00B65522">
      <w:pPr>
        <w:rPr>
          <w:rFonts w:asciiTheme="minorHAnsi" w:hAnsiTheme="minorHAnsi" w:cstheme="minorHAnsi"/>
          <w:b/>
          <w:bCs/>
          <w:color w:val="000000"/>
          <w:sz w:val="22"/>
          <w:szCs w:val="22"/>
          <w:shd w:val="clear" w:color="auto" w:fill="FFFFFF"/>
          <w:lang w:val="fr-CA"/>
        </w:rPr>
      </w:pPr>
    </w:p>
    <w:p w14:paraId="5D324D40" w14:textId="77777777" w:rsidR="00B65522" w:rsidRPr="00B65522" w:rsidRDefault="00B65522" w:rsidP="00B65522">
      <w:pPr>
        <w:rPr>
          <w:rFonts w:asciiTheme="minorHAnsi" w:hAnsiTheme="minorHAnsi" w:cstheme="minorHAnsi"/>
          <w:b/>
          <w:color w:val="000000"/>
          <w:sz w:val="22"/>
          <w:szCs w:val="22"/>
          <w:shd w:val="clear" w:color="auto" w:fill="FFFFFF"/>
          <w:lang w:val="fr-CA"/>
        </w:rPr>
      </w:pPr>
      <w:r w:rsidRPr="00B65522">
        <w:rPr>
          <w:rFonts w:asciiTheme="minorHAnsi" w:hAnsiTheme="minorHAnsi" w:cstheme="minorHAnsi"/>
          <w:b/>
          <w:color w:val="000000"/>
          <w:sz w:val="22"/>
          <w:szCs w:val="22"/>
          <w:shd w:val="clear" w:color="auto" w:fill="FFFFFF"/>
          <w:lang w:val="fr-CA"/>
        </w:rPr>
        <w:t>Compétences requises :</w:t>
      </w:r>
    </w:p>
    <w:p w14:paraId="6DCA7EC4" w14:textId="77777777" w:rsidR="00B65522" w:rsidRPr="00B65522" w:rsidRDefault="00B65522" w:rsidP="00B65522">
      <w:pPr>
        <w:numPr>
          <w:ilvl w:val="0"/>
          <w:numId w:val="30"/>
        </w:numPr>
        <w:rPr>
          <w:rFonts w:asciiTheme="minorHAnsi" w:hAnsiTheme="minorHAnsi" w:cstheme="minorHAnsi"/>
          <w:color w:val="000000"/>
          <w:sz w:val="22"/>
          <w:szCs w:val="22"/>
          <w:shd w:val="clear" w:color="auto" w:fill="FFFFFF"/>
          <w:lang w:val="fr-CA"/>
        </w:rPr>
      </w:pPr>
      <w:r w:rsidRPr="00B65522">
        <w:rPr>
          <w:rFonts w:asciiTheme="minorHAnsi" w:hAnsiTheme="minorHAnsi" w:cstheme="minorHAnsi"/>
          <w:color w:val="000000"/>
          <w:sz w:val="22"/>
          <w:szCs w:val="22"/>
          <w:shd w:val="clear" w:color="auto" w:fill="FFFFFF"/>
          <w:lang w:val="fr-CA"/>
        </w:rPr>
        <w:t>Doctorat dans un domaine pertinent.</w:t>
      </w:r>
    </w:p>
    <w:p w14:paraId="0C6E2256" w14:textId="77777777" w:rsidR="00B65522" w:rsidRPr="00B65522" w:rsidRDefault="00B65522" w:rsidP="00B65522">
      <w:pPr>
        <w:numPr>
          <w:ilvl w:val="0"/>
          <w:numId w:val="30"/>
        </w:numPr>
        <w:rPr>
          <w:rFonts w:asciiTheme="minorHAnsi" w:hAnsiTheme="minorHAnsi" w:cstheme="minorHAnsi"/>
          <w:color w:val="000000"/>
          <w:sz w:val="22"/>
          <w:szCs w:val="22"/>
          <w:shd w:val="clear" w:color="auto" w:fill="FFFFFF"/>
          <w:lang w:val="fr-CA"/>
        </w:rPr>
      </w:pPr>
      <w:r w:rsidRPr="00B65522">
        <w:rPr>
          <w:rFonts w:asciiTheme="minorHAnsi" w:hAnsiTheme="minorHAnsi" w:cstheme="minorHAnsi"/>
          <w:color w:val="000000"/>
          <w:sz w:val="22"/>
          <w:szCs w:val="22"/>
          <w:shd w:val="clear" w:color="auto" w:fill="FFFFFF"/>
          <w:lang w:val="fr-CA"/>
        </w:rPr>
        <w:t>Excellence démontrée en recherche en EEG, fNIR, ECG et actigraphie.</w:t>
      </w:r>
    </w:p>
    <w:p w14:paraId="7827FDE7" w14:textId="77777777" w:rsidR="00B65522" w:rsidRPr="00B65522" w:rsidRDefault="00B65522" w:rsidP="00B65522">
      <w:pPr>
        <w:numPr>
          <w:ilvl w:val="0"/>
          <w:numId w:val="30"/>
        </w:numPr>
        <w:rPr>
          <w:rFonts w:asciiTheme="minorHAnsi" w:hAnsiTheme="minorHAnsi" w:cstheme="minorHAnsi"/>
          <w:color w:val="000000"/>
          <w:sz w:val="22"/>
          <w:szCs w:val="22"/>
          <w:shd w:val="clear" w:color="auto" w:fill="FFFFFF"/>
          <w:lang w:val="fr-CA"/>
        </w:rPr>
      </w:pPr>
      <w:r w:rsidRPr="00B65522">
        <w:rPr>
          <w:rFonts w:asciiTheme="minorHAnsi" w:hAnsiTheme="minorHAnsi" w:cstheme="minorHAnsi"/>
          <w:color w:val="000000"/>
          <w:sz w:val="22"/>
          <w:szCs w:val="22"/>
          <w:shd w:val="clear" w:color="auto" w:fill="FFFFFF"/>
          <w:lang w:val="fr-CA"/>
        </w:rPr>
        <w:t>Solides compétences en analyse statistique et de données, comme scientifique des données.</w:t>
      </w:r>
    </w:p>
    <w:p w14:paraId="31447DC1" w14:textId="77777777" w:rsidR="00B65522" w:rsidRPr="00B65522" w:rsidRDefault="00B65522" w:rsidP="00B65522">
      <w:pPr>
        <w:numPr>
          <w:ilvl w:val="0"/>
          <w:numId w:val="30"/>
        </w:numPr>
        <w:rPr>
          <w:rFonts w:asciiTheme="minorHAnsi" w:hAnsiTheme="minorHAnsi" w:cstheme="minorHAnsi"/>
          <w:color w:val="000000"/>
          <w:sz w:val="22"/>
          <w:szCs w:val="22"/>
          <w:shd w:val="clear" w:color="auto" w:fill="FFFFFF"/>
          <w:lang w:val="fr-CA"/>
        </w:rPr>
      </w:pPr>
      <w:r w:rsidRPr="00B65522">
        <w:rPr>
          <w:rFonts w:asciiTheme="minorHAnsi" w:hAnsiTheme="minorHAnsi" w:cstheme="minorHAnsi"/>
          <w:color w:val="000000"/>
          <w:sz w:val="22"/>
          <w:szCs w:val="22"/>
          <w:shd w:val="clear" w:color="auto" w:fill="FFFFFF"/>
          <w:lang w:val="fr-CA"/>
        </w:rPr>
        <w:t>Expérience de la recherche en santé mentale et système cardiovasculaire.</w:t>
      </w:r>
    </w:p>
    <w:p w14:paraId="2B993240" w14:textId="77777777" w:rsidR="00B65522" w:rsidRPr="00B65522" w:rsidRDefault="00B65522" w:rsidP="00B65522">
      <w:pPr>
        <w:numPr>
          <w:ilvl w:val="0"/>
          <w:numId w:val="30"/>
        </w:numPr>
        <w:rPr>
          <w:rFonts w:asciiTheme="minorHAnsi" w:hAnsiTheme="minorHAnsi" w:cstheme="minorHAnsi"/>
          <w:color w:val="000000"/>
          <w:sz w:val="22"/>
          <w:szCs w:val="22"/>
          <w:shd w:val="clear" w:color="auto" w:fill="FFFFFF"/>
          <w:lang w:val="fr-CA"/>
        </w:rPr>
      </w:pPr>
      <w:r w:rsidRPr="00B65522">
        <w:rPr>
          <w:rFonts w:asciiTheme="minorHAnsi" w:hAnsiTheme="minorHAnsi" w:cstheme="minorHAnsi"/>
          <w:color w:val="000000"/>
          <w:sz w:val="22"/>
          <w:szCs w:val="22"/>
          <w:shd w:val="clear" w:color="auto" w:fill="FFFFFF"/>
          <w:lang w:val="fr-CA"/>
        </w:rPr>
        <w:t>Preuve de collaboration interdisciplinaire.</w:t>
      </w:r>
    </w:p>
    <w:p w14:paraId="2F2992A0" w14:textId="77777777" w:rsidR="00B65522" w:rsidRPr="00B65522" w:rsidRDefault="00B65522" w:rsidP="00B65522">
      <w:pPr>
        <w:numPr>
          <w:ilvl w:val="0"/>
          <w:numId w:val="30"/>
        </w:numPr>
        <w:rPr>
          <w:rFonts w:asciiTheme="minorHAnsi" w:hAnsiTheme="minorHAnsi" w:cstheme="minorHAnsi"/>
          <w:color w:val="000000"/>
          <w:sz w:val="22"/>
          <w:szCs w:val="22"/>
          <w:shd w:val="clear" w:color="auto" w:fill="FFFFFF"/>
          <w:lang w:val="fr-CA"/>
        </w:rPr>
      </w:pPr>
      <w:r w:rsidRPr="00B65522">
        <w:rPr>
          <w:rFonts w:asciiTheme="minorHAnsi" w:hAnsiTheme="minorHAnsi" w:cstheme="minorHAnsi"/>
          <w:color w:val="000000"/>
          <w:sz w:val="22"/>
          <w:szCs w:val="22"/>
          <w:shd w:val="clear" w:color="auto" w:fill="FFFFFF"/>
          <w:lang w:val="fr-CA"/>
        </w:rPr>
        <w:t>Expérience de l’enseignement et du mentorat d’étudiant.e.s diplômé.e.s.</w:t>
      </w:r>
    </w:p>
    <w:p w14:paraId="68EAC1A4" w14:textId="77777777" w:rsidR="00B65522" w:rsidRPr="00B65522" w:rsidRDefault="00B65522" w:rsidP="00B65522">
      <w:pPr>
        <w:numPr>
          <w:ilvl w:val="0"/>
          <w:numId w:val="30"/>
        </w:numPr>
        <w:rPr>
          <w:rFonts w:asciiTheme="minorHAnsi" w:hAnsiTheme="minorHAnsi" w:cstheme="minorHAnsi"/>
          <w:color w:val="000000"/>
          <w:sz w:val="22"/>
          <w:szCs w:val="22"/>
          <w:shd w:val="clear" w:color="auto" w:fill="FFFFFF"/>
          <w:lang w:val="fr-CA"/>
        </w:rPr>
      </w:pPr>
      <w:r w:rsidRPr="00B65522">
        <w:rPr>
          <w:rFonts w:asciiTheme="minorHAnsi" w:hAnsiTheme="minorHAnsi" w:cstheme="minorHAnsi"/>
          <w:color w:val="000000"/>
          <w:sz w:val="22"/>
          <w:szCs w:val="22"/>
          <w:shd w:val="clear" w:color="auto" w:fill="FFFFFF"/>
          <w:lang w:val="fr-CA"/>
        </w:rPr>
        <w:t>Capacité éprouvée d’obtenir du financement externe pour la recherche.</w:t>
      </w:r>
    </w:p>
    <w:p w14:paraId="11138F4A" w14:textId="77777777" w:rsidR="00B65522" w:rsidRPr="00B65522" w:rsidRDefault="00B65522" w:rsidP="00B65522">
      <w:pPr>
        <w:numPr>
          <w:ilvl w:val="0"/>
          <w:numId w:val="30"/>
        </w:numPr>
        <w:rPr>
          <w:rFonts w:asciiTheme="minorHAnsi" w:hAnsiTheme="minorHAnsi" w:cstheme="minorHAnsi"/>
          <w:color w:val="000000"/>
          <w:sz w:val="22"/>
          <w:szCs w:val="22"/>
          <w:shd w:val="clear" w:color="auto" w:fill="FFFFFF"/>
          <w:lang w:val="fr-CA"/>
        </w:rPr>
      </w:pPr>
      <w:r w:rsidRPr="00B65522">
        <w:rPr>
          <w:rFonts w:asciiTheme="minorHAnsi" w:hAnsiTheme="minorHAnsi" w:cstheme="minorHAnsi"/>
          <w:color w:val="000000"/>
          <w:sz w:val="22"/>
          <w:szCs w:val="22"/>
          <w:shd w:val="clear" w:color="auto" w:fill="FFFFFF"/>
          <w:lang w:val="fr-CA"/>
        </w:rPr>
        <w:t>Utilisation et analyse de dispositifs technologiques portables, y compris la neuroimagerie mobile.</w:t>
      </w:r>
    </w:p>
    <w:p w14:paraId="366CD423" w14:textId="77777777" w:rsidR="00B65522" w:rsidRPr="00B65522" w:rsidRDefault="00B65522" w:rsidP="00B65522">
      <w:pPr>
        <w:numPr>
          <w:ilvl w:val="0"/>
          <w:numId w:val="30"/>
        </w:numPr>
        <w:rPr>
          <w:rFonts w:asciiTheme="minorHAnsi" w:hAnsiTheme="minorHAnsi" w:cstheme="minorHAnsi"/>
          <w:i/>
          <w:iCs/>
          <w:color w:val="000000"/>
          <w:sz w:val="22"/>
          <w:szCs w:val="22"/>
          <w:shd w:val="clear" w:color="auto" w:fill="FFFFFF"/>
          <w:lang w:val="fr-CA"/>
        </w:rPr>
      </w:pPr>
      <w:r w:rsidRPr="00B65522">
        <w:rPr>
          <w:rFonts w:asciiTheme="minorHAnsi" w:hAnsiTheme="minorHAnsi" w:cstheme="minorHAnsi"/>
          <w:color w:val="000000"/>
          <w:sz w:val="22"/>
          <w:szCs w:val="22"/>
          <w:shd w:val="clear" w:color="auto" w:fill="FFFFFF"/>
          <w:lang w:val="fr-CA"/>
        </w:rPr>
        <w:t xml:space="preserve">Excellentes compétences de communication en </w:t>
      </w:r>
      <w:r w:rsidRPr="00B65522">
        <w:rPr>
          <w:rFonts w:asciiTheme="minorHAnsi" w:hAnsiTheme="minorHAnsi" w:cstheme="minorHAnsi"/>
          <w:bCs/>
          <w:color w:val="000000"/>
          <w:sz w:val="22"/>
          <w:szCs w:val="22"/>
          <w:shd w:val="clear" w:color="auto" w:fill="FFFFFF"/>
          <w:lang w:val="fr-CA"/>
        </w:rPr>
        <w:t>français ou en anglais</w:t>
      </w:r>
      <w:r w:rsidRPr="00B65522">
        <w:rPr>
          <w:rFonts w:asciiTheme="minorHAnsi" w:hAnsiTheme="minorHAnsi" w:cstheme="minorHAnsi"/>
          <w:color w:val="000000"/>
          <w:sz w:val="22"/>
          <w:szCs w:val="22"/>
          <w:shd w:val="clear" w:color="auto" w:fill="FFFFFF"/>
          <w:lang w:val="fr-CA"/>
        </w:rPr>
        <w:t xml:space="preserve">. </w:t>
      </w:r>
      <w:r w:rsidRPr="00B65522">
        <w:rPr>
          <w:rFonts w:asciiTheme="minorHAnsi" w:hAnsiTheme="minorHAnsi" w:cstheme="minorHAnsi"/>
          <w:i/>
          <w:color w:val="000000"/>
          <w:sz w:val="22"/>
          <w:szCs w:val="22"/>
          <w:shd w:val="clear" w:color="auto" w:fill="FFFFFF"/>
          <w:lang w:val="fr-CA"/>
        </w:rPr>
        <w:t>Une connaissance passive de l’autre langue officielle est considérée comme un atout.</w:t>
      </w:r>
    </w:p>
    <w:p w14:paraId="08131CC8" w14:textId="77777777" w:rsidR="00B65522" w:rsidRPr="00B65522" w:rsidRDefault="00B65522" w:rsidP="00B65522">
      <w:pPr>
        <w:rPr>
          <w:rFonts w:asciiTheme="minorHAnsi" w:hAnsiTheme="minorHAnsi" w:cstheme="minorHAnsi"/>
          <w:b/>
          <w:bCs/>
          <w:color w:val="000000"/>
          <w:sz w:val="22"/>
          <w:szCs w:val="22"/>
          <w:shd w:val="clear" w:color="auto" w:fill="FFFFFF"/>
          <w:lang w:val="fr-CA"/>
        </w:rPr>
      </w:pPr>
    </w:p>
    <w:p w14:paraId="6043E4DE" w14:textId="77777777" w:rsidR="00B65522" w:rsidRPr="00B65522" w:rsidRDefault="00B65522" w:rsidP="00B65522">
      <w:pPr>
        <w:rPr>
          <w:rFonts w:asciiTheme="minorHAnsi" w:hAnsiTheme="minorHAnsi" w:cstheme="minorHAnsi"/>
          <w:b/>
          <w:color w:val="000000"/>
          <w:sz w:val="22"/>
          <w:szCs w:val="22"/>
          <w:shd w:val="clear" w:color="auto" w:fill="FFFFFF"/>
          <w:lang w:val="fr-CA"/>
        </w:rPr>
      </w:pPr>
      <w:r w:rsidRPr="00B65522">
        <w:rPr>
          <w:rFonts w:asciiTheme="minorHAnsi" w:hAnsiTheme="minorHAnsi" w:cstheme="minorHAnsi"/>
          <w:b/>
          <w:color w:val="000000"/>
          <w:sz w:val="22"/>
          <w:szCs w:val="22"/>
          <w:shd w:val="clear" w:color="auto" w:fill="FFFFFF"/>
          <w:lang w:val="fr-CA"/>
        </w:rPr>
        <w:t>CONDITIONS DE TRAVAIL</w:t>
      </w:r>
    </w:p>
    <w:p w14:paraId="27B00C0A" w14:textId="77777777" w:rsidR="00B65522" w:rsidRPr="00B65522" w:rsidRDefault="00B65522" w:rsidP="00B65522">
      <w:pPr>
        <w:rPr>
          <w:rFonts w:asciiTheme="minorHAnsi" w:hAnsiTheme="minorHAnsi" w:cstheme="minorHAnsi"/>
          <w:color w:val="000000"/>
          <w:sz w:val="22"/>
          <w:szCs w:val="22"/>
          <w:shd w:val="clear" w:color="auto" w:fill="FFFFFF"/>
          <w:lang w:val="fr-CA"/>
        </w:rPr>
      </w:pPr>
    </w:p>
    <w:p w14:paraId="27CAAAFC" w14:textId="77777777" w:rsidR="00B65522" w:rsidRPr="00B65522" w:rsidRDefault="00B65522" w:rsidP="00B65522">
      <w:pPr>
        <w:numPr>
          <w:ilvl w:val="0"/>
          <w:numId w:val="31"/>
        </w:numPr>
        <w:rPr>
          <w:rFonts w:asciiTheme="minorHAnsi" w:hAnsiTheme="minorHAnsi" w:cstheme="minorHAnsi"/>
          <w:color w:val="000000"/>
          <w:sz w:val="22"/>
          <w:szCs w:val="22"/>
          <w:shd w:val="clear" w:color="auto" w:fill="FFFFFF"/>
          <w:lang w:val="fr-CA"/>
        </w:rPr>
      </w:pPr>
      <w:r w:rsidRPr="00B65522">
        <w:rPr>
          <w:rFonts w:asciiTheme="minorHAnsi" w:hAnsiTheme="minorHAnsi" w:cstheme="minorHAnsi"/>
          <w:color w:val="000000"/>
          <w:sz w:val="22"/>
          <w:szCs w:val="22"/>
          <w:shd w:val="clear" w:color="auto" w:fill="FFFFFF"/>
          <w:lang w:val="fr-CA"/>
        </w:rPr>
        <w:t>Possibilité de travailler en mode hybride qui comprendrait principalement du travail sur place.</w:t>
      </w:r>
    </w:p>
    <w:p w14:paraId="250E46BD" w14:textId="77777777" w:rsidR="00B65522" w:rsidRPr="00B65522" w:rsidRDefault="00B65522" w:rsidP="00B65522">
      <w:pPr>
        <w:rPr>
          <w:rFonts w:asciiTheme="minorHAnsi" w:hAnsiTheme="minorHAnsi" w:cstheme="minorHAnsi"/>
          <w:color w:val="000000"/>
          <w:sz w:val="22"/>
          <w:szCs w:val="22"/>
          <w:shd w:val="clear" w:color="auto" w:fill="FFFFFF"/>
          <w:lang w:val="fr-CA"/>
        </w:rPr>
      </w:pPr>
    </w:p>
    <w:p w14:paraId="2FBC7530" w14:textId="77777777" w:rsidR="00B65522" w:rsidRPr="00B65522" w:rsidRDefault="00B65522" w:rsidP="00B65522">
      <w:pPr>
        <w:rPr>
          <w:rFonts w:asciiTheme="minorHAnsi" w:hAnsiTheme="minorHAnsi" w:cstheme="minorHAnsi"/>
          <w:b/>
          <w:color w:val="000000"/>
          <w:sz w:val="22"/>
          <w:szCs w:val="22"/>
          <w:shd w:val="clear" w:color="auto" w:fill="FFFFFF"/>
          <w:lang w:val="fr-CA"/>
        </w:rPr>
      </w:pPr>
      <w:r w:rsidRPr="00B65522">
        <w:rPr>
          <w:rFonts w:asciiTheme="minorHAnsi" w:hAnsiTheme="minorHAnsi" w:cstheme="minorHAnsi"/>
          <w:b/>
          <w:color w:val="000000"/>
          <w:sz w:val="22"/>
          <w:szCs w:val="22"/>
          <w:shd w:val="clear" w:color="auto" w:fill="FFFFFF"/>
          <w:lang w:val="fr-CA"/>
        </w:rPr>
        <w:t>AUTRES EXIGENCES</w:t>
      </w:r>
    </w:p>
    <w:p w14:paraId="6BE87293" w14:textId="77777777" w:rsidR="00B65522" w:rsidRPr="00B65522" w:rsidRDefault="00B65522" w:rsidP="00B65522">
      <w:pPr>
        <w:rPr>
          <w:rFonts w:asciiTheme="minorHAnsi" w:hAnsiTheme="minorHAnsi" w:cstheme="minorHAnsi"/>
          <w:color w:val="000000"/>
          <w:sz w:val="22"/>
          <w:szCs w:val="22"/>
          <w:shd w:val="clear" w:color="auto" w:fill="FFFFFF"/>
          <w:lang w:val="fr-CA"/>
        </w:rPr>
      </w:pPr>
    </w:p>
    <w:p w14:paraId="4F805DD3" w14:textId="77777777" w:rsidR="00B65522" w:rsidRPr="00B65522" w:rsidRDefault="00B65522" w:rsidP="00B65522">
      <w:pPr>
        <w:numPr>
          <w:ilvl w:val="0"/>
          <w:numId w:val="32"/>
        </w:numPr>
        <w:rPr>
          <w:rFonts w:asciiTheme="minorHAnsi" w:hAnsiTheme="minorHAnsi" w:cstheme="minorHAnsi"/>
          <w:color w:val="000000"/>
          <w:sz w:val="22"/>
          <w:szCs w:val="22"/>
          <w:shd w:val="clear" w:color="auto" w:fill="FFFFFF"/>
          <w:lang w:val="fr-CA"/>
        </w:rPr>
      </w:pPr>
      <w:r w:rsidRPr="00B65522">
        <w:rPr>
          <w:rFonts w:asciiTheme="minorHAnsi" w:hAnsiTheme="minorHAnsi" w:cstheme="minorHAnsi"/>
          <w:color w:val="000000"/>
          <w:sz w:val="22"/>
          <w:szCs w:val="22"/>
          <w:shd w:val="clear" w:color="auto" w:fill="FFFFFF"/>
          <w:lang w:val="fr-CA"/>
        </w:rPr>
        <w:t>Avoir l’autorisation de travailler au Canada</w:t>
      </w:r>
    </w:p>
    <w:p w14:paraId="0A9C3B33" w14:textId="77777777" w:rsidR="00B65522" w:rsidRPr="00B65522" w:rsidRDefault="00B65522" w:rsidP="00B65522">
      <w:pPr>
        <w:numPr>
          <w:ilvl w:val="0"/>
          <w:numId w:val="33"/>
        </w:numPr>
        <w:rPr>
          <w:rFonts w:asciiTheme="minorHAnsi" w:hAnsiTheme="minorHAnsi" w:cstheme="minorHAnsi"/>
          <w:color w:val="000000"/>
          <w:sz w:val="22"/>
          <w:szCs w:val="22"/>
          <w:shd w:val="clear" w:color="auto" w:fill="FFFFFF"/>
          <w:lang w:val="fr-CA"/>
        </w:rPr>
      </w:pPr>
      <w:r w:rsidRPr="00B65522">
        <w:rPr>
          <w:rFonts w:asciiTheme="minorHAnsi" w:hAnsiTheme="minorHAnsi" w:cstheme="minorHAnsi"/>
          <w:color w:val="000000"/>
          <w:sz w:val="22"/>
          <w:szCs w:val="22"/>
          <w:shd w:val="clear" w:color="auto" w:fill="FFFFFF"/>
          <w:lang w:val="fr-CA"/>
        </w:rPr>
        <w:t>Respect de la politique universelle de vaccination contre la COVID-19 de l’IR du CHEO</w:t>
      </w:r>
    </w:p>
    <w:p w14:paraId="2697DB4F" w14:textId="77777777" w:rsidR="00B65522" w:rsidRPr="00B65522" w:rsidRDefault="00B65522" w:rsidP="00B65522">
      <w:pPr>
        <w:numPr>
          <w:ilvl w:val="0"/>
          <w:numId w:val="33"/>
        </w:numPr>
        <w:rPr>
          <w:rFonts w:asciiTheme="minorHAnsi" w:hAnsiTheme="minorHAnsi" w:cstheme="minorHAnsi"/>
          <w:color w:val="000000"/>
          <w:sz w:val="22"/>
          <w:szCs w:val="22"/>
          <w:shd w:val="clear" w:color="auto" w:fill="FFFFFF"/>
          <w:lang w:val="fr-CA"/>
        </w:rPr>
      </w:pPr>
      <w:r w:rsidRPr="00B65522">
        <w:rPr>
          <w:rFonts w:asciiTheme="minorHAnsi" w:hAnsiTheme="minorHAnsi" w:cstheme="minorHAnsi"/>
          <w:color w:val="000000"/>
          <w:sz w:val="22"/>
          <w:szCs w:val="22"/>
          <w:shd w:val="clear" w:color="auto" w:fill="FFFFFF"/>
          <w:lang w:val="fr-CA"/>
        </w:rPr>
        <w:t>Vérification du casier judiciaire</w:t>
      </w:r>
    </w:p>
    <w:p w14:paraId="2AC53FFD" w14:textId="77777777" w:rsidR="00B65522" w:rsidRPr="00B65522" w:rsidRDefault="00B65522" w:rsidP="00B65522">
      <w:pPr>
        <w:rPr>
          <w:rFonts w:asciiTheme="minorHAnsi" w:hAnsiTheme="minorHAnsi" w:cstheme="minorHAnsi"/>
          <w:color w:val="000000"/>
          <w:sz w:val="22"/>
          <w:szCs w:val="22"/>
          <w:shd w:val="clear" w:color="auto" w:fill="FFFFFF"/>
          <w:lang w:val="fr-CA"/>
        </w:rPr>
      </w:pPr>
    </w:p>
    <w:p w14:paraId="6C34A207" w14:textId="77777777" w:rsidR="00B65522" w:rsidRPr="00B65522" w:rsidRDefault="00B65522" w:rsidP="00B65522">
      <w:pPr>
        <w:rPr>
          <w:rFonts w:asciiTheme="minorHAnsi" w:hAnsiTheme="minorHAnsi" w:cstheme="minorHAnsi"/>
          <w:b/>
          <w:bCs/>
          <w:color w:val="000000"/>
          <w:sz w:val="22"/>
          <w:szCs w:val="22"/>
          <w:u w:val="single"/>
          <w:shd w:val="clear" w:color="auto" w:fill="FFFFFF"/>
          <w:lang w:val="fr-CA"/>
        </w:rPr>
      </w:pPr>
      <w:r w:rsidRPr="00B65522">
        <w:rPr>
          <w:rFonts w:asciiTheme="minorHAnsi" w:hAnsiTheme="minorHAnsi" w:cstheme="minorHAnsi"/>
          <w:b/>
          <w:color w:val="000000"/>
          <w:sz w:val="22"/>
          <w:szCs w:val="22"/>
          <w:u w:val="single"/>
          <w:shd w:val="clear" w:color="auto" w:fill="FFFFFF"/>
          <w:lang w:val="fr-CA"/>
        </w:rPr>
        <w:t>POUR POSTULER</w:t>
      </w:r>
    </w:p>
    <w:p w14:paraId="3A38CD92" w14:textId="77777777" w:rsidR="00B65522" w:rsidRPr="00B65522" w:rsidRDefault="00B65522" w:rsidP="00B65522">
      <w:pPr>
        <w:rPr>
          <w:rFonts w:asciiTheme="minorHAnsi" w:hAnsiTheme="minorHAnsi" w:cstheme="minorHAnsi"/>
          <w:i/>
          <w:iCs/>
          <w:color w:val="000000"/>
          <w:sz w:val="22"/>
          <w:szCs w:val="22"/>
          <w:shd w:val="clear" w:color="auto" w:fill="FFFFFF"/>
          <w:lang w:val="fr-CA"/>
        </w:rPr>
      </w:pPr>
    </w:p>
    <w:p w14:paraId="30332A97" w14:textId="77777777" w:rsidR="00B65522" w:rsidRPr="00B65522" w:rsidRDefault="00B65522" w:rsidP="00B65522">
      <w:pPr>
        <w:rPr>
          <w:rFonts w:asciiTheme="minorHAnsi" w:hAnsiTheme="minorHAnsi" w:cstheme="minorHAnsi"/>
          <w:bCs/>
          <w:iCs/>
          <w:color w:val="000000"/>
          <w:sz w:val="22"/>
          <w:szCs w:val="22"/>
          <w:u w:val="single"/>
          <w:shd w:val="clear" w:color="auto" w:fill="FFFFFF"/>
          <w:lang w:val="fr-CA"/>
        </w:rPr>
      </w:pPr>
      <w:r w:rsidRPr="00B65522">
        <w:rPr>
          <w:rFonts w:asciiTheme="minorHAnsi" w:hAnsiTheme="minorHAnsi" w:cstheme="minorHAnsi"/>
          <w:bCs/>
          <w:iCs/>
          <w:color w:val="000000"/>
          <w:sz w:val="22"/>
          <w:szCs w:val="22"/>
          <w:shd w:val="clear" w:color="auto" w:fill="FFFFFF"/>
          <w:lang w:val="fr-CA"/>
        </w:rPr>
        <w:t>Nous sommes à la recherche d’un.e scientifique possédant une expertise en technologie de santé numérique, spécialisé en neuroimagerie. La personne retenue démontrera sa capacité à élaborer un programme de recherche en utilisant</w:t>
      </w:r>
      <w:r w:rsidRPr="00B65522">
        <w:rPr>
          <w:rFonts w:asciiTheme="minorHAnsi" w:hAnsiTheme="minorHAnsi" w:cstheme="minorHAnsi"/>
          <w:b/>
          <w:bCs/>
          <w:i/>
          <w:iCs/>
          <w:color w:val="000000"/>
          <w:sz w:val="22"/>
          <w:szCs w:val="22"/>
          <w:shd w:val="clear" w:color="auto" w:fill="FFFFFF"/>
          <w:lang w:val="fr-CA"/>
        </w:rPr>
        <w:t xml:space="preserve"> </w:t>
      </w:r>
      <w:r w:rsidRPr="00B65522">
        <w:rPr>
          <w:rFonts w:asciiTheme="minorHAnsi" w:hAnsiTheme="minorHAnsi" w:cstheme="minorHAnsi"/>
          <w:bCs/>
          <w:iCs/>
          <w:color w:val="000000"/>
          <w:sz w:val="22"/>
          <w:szCs w:val="22"/>
          <w:shd w:val="clear" w:color="auto" w:fill="FFFFFF"/>
          <w:lang w:val="fr-CA"/>
        </w:rPr>
        <w:t>le paradigme de la santé mentale de précision sur les relations entre le cerveau et la fonction cardiaque chez les enfants et les jeunes atteints de troubles mentaux. Habiletés à mesurer 1) la fonction cérébrale, p. ex., l’électroencéphalographie (EEG), la spectroscopie de l’absorption proche infrarouge (fNIR) ou l’imagerie par résonance magnétique fonctionnelle (fMRI), 2) la fonction du système cardiovasculaire, p. ex., l’utilisation d’électrocardiogramme (ECG) ou de photopléthysmographie (PPG), et 3) l’expertise des scientifiques des données est idéale pour le poste. </w:t>
      </w:r>
      <w:r w:rsidRPr="00B65522">
        <w:rPr>
          <w:rFonts w:asciiTheme="minorHAnsi" w:hAnsiTheme="minorHAnsi" w:cstheme="minorHAnsi"/>
          <w:bCs/>
          <w:iCs/>
          <w:color w:val="000000"/>
          <w:sz w:val="22"/>
          <w:szCs w:val="22"/>
          <w:u w:val="single"/>
          <w:shd w:val="clear" w:color="auto" w:fill="FFFFFF"/>
          <w:lang w:val="fr-CA"/>
        </w:rPr>
        <w:t>Veuillez soumettre une lettre de présentation décrivant votre candidature au poste en fonction de ces compétences essentielles.</w:t>
      </w:r>
    </w:p>
    <w:p w14:paraId="35F5A073" w14:textId="77777777" w:rsidR="00B65522" w:rsidRPr="00B65522" w:rsidRDefault="00B65522" w:rsidP="00B65522">
      <w:pPr>
        <w:rPr>
          <w:rFonts w:asciiTheme="minorHAnsi" w:hAnsiTheme="minorHAnsi" w:cstheme="minorHAnsi"/>
          <w:i/>
          <w:iCs/>
          <w:color w:val="000000"/>
          <w:sz w:val="22"/>
          <w:szCs w:val="22"/>
          <w:shd w:val="clear" w:color="auto" w:fill="FFFFFF"/>
          <w:lang w:val="fr-CA"/>
        </w:rPr>
      </w:pPr>
    </w:p>
    <w:p w14:paraId="2B191B18" w14:textId="77777777" w:rsidR="00B65522" w:rsidRPr="00B65522" w:rsidRDefault="00B65522" w:rsidP="00B65522">
      <w:pPr>
        <w:rPr>
          <w:rFonts w:asciiTheme="minorHAnsi" w:hAnsiTheme="minorHAnsi" w:cstheme="minorHAnsi"/>
          <w:color w:val="000000"/>
          <w:sz w:val="22"/>
          <w:szCs w:val="22"/>
          <w:shd w:val="clear" w:color="auto" w:fill="FFFFFF"/>
          <w:lang w:val="fr-CA"/>
        </w:rPr>
      </w:pPr>
      <w:r w:rsidRPr="00B65522">
        <w:rPr>
          <w:rFonts w:asciiTheme="minorHAnsi" w:hAnsiTheme="minorHAnsi" w:cstheme="minorHAnsi"/>
          <w:b/>
          <w:color w:val="000000"/>
          <w:sz w:val="22"/>
          <w:szCs w:val="22"/>
          <w:shd w:val="clear" w:color="auto" w:fill="FFFFFF"/>
          <w:lang w:val="fr-CA"/>
        </w:rPr>
        <w:t>Trousse de demande</w:t>
      </w:r>
      <w:r w:rsidRPr="00B65522">
        <w:rPr>
          <w:rFonts w:asciiTheme="minorHAnsi" w:hAnsiTheme="minorHAnsi" w:cstheme="minorHAnsi"/>
          <w:color w:val="000000"/>
          <w:sz w:val="22"/>
          <w:szCs w:val="22"/>
          <w:shd w:val="clear" w:color="auto" w:fill="FFFFFF"/>
          <w:lang w:val="fr-CA"/>
        </w:rPr>
        <w:t> :</w:t>
      </w:r>
    </w:p>
    <w:p w14:paraId="7D312DD9" w14:textId="77777777" w:rsidR="00B65522" w:rsidRPr="00B65522" w:rsidRDefault="00B65522" w:rsidP="00B65522">
      <w:pPr>
        <w:numPr>
          <w:ilvl w:val="0"/>
          <w:numId w:val="34"/>
        </w:numPr>
        <w:rPr>
          <w:rFonts w:asciiTheme="minorHAnsi" w:hAnsiTheme="minorHAnsi" w:cstheme="minorHAnsi"/>
          <w:color w:val="000000"/>
          <w:sz w:val="22"/>
          <w:szCs w:val="22"/>
          <w:shd w:val="clear" w:color="auto" w:fill="FFFFFF"/>
          <w:lang w:val="fr-CA"/>
        </w:rPr>
      </w:pPr>
      <w:r w:rsidRPr="00B65522">
        <w:rPr>
          <w:rFonts w:asciiTheme="minorHAnsi" w:hAnsiTheme="minorHAnsi" w:cstheme="minorHAnsi"/>
          <w:color w:val="000000"/>
          <w:sz w:val="22"/>
          <w:szCs w:val="22"/>
          <w:shd w:val="clear" w:color="auto" w:fill="FFFFFF"/>
          <w:lang w:val="fr-CA"/>
        </w:rPr>
        <w:t>Une lettre de présentation;</w:t>
      </w:r>
    </w:p>
    <w:p w14:paraId="62B8DEA2" w14:textId="77777777" w:rsidR="00B65522" w:rsidRPr="00B65522" w:rsidRDefault="00B65522" w:rsidP="00B65522">
      <w:pPr>
        <w:numPr>
          <w:ilvl w:val="0"/>
          <w:numId w:val="34"/>
        </w:numPr>
        <w:rPr>
          <w:rFonts w:asciiTheme="minorHAnsi" w:hAnsiTheme="minorHAnsi" w:cstheme="minorHAnsi"/>
          <w:color w:val="000000"/>
          <w:sz w:val="22"/>
          <w:szCs w:val="22"/>
          <w:shd w:val="clear" w:color="auto" w:fill="FFFFFF"/>
          <w:lang w:val="fr-CA"/>
        </w:rPr>
      </w:pPr>
      <w:r w:rsidRPr="00B65522">
        <w:rPr>
          <w:rFonts w:asciiTheme="minorHAnsi" w:hAnsiTheme="minorHAnsi" w:cstheme="minorHAnsi"/>
          <w:color w:val="000000"/>
          <w:sz w:val="22"/>
          <w:szCs w:val="22"/>
          <w:shd w:val="clear" w:color="auto" w:fill="FFFFFF"/>
          <w:lang w:val="fr-CA"/>
        </w:rPr>
        <w:t>Un curriculum vitæ à jour (5 pages au format NIH, veuillez inclure les interruptions de carrière telles que les congés parentaux ou de maladie qui pourraient avoir eu une incidence sur votre dossier de recherche. Celles-ci seront prises en compte dans le processus de sélection);</w:t>
      </w:r>
    </w:p>
    <w:p w14:paraId="6941CFFB" w14:textId="77777777" w:rsidR="00B65522" w:rsidRPr="00B65522" w:rsidRDefault="00B65522" w:rsidP="00B65522">
      <w:pPr>
        <w:numPr>
          <w:ilvl w:val="0"/>
          <w:numId w:val="34"/>
        </w:numPr>
        <w:rPr>
          <w:rFonts w:asciiTheme="minorHAnsi" w:hAnsiTheme="minorHAnsi" w:cstheme="minorHAnsi"/>
          <w:color w:val="000000"/>
          <w:sz w:val="22"/>
          <w:szCs w:val="22"/>
          <w:shd w:val="clear" w:color="auto" w:fill="FFFFFF"/>
          <w:lang w:val="fr-CA"/>
        </w:rPr>
      </w:pPr>
      <w:r w:rsidRPr="00B65522">
        <w:rPr>
          <w:rFonts w:asciiTheme="minorHAnsi" w:hAnsiTheme="minorHAnsi" w:cstheme="minorHAnsi"/>
          <w:color w:val="000000"/>
          <w:sz w:val="22"/>
          <w:szCs w:val="22"/>
          <w:shd w:val="clear" w:color="auto" w:fill="FFFFFF"/>
          <w:lang w:val="fr-CA"/>
        </w:rPr>
        <w:t>Un plan de recherche (2 pages);</w:t>
      </w:r>
    </w:p>
    <w:p w14:paraId="1CD4B5F0" w14:textId="77777777" w:rsidR="00B65522" w:rsidRPr="00B65522" w:rsidRDefault="00B65522" w:rsidP="00B65522">
      <w:pPr>
        <w:numPr>
          <w:ilvl w:val="0"/>
          <w:numId w:val="34"/>
        </w:numPr>
        <w:rPr>
          <w:rFonts w:asciiTheme="minorHAnsi" w:hAnsiTheme="minorHAnsi" w:cstheme="minorHAnsi"/>
          <w:color w:val="000000"/>
          <w:sz w:val="22"/>
          <w:szCs w:val="22"/>
          <w:shd w:val="clear" w:color="auto" w:fill="FFFFFF"/>
          <w:lang w:val="fr-CA"/>
        </w:rPr>
      </w:pPr>
      <w:r w:rsidRPr="00B65522">
        <w:rPr>
          <w:rFonts w:asciiTheme="minorHAnsi" w:hAnsiTheme="minorHAnsi" w:cstheme="minorHAnsi"/>
          <w:color w:val="000000"/>
          <w:sz w:val="22"/>
          <w:szCs w:val="22"/>
          <w:shd w:val="clear" w:color="auto" w:fill="FFFFFF"/>
          <w:lang w:val="fr-CA"/>
        </w:rPr>
        <w:t>Un énoncé des intérêts pédagogiques (1 page);</w:t>
      </w:r>
    </w:p>
    <w:p w14:paraId="2754854A" w14:textId="77777777" w:rsidR="00B65522" w:rsidRPr="00B65522" w:rsidRDefault="00B65522" w:rsidP="00B65522">
      <w:pPr>
        <w:numPr>
          <w:ilvl w:val="0"/>
          <w:numId w:val="34"/>
        </w:numPr>
        <w:rPr>
          <w:rFonts w:asciiTheme="minorHAnsi" w:hAnsiTheme="minorHAnsi" w:cstheme="minorHAnsi"/>
          <w:color w:val="000000"/>
          <w:sz w:val="22"/>
          <w:szCs w:val="22"/>
          <w:shd w:val="clear" w:color="auto" w:fill="FFFFFF"/>
          <w:lang w:val="fr-CA"/>
        </w:rPr>
      </w:pPr>
      <w:r w:rsidRPr="00B65522">
        <w:rPr>
          <w:rFonts w:asciiTheme="minorHAnsi" w:hAnsiTheme="minorHAnsi" w:cstheme="minorHAnsi"/>
          <w:color w:val="000000"/>
          <w:sz w:val="22"/>
          <w:szCs w:val="22"/>
          <w:shd w:val="clear" w:color="auto" w:fill="FFFFFF"/>
          <w:lang w:val="fr-CA"/>
        </w:rPr>
        <w:t>Un énoncé de la pertinence pour l’Interconnectome Cœur-Cerveau et l’engagement envers une approche de coproduction de recherche (recherche effectuée en collaboration avec la communauté, les patient.e.s, les professionnel.le.s de la santé, les décideur.se.s et d’autres utilisateurs des connaissances) (1 page);</w:t>
      </w:r>
    </w:p>
    <w:p w14:paraId="708A3E33" w14:textId="77777777" w:rsidR="00B65522" w:rsidRPr="00B65522" w:rsidRDefault="00B65522" w:rsidP="00B65522">
      <w:pPr>
        <w:numPr>
          <w:ilvl w:val="0"/>
          <w:numId w:val="34"/>
        </w:numPr>
        <w:rPr>
          <w:rFonts w:asciiTheme="minorHAnsi" w:hAnsiTheme="minorHAnsi" w:cstheme="minorHAnsi"/>
          <w:color w:val="000000"/>
          <w:sz w:val="22"/>
          <w:szCs w:val="22"/>
          <w:shd w:val="clear" w:color="auto" w:fill="FFFFFF"/>
          <w:lang w:val="fr-CA"/>
        </w:rPr>
      </w:pPr>
      <w:r w:rsidRPr="00B65522">
        <w:rPr>
          <w:rFonts w:asciiTheme="minorHAnsi" w:hAnsiTheme="minorHAnsi" w:cstheme="minorHAnsi"/>
          <w:color w:val="000000"/>
          <w:sz w:val="22"/>
          <w:szCs w:val="22"/>
          <w:shd w:val="clear" w:color="auto" w:fill="FFFFFF"/>
          <w:lang w:val="fr-CA"/>
        </w:rPr>
        <w:t>Un énoncé sur la philosophie et les pratiques concrètes en matière d’équité, de diversité et d’inclusion (1 page);</w:t>
      </w:r>
    </w:p>
    <w:p w14:paraId="02810DF6" w14:textId="77777777" w:rsidR="00B65522" w:rsidRPr="00B65522" w:rsidRDefault="00B65522" w:rsidP="00B65522">
      <w:pPr>
        <w:numPr>
          <w:ilvl w:val="0"/>
          <w:numId w:val="34"/>
        </w:numPr>
        <w:rPr>
          <w:rFonts w:asciiTheme="minorHAnsi" w:hAnsiTheme="minorHAnsi" w:cstheme="minorHAnsi"/>
          <w:color w:val="000000"/>
          <w:sz w:val="22"/>
          <w:szCs w:val="22"/>
          <w:shd w:val="clear" w:color="auto" w:fill="FFFFFF"/>
          <w:lang w:val="fr-CA"/>
        </w:rPr>
      </w:pPr>
      <w:r w:rsidRPr="00B65522">
        <w:rPr>
          <w:rFonts w:asciiTheme="minorHAnsi" w:hAnsiTheme="minorHAnsi" w:cstheme="minorHAnsi"/>
          <w:color w:val="000000"/>
          <w:sz w:val="22"/>
          <w:szCs w:val="22"/>
          <w:shd w:val="clear" w:color="auto" w:fill="FFFFFF"/>
          <w:lang w:val="fr-CA"/>
        </w:rPr>
        <w:t>Les noms de trois personnes avec lesquelles l’IR du CHEO peut communiquer pour obtenir des lettres de recommandation</w:t>
      </w:r>
    </w:p>
    <w:p w14:paraId="2C014B58" w14:textId="77777777" w:rsidR="00B65522" w:rsidRPr="00B65522" w:rsidRDefault="00B65522" w:rsidP="00B65522">
      <w:pPr>
        <w:rPr>
          <w:rFonts w:asciiTheme="minorHAnsi" w:hAnsiTheme="minorHAnsi" w:cstheme="minorHAnsi"/>
          <w:b/>
          <w:bCs/>
          <w:color w:val="000000"/>
          <w:sz w:val="22"/>
          <w:szCs w:val="22"/>
          <w:shd w:val="clear" w:color="auto" w:fill="FFFFFF"/>
          <w:lang w:val="fr-CA"/>
        </w:rPr>
      </w:pPr>
    </w:p>
    <w:p w14:paraId="48B4328E" w14:textId="77777777" w:rsidR="00B65522" w:rsidRPr="00B65522" w:rsidRDefault="00B65522" w:rsidP="00B65522">
      <w:pPr>
        <w:rPr>
          <w:rFonts w:asciiTheme="minorHAnsi" w:hAnsiTheme="minorHAnsi" w:cstheme="minorHAnsi"/>
          <w:i/>
          <w:iCs/>
          <w:color w:val="000000"/>
          <w:sz w:val="22"/>
          <w:szCs w:val="22"/>
          <w:shd w:val="clear" w:color="auto" w:fill="FFFFFF"/>
          <w:lang w:val="fr-CA"/>
        </w:rPr>
      </w:pPr>
      <w:r w:rsidRPr="00B65522">
        <w:rPr>
          <w:rFonts w:asciiTheme="minorHAnsi" w:hAnsiTheme="minorHAnsi" w:cstheme="minorHAnsi"/>
          <w:color w:val="000000"/>
          <w:sz w:val="22"/>
          <w:szCs w:val="22"/>
          <w:shd w:val="clear" w:color="auto" w:fill="FFFFFF"/>
          <w:lang w:val="fr-CA"/>
        </w:rPr>
        <w:t xml:space="preserve">Le processus de sélection commencera immédiatement après la date de fin de la période d’affichage et se poursuivra jusqu’à ce que le poste soit pourvu. Veuillez envoyer la trousse de demande par courriel à </w:t>
      </w:r>
      <w:hyperlink w:history="1">
        <w:r w:rsidRPr="00B65522">
          <w:rPr>
            <w:rStyle w:val="Hyperlink"/>
            <w:rFonts w:asciiTheme="minorHAnsi" w:hAnsiTheme="minorHAnsi" w:cstheme="minorHAnsi"/>
            <w:sz w:val="22"/>
            <w:szCs w:val="22"/>
            <w:shd w:val="clear" w:color="auto" w:fill="FFFFFF"/>
            <w:lang w:val="fr-CA"/>
          </w:rPr>
          <w:t>researchhr@cheo.on.ca</w:t>
        </w:r>
      </w:hyperlink>
      <w:r w:rsidRPr="00B65522">
        <w:rPr>
          <w:rFonts w:asciiTheme="minorHAnsi" w:hAnsiTheme="minorHAnsi" w:cstheme="minorHAnsi"/>
          <w:color w:val="000000"/>
          <w:sz w:val="22"/>
          <w:szCs w:val="22"/>
          <w:shd w:val="clear" w:color="auto" w:fill="FFFFFF"/>
          <w:lang w:val="fr-CA"/>
        </w:rPr>
        <w:t xml:space="preserve">. </w:t>
      </w:r>
      <w:r w:rsidRPr="00B65522">
        <w:rPr>
          <w:rFonts w:asciiTheme="minorHAnsi" w:hAnsiTheme="minorHAnsi" w:cstheme="minorHAnsi"/>
          <w:i/>
          <w:color w:val="000000"/>
          <w:sz w:val="22"/>
          <w:szCs w:val="22"/>
          <w:shd w:val="clear" w:color="auto" w:fill="FFFFFF"/>
          <w:lang w:val="fr-CA"/>
        </w:rPr>
        <w:t>Nous remercions l’ensemble des candidates et candidats de leur intérêt; cependant, nous ne communiquerons qu’avec les personnes qui seront convoquées à une entrevue.</w:t>
      </w:r>
    </w:p>
    <w:p w14:paraId="44045C49" w14:textId="77777777" w:rsidR="00B65522" w:rsidRPr="00B65522" w:rsidRDefault="00B65522" w:rsidP="00B65522">
      <w:pPr>
        <w:rPr>
          <w:rFonts w:asciiTheme="minorHAnsi" w:hAnsiTheme="minorHAnsi" w:cstheme="minorHAnsi"/>
          <w:color w:val="000000"/>
          <w:sz w:val="22"/>
          <w:szCs w:val="22"/>
          <w:shd w:val="clear" w:color="auto" w:fill="FFFFFF"/>
          <w:lang w:val="fr-CA"/>
        </w:rPr>
      </w:pPr>
    </w:p>
    <w:p w14:paraId="7655292B" w14:textId="77777777" w:rsidR="00B65522" w:rsidRPr="00B65522" w:rsidRDefault="00B65522" w:rsidP="00B65522">
      <w:pPr>
        <w:rPr>
          <w:rFonts w:asciiTheme="minorHAnsi" w:hAnsiTheme="minorHAnsi" w:cstheme="minorHAnsi"/>
          <w:color w:val="000000"/>
          <w:sz w:val="22"/>
          <w:szCs w:val="22"/>
          <w:shd w:val="clear" w:color="auto" w:fill="FFFFFF"/>
          <w:lang w:val="fr-CA"/>
        </w:rPr>
      </w:pPr>
      <w:r w:rsidRPr="00B65522">
        <w:rPr>
          <w:rFonts w:asciiTheme="minorHAnsi" w:hAnsiTheme="minorHAnsi" w:cstheme="minorHAnsi"/>
          <w:color w:val="000000"/>
          <w:sz w:val="22"/>
          <w:szCs w:val="22"/>
          <w:shd w:val="clear" w:color="auto" w:fill="FFFFFF"/>
          <w:lang w:val="fr-CA"/>
        </w:rPr>
        <w:t>Institut de recherche du CHEO - Service des ressources humaines</w:t>
      </w:r>
    </w:p>
    <w:p w14:paraId="3C194FDB" w14:textId="77777777" w:rsidR="00B65522" w:rsidRPr="00B65522" w:rsidRDefault="00B65522" w:rsidP="00B65522">
      <w:pPr>
        <w:rPr>
          <w:rFonts w:asciiTheme="minorHAnsi" w:hAnsiTheme="minorHAnsi" w:cstheme="minorHAnsi"/>
          <w:color w:val="000000"/>
          <w:sz w:val="22"/>
          <w:szCs w:val="22"/>
          <w:shd w:val="clear" w:color="auto" w:fill="FFFFFF"/>
          <w:lang w:val="fr-CA"/>
        </w:rPr>
      </w:pPr>
      <w:r w:rsidRPr="00B65522">
        <w:rPr>
          <w:rFonts w:asciiTheme="minorHAnsi" w:hAnsiTheme="minorHAnsi" w:cstheme="minorHAnsi"/>
          <w:color w:val="000000"/>
          <w:sz w:val="22"/>
          <w:szCs w:val="22"/>
          <w:shd w:val="clear" w:color="auto" w:fill="FFFFFF"/>
          <w:lang w:val="fr-CA"/>
        </w:rPr>
        <w:t>researchhr@cheo.on.ca</w:t>
      </w:r>
    </w:p>
    <w:p w14:paraId="32195A81" w14:textId="77777777" w:rsidR="00B65522" w:rsidRPr="00B65522" w:rsidRDefault="00B65522" w:rsidP="00B65522">
      <w:pPr>
        <w:rPr>
          <w:rFonts w:asciiTheme="minorHAnsi" w:hAnsiTheme="minorHAnsi" w:cstheme="minorHAnsi"/>
          <w:color w:val="000000"/>
          <w:sz w:val="22"/>
          <w:szCs w:val="22"/>
          <w:shd w:val="clear" w:color="auto" w:fill="FFFFFF"/>
          <w:lang w:val="fr-CA"/>
        </w:rPr>
      </w:pPr>
      <w:r w:rsidRPr="00B65522">
        <w:rPr>
          <w:rFonts w:asciiTheme="minorHAnsi" w:hAnsiTheme="minorHAnsi" w:cstheme="minorHAnsi"/>
          <w:color w:val="000000"/>
          <w:sz w:val="22"/>
          <w:szCs w:val="22"/>
          <w:shd w:val="clear" w:color="auto" w:fill="FFFFFF"/>
          <w:lang w:val="fr-CA"/>
        </w:rPr>
        <w:t>401, chemin Smyth</w:t>
      </w:r>
    </w:p>
    <w:p w14:paraId="11B1C774" w14:textId="77777777" w:rsidR="00B65522" w:rsidRPr="00B65522" w:rsidRDefault="00B65522" w:rsidP="00B65522">
      <w:pPr>
        <w:rPr>
          <w:rFonts w:asciiTheme="minorHAnsi" w:hAnsiTheme="minorHAnsi" w:cstheme="minorHAnsi"/>
          <w:color w:val="000000"/>
          <w:sz w:val="22"/>
          <w:szCs w:val="22"/>
          <w:shd w:val="clear" w:color="auto" w:fill="FFFFFF"/>
          <w:lang w:val="fr-CA"/>
        </w:rPr>
      </w:pPr>
      <w:r w:rsidRPr="00B65522">
        <w:rPr>
          <w:rFonts w:asciiTheme="minorHAnsi" w:hAnsiTheme="minorHAnsi" w:cstheme="minorHAnsi"/>
          <w:color w:val="000000"/>
          <w:sz w:val="22"/>
          <w:szCs w:val="22"/>
          <w:shd w:val="clear" w:color="auto" w:fill="FFFFFF"/>
          <w:lang w:val="fr-CA"/>
        </w:rPr>
        <w:t>Ottawa (Ontario)  K1H 8L1, CANADA</w:t>
      </w:r>
    </w:p>
    <w:p w14:paraId="6C3D76A5" w14:textId="77777777" w:rsidR="00B65522" w:rsidRPr="00B65522" w:rsidRDefault="00B65522" w:rsidP="00B65522">
      <w:pPr>
        <w:rPr>
          <w:rFonts w:asciiTheme="minorHAnsi" w:hAnsiTheme="minorHAnsi" w:cstheme="minorHAnsi"/>
          <w:iCs/>
          <w:color w:val="000000"/>
          <w:sz w:val="22"/>
          <w:szCs w:val="22"/>
          <w:shd w:val="clear" w:color="auto" w:fill="FFFFFF"/>
          <w:lang w:val="fr-CA"/>
        </w:rPr>
      </w:pPr>
    </w:p>
    <w:p w14:paraId="0CFD790D" w14:textId="77777777" w:rsidR="00B65522" w:rsidRPr="00B65522" w:rsidRDefault="00B65522" w:rsidP="00B65522">
      <w:pPr>
        <w:rPr>
          <w:rFonts w:asciiTheme="minorHAnsi" w:hAnsiTheme="minorHAnsi" w:cstheme="minorHAnsi"/>
          <w:color w:val="000000"/>
          <w:sz w:val="22"/>
          <w:szCs w:val="22"/>
          <w:shd w:val="clear" w:color="auto" w:fill="FFFFFF"/>
          <w:lang w:val="fr-CA"/>
        </w:rPr>
      </w:pPr>
      <w:r w:rsidRPr="00B65522">
        <w:rPr>
          <w:rFonts w:asciiTheme="minorHAnsi" w:hAnsiTheme="minorHAnsi" w:cstheme="minorHAnsi"/>
          <w:color w:val="000000"/>
          <w:sz w:val="22"/>
          <w:szCs w:val="22"/>
          <w:shd w:val="clear" w:color="auto" w:fill="FFFFFF"/>
          <w:lang w:val="fr-CA"/>
        </w:rPr>
        <w:t>Veuillez vous reporter au numéro de la campagne dans votre objet.</w:t>
      </w:r>
    </w:p>
    <w:p w14:paraId="7319AAC8" w14:textId="77777777" w:rsidR="00B65522" w:rsidRPr="00B65522" w:rsidRDefault="00B65522" w:rsidP="00B65522">
      <w:pPr>
        <w:rPr>
          <w:rFonts w:asciiTheme="minorHAnsi" w:hAnsiTheme="minorHAnsi" w:cstheme="minorHAnsi"/>
          <w:iCs/>
          <w:color w:val="000000"/>
          <w:sz w:val="22"/>
          <w:szCs w:val="22"/>
          <w:shd w:val="clear" w:color="auto" w:fill="FFFFFF"/>
          <w:lang w:val="fr-CA"/>
        </w:rPr>
      </w:pPr>
    </w:p>
    <w:p w14:paraId="3AB9AA4D" w14:textId="77777777" w:rsidR="00B65522" w:rsidRPr="00B65522" w:rsidRDefault="00B65522" w:rsidP="00B65522">
      <w:pPr>
        <w:rPr>
          <w:rFonts w:asciiTheme="minorHAnsi" w:hAnsiTheme="minorHAnsi" w:cstheme="minorHAnsi"/>
          <w:color w:val="000000"/>
          <w:sz w:val="22"/>
          <w:szCs w:val="22"/>
          <w:shd w:val="clear" w:color="auto" w:fill="FFFFFF"/>
          <w:lang w:val="fr-CA"/>
        </w:rPr>
      </w:pPr>
      <w:r w:rsidRPr="00B65522">
        <w:rPr>
          <w:rFonts w:asciiTheme="minorHAnsi" w:hAnsiTheme="minorHAnsi" w:cstheme="minorHAnsi"/>
          <w:color w:val="000000"/>
          <w:sz w:val="22"/>
          <w:szCs w:val="22"/>
          <w:shd w:val="clear" w:color="auto" w:fill="FFFFFF"/>
          <w:lang w:val="fr-CA"/>
        </w:rPr>
        <w:lastRenderedPageBreak/>
        <w:t xml:space="preserve">L’IR du CHEO valorise la diversité et est un employeur qui souscrit au principe de l’égalité d’accès, qui prise les divers points de vue et qui aide les gens à être eux-mêmes. Nous avons pris l’engagement de fournir un environnement de travail inclusif et sans obstacle, en commençant par le processus d’embauche, et nous accueillons favorablement les demandes provenant de l’ensemble des candidates et candidats qualifiés. Conformément à la </w:t>
      </w:r>
      <w:r w:rsidRPr="00B65522">
        <w:rPr>
          <w:rFonts w:asciiTheme="minorHAnsi" w:hAnsiTheme="minorHAnsi" w:cstheme="minorHAnsi"/>
          <w:i/>
          <w:color w:val="000000"/>
          <w:sz w:val="22"/>
          <w:szCs w:val="22"/>
          <w:shd w:val="clear" w:color="auto" w:fill="FFFFFF"/>
          <w:lang w:val="fr-CA"/>
        </w:rPr>
        <w:t>Loi sur l’accessibilité pour les personnes handicapées de l’Ontario</w:t>
      </w:r>
      <w:r w:rsidRPr="00B65522">
        <w:rPr>
          <w:rFonts w:asciiTheme="minorHAnsi" w:hAnsiTheme="minorHAnsi" w:cstheme="minorHAnsi"/>
          <w:color w:val="000000"/>
          <w:sz w:val="22"/>
          <w:szCs w:val="22"/>
          <w:shd w:val="clear" w:color="auto" w:fill="FFFFFF"/>
          <w:lang w:val="fr-CA"/>
        </w:rPr>
        <w:t xml:space="preserve">, les candidates et candidats qui ont besoin de mesures d’adaptation durant le processus de demande d’emploi peuvent envoyer un courriel à ce sujet aux Ressources humaines à l’adresse </w:t>
      </w:r>
      <w:hyperlink w:history="1">
        <w:r w:rsidRPr="00B65522">
          <w:rPr>
            <w:rStyle w:val="Hyperlink"/>
            <w:rFonts w:asciiTheme="minorHAnsi" w:hAnsiTheme="minorHAnsi" w:cstheme="minorHAnsi"/>
            <w:sz w:val="22"/>
            <w:szCs w:val="22"/>
            <w:shd w:val="clear" w:color="auto" w:fill="FFFFFF"/>
            <w:lang w:val="fr-CA"/>
          </w:rPr>
          <w:t>researchhr@cheo.on.ca</w:t>
        </w:r>
      </w:hyperlink>
      <w:r w:rsidRPr="00B65522">
        <w:rPr>
          <w:rFonts w:asciiTheme="minorHAnsi" w:hAnsiTheme="minorHAnsi" w:cstheme="minorHAnsi"/>
          <w:color w:val="000000"/>
          <w:sz w:val="22"/>
          <w:szCs w:val="22"/>
          <w:shd w:val="clear" w:color="auto" w:fill="FFFFFF"/>
          <w:lang w:val="fr-CA"/>
        </w:rPr>
        <w:t>.</w:t>
      </w:r>
    </w:p>
    <w:p w14:paraId="7FC71852" w14:textId="77777777" w:rsidR="00B65522" w:rsidRPr="00B65522" w:rsidRDefault="00B65522" w:rsidP="00B65522">
      <w:pPr>
        <w:rPr>
          <w:rFonts w:asciiTheme="minorHAnsi" w:hAnsiTheme="minorHAnsi" w:cstheme="minorHAnsi"/>
          <w:color w:val="000000"/>
          <w:sz w:val="22"/>
          <w:szCs w:val="22"/>
          <w:shd w:val="clear" w:color="auto" w:fill="FFFFFF"/>
          <w:lang w:val="fr-CA"/>
        </w:rPr>
      </w:pPr>
    </w:p>
    <w:p w14:paraId="13FD0584" w14:textId="77777777" w:rsidR="00B65522" w:rsidRPr="00B65522" w:rsidRDefault="00B65522" w:rsidP="00B65522">
      <w:pPr>
        <w:rPr>
          <w:rFonts w:asciiTheme="minorHAnsi" w:hAnsiTheme="minorHAnsi" w:cstheme="minorHAnsi"/>
          <w:color w:val="000000"/>
          <w:sz w:val="22"/>
          <w:szCs w:val="22"/>
          <w:shd w:val="clear" w:color="auto" w:fill="FFFFFF"/>
          <w:lang w:val="fr-CA"/>
        </w:rPr>
      </w:pPr>
      <w:r w:rsidRPr="00B65522">
        <w:rPr>
          <w:rFonts w:asciiTheme="minorHAnsi" w:hAnsiTheme="minorHAnsi" w:cstheme="minorHAnsi"/>
          <w:color w:val="000000"/>
          <w:sz w:val="22"/>
          <w:szCs w:val="22"/>
          <w:shd w:val="clear" w:color="auto" w:fill="FFFFFF"/>
          <w:lang w:val="fr-CA"/>
        </w:rPr>
        <w:t>L’IR du CHEO cherche à accroître l’équité, la diversité et l’inclusion dans toutes ses activités, notamment la recherche, l’éducation et l’avancement professionnel, les partenariats avec les patientes et patients, les familles et les donatrices et donateurs. Nous accordons de l’importance aux perspectives et aux cheminements de carrière diversifiés et non traditionnels, et aux compétences comme la résilience, la collaboration et l’établissement de relations. Nous accueillons favorablement les demandes de membres de minorités racisées, d’Autochtones, de personnes vivant avec un handicap, de personnes ayant des orientations sexuelles et des identités de genre minoritaires, ainsi que d’autres personnes possédant les compétences et les connaissances nécessaires pour collaborer de façon productive auprès de diverses communautés.</w:t>
      </w:r>
    </w:p>
    <w:p w14:paraId="6CC95904" w14:textId="77777777" w:rsidR="00B65522" w:rsidRPr="00B65522" w:rsidRDefault="00B65522" w:rsidP="00B65522">
      <w:pPr>
        <w:rPr>
          <w:rFonts w:asciiTheme="minorHAnsi" w:hAnsiTheme="minorHAnsi" w:cstheme="minorHAnsi"/>
          <w:color w:val="000000"/>
          <w:sz w:val="22"/>
          <w:szCs w:val="22"/>
          <w:shd w:val="clear" w:color="auto" w:fill="FFFFFF"/>
          <w:lang w:val="fr-CA"/>
        </w:rPr>
      </w:pPr>
    </w:p>
    <w:p w14:paraId="0368D3E9" w14:textId="77777777" w:rsidR="00B65522" w:rsidRPr="00B65522" w:rsidRDefault="00B65522" w:rsidP="00B65522">
      <w:pPr>
        <w:rPr>
          <w:rFonts w:asciiTheme="minorHAnsi" w:hAnsiTheme="minorHAnsi" w:cstheme="minorHAnsi"/>
          <w:color w:val="000000"/>
          <w:sz w:val="22"/>
          <w:szCs w:val="22"/>
          <w:shd w:val="clear" w:color="auto" w:fill="FFFFFF"/>
          <w:lang w:val="fr-CA"/>
        </w:rPr>
      </w:pPr>
      <w:r w:rsidRPr="00B65522">
        <w:rPr>
          <w:rFonts w:asciiTheme="minorHAnsi" w:hAnsiTheme="minorHAnsi" w:cstheme="minorHAnsi"/>
          <w:color w:val="000000"/>
          <w:sz w:val="22"/>
          <w:szCs w:val="22"/>
          <w:shd w:val="clear" w:color="auto" w:fill="FFFFFF"/>
          <w:lang w:val="fr-CA"/>
        </w:rPr>
        <w:t>L’IR du CHEO n’utilise pas l’intelligence artificielle dans son processus de recrutement et de sélection.</w:t>
      </w:r>
    </w:p>
    <w:p w14:paraId="67964305" w14:textId="77777777" w:rsidR="00B65522" w:rsidRPr="00B65522" w:rsidRDefault="00B65522" w:rsidP="00B65522">
      <w:pPr>
        <w:rPr>
          <w:rFonts w:asciiTheme="minorHAnsi" w:hAnsiTheme="minorHAnsi" w:cstheme="minorHAnsi"/>
          <w:color w:val="000000"/>
          <w:sz w:val="22"/>
          <w:szCs w:val="22"/>
          <w:shd w:val="clear" w:color="auto" w:fill="FFFFFF"/>
          <w:lang w:val="fr-CA"/>
        </w:rPr>
      </w:pPr>
    </w:p>
    <w:p w14:paraId="0A960B8F" w14:textId="77777777" w:rsidR="00B65522" w:rsidRPr="00B65522" w:rsidRDefault="00B65522" w:rsidP="00B65522">
      <w:pPr>
        <w:rPr>
          <w:rFonts w:asciiTheme="minorHAnsi" w:hAnsiTheme="minorHAnsi" w:cstheme="minorHAnsi"/>
          <w:color w:val="000000"/>
          <w:sz w:val="22"/>
          <w:szCs w:val="22"/>
          <w:shd w:val="clear" w:color="auto" w:fill="FFFFFF"/>
          <w:lang w:val="fr-CA"/>
        </w:rPr>
      </w:pPr>
      <w:r w:rsidRPr="00B65522">
        <w:rPr>
          <w:rFonts w:asciiTheme="minorHAnsi" w:hAnsiTheme="minorHAnsi" w:cstheme="minorHAnsi"/>
          <w:color w:val="000000"/>
          <w:sz w:val="22"/>
          <w:szCs w:val="22"/>
          <w:shd w:val="clear" w:color="auto" w:fill="FFFFFF"/>
          <w:lang w:val="fr-CA"/>
        </w:rPr>
        <w:t>Sauf indication contraire, le lieu de travail sera situé au 401, chemin Smyth, à Ottawa (Ontario)  K1H 8L1. Seules les candidatures des personnes autorisées à travailler au Canada seront prises en considération.</w:t>
      </w:r>
    </w:p>
    <w:p w14:paraId="39462047" w14:textId="77777777" w:rsidR="00B65522" w:rsidRPr="00B65522" w:rsidRDefault="00B65522" w:rsidP="00B65522">
      <w:pPr>
        <w:rPr>
          <w:rFonts w:asciiTheme="minorHAnsi" w:hAnsiTheme="minorHAnsi" w:cstheme="minorHAnsi"/>
          <w:color w:val="000000"/>
          <w:sz w:val="22"/>
          <w:szCs w:val="22"/>
          <w:shd w:val="clear" w:color="auto" w:fill="FFFFFF"/>
          <w:lang w:val="fr-CA"/>
        </w:rPr>
      </w:pPr>
    </w:p>
    <w:p w14:paraId="4C703F1A" w14:textId="77777777" w:rsidR="00B65522" w:rsidRPr="00EA5BF9" w:rsidRDefault="00B65522" w:rsidP="00DB3B69">
      <w:pPr>
        <w:rPr>
          <w:rFonts w:asciiTheme="minorHAnsi" w:hAnsiTheme="minorHAnsi" w:cstheme="minorHAnsi"/>
          <w:color w:val="000000"/>
          <w:sz w:val="22"/>
          <w:szCs w:val="22"/>
          <w:shd w:val="clear" w:color="auto" w:fill="FFFFFF"/>
        </w:rPr>
      </w:pPr>
    </w:p>
    <w:sectPr w:rsidR="00B65522" w:rsidRPr="00EA5BF9" w:rsidSect="00403443">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1152"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2046E" w14:textId="77777777" w:rsidR="00C24A1D" w:rsidRDefault="00C24A1D">
      <w:r>
        <w:separator/>
      </w:r>
    </w:p>
  </w:endnote>
  <w:endnote w:type="continuationSeparator" w:id="0">
    <w:p w14:paraId="17CAC950" w14:textId="77777777" w:rsidR="00C24A1D" w:rsidRDefault="00C24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91267" w14:textId="77777777" w:rsidR="00415C93" w:rsidRDefault="00415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2F646" w14:textId="77777777" w:rsidR="00623EA4" w:rsidRDefault="00623EA4">
    <w:pPr>
      <w:pStyle w:val="Footer"/>
      <w:pBdr>
        <w:top w:val="single" w:sz="4" w:space="1" w:color="auto"/>
      </w:pBdr>
      <w:tabs>
        <w:tab w:val="clear" w:pos="8640"/>
        <w:tab w:val="right" w:pos="9900"/>
      </w:tabs>
      <w:rPr>
        <w:rFonts w:ascii="Arial" w:hAnsi="Arial" w:cs="Arial"/>
        <w:i/>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5026A" w14:textId="77777777" w:rsidR="00415C93" w:rsidRDefault="00415C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F22F2" w14:textId="77777777" w:rsidR="00C24A1D" w:rsidRDefault="00C24A1D">
      <w:r>
        <w:separator/>
      </w:r>
    </w:p>
  </w:footnote>
  <w:footnote w:type="continuationSeparator" w:id="0">
    <w:p w14:paraId="615E5B2F" w14:textId="77777777" w:rsidR="00C24A1D" w:rsidRDefault="00C24A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74F11" w14:textId="1281FF9F" w:rsidR="00415C93" w:rsidRDefault="00415C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237C3" w14:textId="2038364E" w:rsidR="00403443" w:rsidRDefault="00403443">
    <w:pPr>
      <w:pStyle w:val="Header"/>
    </w:pPr>
  </w:p>
  <w:p w14:paraId="0DF884B0" w14:textId="77777777" w:rsidR="00403443" w:rsidRDefault="004034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9FDAB" w14:textId="43DD0E7F" w:rsidR="00403443" w:rsidRDefault="00403443">
    <w:pPr>
      <w:pStyle w:val="Header"/>
    </w:pPr>
    <w:r>
      <w:rPr>
        <w:noProof/>
      </w:rPr>
      <w:drawing>
        <wp:inline distT="0" distB="0" distL="0" distR="0" wp14:anchorId="09704AFD" wp14:editId="42301558">
          <wp:extent cx="4555533" cy="495300"/>
          <wp:effectExtent l="0" t="0" r="0" b="0"/>
          <wp:docPr id="106478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7820" name="Picture 10647820"/>
                  <pic:cNvPicPr/>
                </pic:nvPicPr>
                <pic:blipFill>
                  <a:blip r:embed="rId1">
                    <a:extLst>
                      <a:ext uri="{28A0092B-C50C-407E-A947-70E740481C1C}">
                        <a14:useLocalDpi xmlns:a14="http://schemas.microsoft.com/office/drawing/2010/main" val="0"/>
                      </a:ext>
                    </a:extLst>
                  </a:blip>
                  <a:stretch>
                    <a:fillRect/>
                  </a:stretch>
                </pic:blipFill>
                <pic:spPr>
                  <a:xfrm>
                    <a:off x="0" y="0"/>
                    <a:ext cx="4559371" cy="4957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5"/>
    <w:lvl w:ilvl="0">
      <w:start w:val="1"/>
      <w:numFmt w:val="bullet"/>
      <w:lvlText w:val=""/>
      <w:lvlJc w:val="left"/>
      <w:pPr>
        <w:tabs>
          <w:tab w:val="num" w:pos="0"/>
        </w:tabs>
        <w:ind w:left="720" w:hanging="360"/>
      </w:pPr>
      <w:rPr>
        <w:rFonts w:ascii="Symbol" w:hAnsi="Symbol" w:cs="Symbol" w:hint="default"/>
        <w:sz w:val="22"/>
        <w:szCs w:val="22"/>
      </w:rPr>
    </w:lvl>
  </w:abstractNum>
  <w:abstractNum w:abstractNumId="1" w15:restartNumberingAfterBreak="0">
    <w:nsid w:val="00000003"/>
    <w:multiLevelType w:val="singleLevel"/>
    <w:tmpl w:val="00000003"/>
    <w:name w:val="WW8Num7"/>
    <w:lvl w:ilvl="0">
      <w:start w:val="1"/>
      <w:numFmt w:val="bullet"/>
      <w:lvlText w:val=""/>
      <w:lvlJc w:val="left"/>
      <w:pPr>
        <w:tabs>
          <w:tab w:val="num" w:pos="720"/>
        </w:tabs>
        <w:ind w:left="1080" w:hanging="360"/>
      </w:pPr>
      <w:rPr>
        <w:rFonts w:ascii="Symbol" w:hAnsi="Symbol" w:cs="Symbol" w:hint="default"/>
        <w:color w:val="auto"/>
        <w:sz w:val="20"/>
      </w:rPr>
    </w:lvl>
  </w:abstractNum>
  <w:abstractNum w:abstractNumId="2" w15:restartNumberingAfterBreak="0">
    <w:nsid w:val="00000004"/>
    <w:multiLevelType w:val="singleLevel"/>
    <w:tmpl w:val="00000004"/>
    <w:name w:val="WW8Num11"/>
    <w:lvl w:ilvl="0">
      <w:start w:val="1"/>
      <w:numFmt w:val="bullet"/>
      <w:lvlText w:val=""/>
      <w:lvlJc w:val="left"/>
      <w:pPr>
        <w:tabs>
          <w:tab w:val="num" w:pos="0"/>
        </w:tabs>
        <w:ind w:left="720" w:hanging="360"/>
      </w:pPr>
      <w:rPr>
        <w:rFonts w:ascii="Symbol" w:hAnsi="Symbol" w:cs="Symbol" w:hint="default"/>
        <w:color w:val="auto"/>
        <w:sz w:val="20"/>
        <w:szCs w:val="22"/>
      </w:rPr>
    </w:lvl>
  </w:abstractNum>
  <w:abstractNum w:abstractNumId="3" w15:restartNumberingAfterBreak="0">
    <w:nsid w:val="07266D2E"/>
    <w:multiLevelType w:val="multilevel"/>
    <w:tmpl w:val="9746F7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965E08"/>
    <w:multiLevelType w:val="hybridMultilevel"/>
    <w:tmpl w:val="38CC6A2E"/>
    <w:lvl w:ilvl="0" w:tplc="768C7512">
      <w:start w:val="1"/>
      <w:numFmt w:val="bullet"/>
      <w:lvlText w:val=""/>
      <w:lvlJc w:val="left"/>
      <w:pPr>
        <w:tabs>
          <w:tab w:val="num" w:pos="4680"/>
        </w:tabs>
        <w:ind w:left="4680" w:hanging="360"/>
      </w:pPr>
      <w:rPr>
        <w:rFonts w:ascii="Symbol" w:hAnsi="Symbol" w:hint="default"/>
        <w:color w:val="auto"/>
        <w:sz w:val="20"/>
      </w:rPr>
    </w:lvl>
    <w:lvl w:ilvl="1" w:tplc="04090003">
      <w:start w:val="1"/>
      <w:numFmt w:val="bullet"/>
      <w:lvlText w:val="o"/>
      <w:lvlJc w:val="left"/>
      <w:pPr>
        <w:tabs>
          <w:tab w:val="num" w:pos="5760"/>
        </w:tabs>
        <w:ind w:left="5760" w:hanging="360"/>
      </w:pPr>
      <w:rPr>
        <w:rFonts w:ascii="Courier New" w:hAnsi="Courier New" w:cs="Courier New" w:hint="default"/>
      </w:rPr>
    </w:lvl>
    <w:lvl w:ilvl="2" w:tplc="04090005">
      <w:start w:val="1"/>
      <w:numFmt w:val="bullet"/>
      <w:lvlText w:val=""/>
      <w:lvlJc w:val="left"/>
      <w:pPr>
        <w:tabs>
          <w:tab w:val="num" w:pos="6480"/>
        </w:tabs>
        <w:ind w:left="6480" w:hanging="360"/>
      </w:pPr>
      <w:rPr>
        <w:rFonts w:ascii="Wingdings" w:hAnsi="Wingdings" w:cs="Times New Roman" w:hint="default"/>
      </w:rPr>
    </w:lvl>
    <w:lvl w:ilvl="3" w:tplc="04090001">
      <w:start w:val="1"/>
      <w:numFmt w:val="bullet"/>
      <w:lvlText w:val=""/>
      <w:lvlJc w:val="left"/>
      <w:pPr>
        <w:tabs>
          <w:tab w:val="num" w:pos="7200"/>
        </w:tabs>
        <w:ind w:left="7200" w:hanging="360"/>
      </w:pPr>
      <w:rPr>
        <w:rFonts w:ascii="Symbol" w:hAnsi="Symbol" w:cs="Times New Roman" w:hint="default"/>
      </w:rPr>
    </w:lvl>
    <w:lvl w:ilvl="4" w:tplc="04090003">
      <w:start w:val="1"/>
      <w:numFmt w:val="bullet"/>
      <w:lvlText w:val="o"/>
      <w:lvlJc w:val="left"/>
      <w:pPr>
        <w:tabs>
          <w:tab w:val="num" w:pos="7920"/>
        </w:tabs>
        <w:ind w:left="7920" w:hanging="360"/>
      </w:pPr>
      <w:rPr>
        <w:rFonts w:ascii="Courier New" w:hAnsi="Courier New" w:cs="Courier New" w:hint="default"/>
      </w:rPr>
    </w:lvl>
    <w:lvl w:ilvl="5" w:tplc="04090005">
      <w:start w:val="1"/>
      <w:numFmt w:val="bullet"/>
      <w:lvlText w:val=""/>
      <w:lvlJc w:val="left"/>
      <w:pPr>
        <w:tabs>
          <w:tab w:val="num" w:pos="8640"/>
        </w:tabs>
        <w:ind w:left="8640" w:hanging="360"/>
      </w:pPr>
      <w:rPr>
        <w:rFonts w:ascii="Wingdings" w:hAnsi="Wingdings" w:cs="Times New Roman" w:hint="default"/>
      </w:rPr>
    </w:lvl>
    <w:lvl w:ilvl="6" w:tplc="04090001">
      <w:start w:val="1"/>
      <w:numFmt w:val="bullet"/>
      <w:lvlText w:val=""/>
      <w:lvlJc w:val="left"/>
      <w:pPr>
        <w:tabs>
          <w:tab w:val="num" w:pos="9360"/>
        </w:tabs>
        <w:ind w:left="9360" w:hanging="360"/>
      </w:pPr>
      <w:rPr>
        <w:rFonts w:ascii="Symbol" w:hAnsi="Symbol" w:cs="Times New Roman" w:hint="default"/>
      </w:rPr>
    </w:lvl>
    <w:lvl w:ilvl="7" w:tplc="04090003">
      <w:start w:val="1"/>
      <w:numFmt w:val="bullet"/>
      <w:lvlText w:val="o"/>
      <w:lvlJc w:val="left"/>
      <w:pPr>
        <w:tabs>
          <w:tab w:val="num" w:pos="10080"/>
        </w:tabs>
        <w:ind w:left="10080" w:hanging="360"/>
      </w:pPr>
      <w:rPr>
        <w:rFonts w:ascii="Courier New" w:hAnsi="Courier New" w:cs="Courier New" w:hint="default"/>
      </w:rPr>
    </w:lvl>
    <w:lvl w:ilvl="8" w:tplc="04090005">
      <w:start w:val="1"/>
      <w:numFmt w:val="bullet"/>
      <w:lvlText w:val=""/>
      <w:lvlJc w:val="left"/>
      <w:pPr>
        <w:tabs>
          <w:tab w:val="num" w:pos="10800"/>
        </w:tabs>
        <w:ind w:left="10800" w:hanging="360"/>
      </w:pPr>
      <w:rPr>
        <w:rFonts w:ascii="Wingdings" w:hAnsi="Wingdings" w:cs="Times New Roman" w:hint="default"/>
      </w:rPr>
    </w:lvl>
  </w:abstractNum>
  <w:abstractNum w:abstractNumId="5" w15:restartNumberingAfterBreak="0">
    <w:nsid w:val="1BA257FA"/>
    <w:multiLevelType w:val="hybridMultilevel"/>
    <w:tmpl w:val="B8C61C74"/>
    <w:lvl w:ilvl="0" w:tplc="031C87AE">
      <w:start w:val="1"/>
      <w:numFmt w:val="bullet"/>
      <w:lvlText w:val=""/>
      <w:lvlJc w:val="left"/>
      <w:pPr>
        <w:ind w:left="1080" w:hanging="360"/>
      </w:pPr>
      <w:rPr>
        <w:rFonts w:ascii="Symbol" w:hAnsi="Symbol" w:hint="default"/>
      </w:rPr>
    </w:lvl>
    <w:lvl w:ilvl="1" w:tplc="9E4A282E">
      <w:start w:val="1"/>
      <w:numFmt w:val="bullet"/>
      <w:lvlText w:val="o"/>
      <w:lvlJc w:val="left"/>
      <w:pPr>
        <w:ind w:left="1800" w:hanging="360"/>
      </w:pPr>
      <w:rPr>
        <w:rFonts w:ascii="Courier New" w:hAnsi="Courier New" w:hint="default"/>
      </w:rPr>
    </w:lvl>
    <w:lvl w:ilvl="2" w:tplc="EB6C46A6">
      <w:start w:val="1"/>
      <w:numFmt w:val="bullet"/>
      <w:lvlText w:val=""/>
      <w:lvlJc w:val="left"/>
      <w:pPr>
        <w:ind w:left="2520" w:hanging="360"/>
      </w:pPr>
      <w:rPr>
        <w:rFonts w:ascii="Wingdings" w:hAnsi="Wingdings" w:hint="default"/>
      </w:rPr>
    </w:lvl>
    <w:lvl w:ilvl="3" w:tplc="C0502FB0">
      <w:start w:val="1"/>
      <w:numFmt w:val="bullet"/>
      <w:lvlText w:val=""/>
      <w:lvlJc w:val="left"/>
      <w:pPr>
        <w:ind w:left="3240" w:hanging="360"/>
      </w:pPr>
      <w:rPr>
        <w:rFonts w:ascii="Symbol" w:hAnsi="Symbol" w:hint="default"/>
      </w:rPr>
    </w:lvl>
    <w:lvl w:ilvl="4" w:tplc="C186D346">
      <w:start w:val="1"/>
      <w:numFmt w:val="bullet"/>
      <w:lvlText w:val="o"/>
      <w:lvlJc w:val="left"/>
      <w:pPr>
        <w:ind w:left="3960" w:hanging="360"/>
      </w:pPr>
      <w:rPr>
        <w:rFonts w:ascii="Courier New" w:hAnsi="Courier New" w:hint="default"/>
      </w:rPr>
    </w:lvl>
    <w:lvl w:ilvl="5" w:tplc="DB0E34A6">
      <w:start w:val="1"/>
      <w:numFmt w:val="bullet"/>
      <w:lvlText w:val=""/>
      <w:lvlJc w:val="left"/>
      <w:pPr>
        <w:ind w:left="4680" w:hanging="360"/>
      </w:pPr>
      <w:rPr>
        <w:rFonts w:ascii="Wingdings" w:hAnsi="Wingdings" w:hint="default"/>
      </w:rPr>
    </w:lvl>
    <w:lvl w:ilvl="6" w:tplc="393AD48E">
      <w:start w:val="1"/>
      <w:numFmt w:val="bullet"/>
      <w:lvlText w:val=""/>
      <w:lvlJc w:val="left"/>
      <w:pPr>
        <w:ind w:left="5400" w:hanging="360"/>
      </w:pPr>
      <w:rPr>
        <w:rFonts w:ascii="Symbol" w:hAnsi="Symbol" w:hint="default"/>
      </w:rPr>
    </w:lvl>
    <w:lvl w:ilvl="7" w:tplc="FDA8E106">
      <w:start w:val="1"/>
      <w:numFmt w:val="bullet"/>
      <w:lvlText w:val="o"/>
      <w:lvlJc w:val="left"/>
      <w:pPr>
        <w:ind w:left="6120" w:hanging="360"/>
      </w:pPr>
      <w:rPr>
        <w:rFonts w:ascii="Courier New" w:hAnsi="Courier New" w:hint="default"/>
      </w:rPr>
    </w:lvl>
    <w:lvl w:ilvl="8" w:tplc="1FD8F4DA">
      <w:start w:val="1"/>
      <w:numFmt w:val="bullet"/>
      <w:lvlText w:val=""/>
      <w:lvlJc w:val="left"/>
      <w:pPr>
        <w:ind w:left="6840" w:hanging="360"/>
      </w:pPr>
      <w:rPr>
        <w:rFonts w:ascii="Wingdings" w:hAnsi="Wingdings" w:hint="default"/>
      </w:rPr>
    </w:lvl>
  </w:abstractNum>
  <w:abstractNum w:abstractNumId="6" w15:restartNumberingAfterBreak="0">
    <w:nsid w:val="1CEA69B1"/>
    <w:multiLevelType w:val="hybridMultilevel"/>
    <w:tmpl w:val="E35864EC"/>
    <w:styleLink w:val="ImportedStyle2"/>
    <w:lvl w:ilvl="0" w:tplc="3F945E66">
      <w:start w:val="1"/>
      <w:numFmt w:val="bullet"/>
      <w:lvlText w:val="·"/>
      <w:lvlJc w:val="left"/>
      <w:pPr>
        <w:tabs>
          <w:tab w:val="num"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C808EB0">
      <w:start w:val="1"/>
      <w:numFmt w:val="bullet"/>
      <w:lvlText w:val="o"/>
      <w:lvlJc w:val="left"/>
      <w:pPr>
        <w:tabs>
          <w:tab w:val="left" w:pos="56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s>
        <w:ind w:left="1600" w:hanging="5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9DA5960">
      <w:start w:val="1"/>
      <w:numFmt w:val="bullet"/>
      <w:lvlText w:val="▪"/>
      <w:lvlJc w:val="left"/>
      <w:pPr>
        <w:tabs>
          <w:tab w:val="left" w:pos="560"/>
          <w:tab w:val="left" w:pos="1120"/>
          <w:tab w:val="left" w:pos="1680"/>
          <w:tab w:val="num" w:pos="2160"/>
          <w:tab w:val="left" w:pos="2240"/>
          <w:tab w:val="left" w:pos="2800"/>
          <w:tab w:val="left" w:pos="3360"/>
          <w:tab w:val="left" w:pos="3920"/>
          <w:tab w:val="left" w:pos="4480"/>
          <w:tab w:val="left" w:pos="5040"/>
          <w:tab w:val="left" w:pos="5600"/>
          <w:tab w:val="left" w:pos="6160"/>
          <w:tab w:val="left" w:pos="6720"/>
        </w:tabs>
        <w:ind w:left="2320" w:hanging="5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B061210">
      <w:start w:val="1"/>
      <w:numFmt w:val="bullet"/>
      <w:lvlText w:val="·"/>
      <w:lvlJc w:val="left"/>
      <w:pPr>
        <w:tabs>
          <w:tab w:val="left" w:pos="560"/>
          <w:tab w:val="left" w:pos="1120"/>
          <w:tab w:val="left" w:pos="1680"/>
          <w:tab w:val="left" w:pos="2240"/>
          <w:tab w:val="num" w:pos="2800"/>
          <w:tab w:val="left" w:pos="3360"/>
          <w:tab w:val="left" w:pos="3920"/>
          <w:tab w:val="left" w:pos="4480"/>
          <w:tab w:val="left" w:pos="5040"/>
          <w:tab w:val="left" w:pos="5600"/>
          <w:tab w:val="left" w:pos="6160"/>
          <w:tab w:val="left" w:pos="6720"/>
        </w:tabs>
        <w:ind w:left="2960" w:hanging="4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4B65312">
      <w:start w:val="1"/>
      <w:numFmt w:val="bullet"/>
      <w:lvlText w:val="o"/>
      <w:lvlJc w:val="left"/>
      <w:pPr>
        <w:tabs>
          <w:tab w:val="left" w:pos="560"/>
          <w:tab w:val="left" w:pos="1120"/>
          <w:tab w:val="left" w:pos="1680"/>
          <w:tab w:val="left" w:pos="2240"/>
          <w:tab w:val="left" w:pos="2800"/>
          <w:tab w:val="left" w:pos="3360"/>
          <w:tab w:val="num" w:pos="3600"/>
          <w:tab w:val="left" w:pos="3920"/>
          <w:tab w:val="left" w:pos="4480"/>
          <w:tab w:val="left" w:pos="5040"/>
          <w:tab w:val="left" w:pos="5600"/>
          <w:tab w:val="left" w:pos="6160"/>
          <w:tab w:val="left" w:pos="6720"/>
        </w:tabs>
        <w:ind w:left="3760" w:hanging="5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2925728">
      <w:start w:val="1"/>
      <w:numFmt w:val="bullet"/>
      <w:lvlText w:val="▪"/>
      <w:lvlJc w:val="left"/>
      <w:pPr>
        <w:tabs>
          <w:tab w:val="left" w:pos="560"/>
          <w:tab w:val="left" w:pos="1120"/>
          <w:tab w:val="left" w:pos="1680"/>
          <w:tab w:val="left" w:pos="2240"/>
          <w:tab w:val="left" w:pos="2800"/>
          <w:tab w:val="left" w:pos="3360"/>
          <w:tab w:val="left" w:pos="3920"/>
          <w:tab w:val="num" w:pos="4320"/>
          <w:tab w:val="left" w:pos="4480"/>
          <w:tab w:val="left" w:pos="5040"/>
          <w:tab w:val="left" w:pos="5600"/>
          <w:tab w:val="left" w:pos="6160"/>
          <w:tab w:val="left" w:pos="6720"/>
        </w:tabs>
        <w:ind w:left="4480" w:hanging="5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1923390">
      <w:start w:val="1"/>
      <w:numFmt w:val="bullet"/>
      <w:lvlText w:val="·"/>
      <w:lvlJc w:val="left"/>
      <w:pPr>
        <w:tabs>
          <w:tab w:val="left" w:pos="560"/>
          <w:tab w:val="left" w:pos="1120"/>
          <w:tab w:val="left" w:pos="1680"/>
          <w:tab w:val="left" w:pos="2240"/>
          <w:tab w:val="left" w:pos="2800"/>
          <w:tab w:val="left" w:pos="3360"/>
          <w:tab w:val="left" w:pos="3920"/>
          <w:tab w:val="left" w:pos="4480"/>
          <w:tab w:val="num" w:pos="5040"/>
          <w:tab w:val="left" w:pos="5600"/>
          <w:tab w:val="left" w:pos="6160"/>
          <w:tab w:val="left" w:pos="6720"/>
        </w:tabs>
        <w:ind w:left="5200" w:hanging="5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4426FB4">
      <w:start w:val="1"/>
      <w:numFmt w:val="bullet"/>
      <w:lvlText w:val="o"/>
      <w:lvlJc w:val="left"/>
      <w:pPr>
        <w:tabs>
          <w:tab w:val="left" w:pos="560"/>
          <w:tab w:val="left" w:pos="1120"/>
          <w:tab w:val="left" w:pos="1680"/>
          <w:tab w:val="left" w:pos="2240"/>
          <w:tab w:val="left" w:pos="2800"/>
          <w:tab w:val="left" w:pos="3360"/>
          <w:tab w:val="left" w:pos="3920"/>
          <w:tab w:val="left" w:pos="4480"/>
          <w:tab w:val="left" w:pos="5040"/>
          <w:tab w:val="num" w:pos="5600"/>
          <w:tab w:val="left" w:pos="6160"/>
          <w:tab w:val="left" w:pos="6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9E0218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num" w:pos="6480"/>
          <w:tab w:val="left" w:pos="6720"/>
        </w:tabs>
        <w:ind w:left="6640" w:hanging="5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7DA7F41"/>
    <w:multiLevelType w:val="hybridMultilevel"/>
    <w:tmpl w:val="8B20E9B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293E59E0"/>
    <w:multiLevelType w:val="multilevel"/>
    <w:tmpl w:val="6D745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640972"/>
    <w:multiLevelType w:val="hybridMultilevel"/>
    <w:tmpl w:val="34644388"/>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2EC74066"/>
    <w:multiLevelType w:val="hybridMultilevel"/>
    <w:tmpl w:val="7D36E428"/>
    <w:lvl w:ilvl="0" w:tplc="04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36CB9DC2"/>
    <w:multiLevelType w:val="hybridMultilevel"/>
    <w:tmpl w:val="E61081A4"/>
    <w:lvl w:ilvl="0" w:tplc="D730CB16">
      <w:start w:val="1"/>
      <w:numFmt w:val="bullet"/>
      <w:lvlText w:val=""/>
      <w:lvlJc w:val="left"/>
      <w:pPr>
        <w:ind w:left="720" w:hanging="360"/>
      </w:pPr>
      <w:rPr>
        <w:rFonts w:ascii="Symbol" w:hAnsi="Symbol" w:hint="default"/>
      </w:rPr>
    </w:lvl>
    <w:lvl w:ilvl="1" w:tplc="C9542490">
      <w:start w:val="1"/>
      <w:numFmt w:val="bullet"/>
      <w:lvlText w:val="o"/>
      <w:lvlJc w:val="left"/>
      <w:pPr>
        <w:ind w:left="1440" w:hanging="360"/>
      </w:pPr>
      <w:rPr>
        <w:rFonts w:ascii="Courier New" w:hAnsi="Courier New" w:hint="default"/>
      </w:rPr>
    </w:lvl>
    <w:lvl w:ilvl="2" w:tplc="1EE6D84E">
      <w:start w:val="1"/>
      <w:numFmt w:val="bullet"/>
      <w:lvlText w:val=""/>
      <w:lvlJc w:val="left"/>
      <w:pPr>
        <w:ind w:left="2160" w:hanging="360"/>
      </w:pPr>
      <w:rPr>
        <w:rFonts w:ascii="Wingdings" w:hAnsi="Wingdings" w:hint="default"/>
      </w:rPr>
    </w:lvl>
    <w:lvl w:ilvl="3" w:tplc="CDEA190A">
      <w:start w:val="1"/>
      <w:numFmt w:val="bullet"/>
      <w:lvlText w:val=""/>
      <w:lvlJc w:val="left"/>
      <w:pPr>
        <w:ind w:left="2880" w:hanging="360"/>
      </w:pPr>
      <w:rPr>
        <w:rFonts w:ascii="Symbol" w:hAnsi="Symbol" w:hint="default"/>
      </w:rPr>
    </w:lvl>
    <w:lvl w:ilvl="4" w:tplc="0EAACBFE">
      <w:start w:val="1"/>
      <w:numFmt w:val="bullet"/>
      <w:lvlText w:val="o"/>
      <w:lvlJc w:val="left"/>
      <w:pPr>
        <w:ind w:left="3600" w:hanging="360"/>
      </w:pPr>
      <w:rPr>
        <w:rFonts w:ascii="Courier New" w:hAnsi="Courier New" w:hint="default"/>
      </w:rPr>
    </w:lvl>
    <w:lvl w:ilvl="5" w:tplc="7DDCD042">
      <w:start w:val="1"/>
      <w:numFmt w:val="bullet"/>
      <w:lvlText w:val=""/>
      <w:lvlJc w:val="left"/>
      <w:pPr>
        <w:ind w:left="4320" w:hanging="360"/>
      </w:pPr>
      <w:rPr>
        <w:rFonts w:ascii="Wingdings" w:hAnsi="Wingdings" w:hint="default"/>
      </w:rPr>
    </w:lvl>
    <w:lvl w:ilvl="6" w:tplc="1584EFEE">
      <w:start w:val="1"/>
      <w:numFmt w:val="bullet"/>
      <w:lvlText w:val=""/>
      <w:lvlJc w:val="left"/>
      <w:pPr>
        <w:ind w:left="5040" w:hanging="360"/>
      </w:pPr>
      <w:rPr>
        <w:rFonts w:ascii="Symbol" w:hAnsi="Symbol" w:hint="default"/>
      </w:rPr>
    </w:lvl>
    <w:lvl w:ilvl="7" w:tplc="02A6FCEA">
      <w:start w:val="1"/>
      <w:numFmt w:val="bullet"/>
      <w:lvlText w:val="o"/>
      <w:lvlJc w:val="left"/>
      <w:pPr>
        <w:ind w:left="5760" w:hanging="360"/>
      </w:pPr>
      <w:rPr>
        <w:rFonts w:ascii="Courier New" w:hAnsi="Courier New" w:hint="default"/>
      </w:rPr>
    </w:lvl>
    <w:lvl w:ilvl="8" w:tplc="31EED2BA">
      <w:start w:val="1"/>
      <w:numFmt w:val="bullet"/>
      <w:lvlText w:val=""/>
      <w:lvlJc w:val="left"/>
      <w:pPr>
        <w:ind w:left="6480" w:hanging="360"/>
      </w:pPr>
      <w:rPr>
        <w:rFonts w:ascii="Wingdings" w:hAnsi="Wingdings" w:hint="default"/>
      </w:rPr>
    </w:lvl>
  </w:abstractNum>
  <w:abstractNum w:abstractNumId="12" w15:restartNumberingAfterBreak="0">
    <w:nsid w:val="3776643E"/>
    <w:multiLevelType w:val="hybridMultilevel"/>
    <w:tmpl w:val="E35864EC"/>
    <w:numStyleLink w:val="ImportedStyle2"/>
  </w:abstractNum>
  <w:abstractNum w:abstractNumId="13" w15:restartNumberingAfterBreak="0">
    <w:nsid w:val="37B5641F"/>
    <w:multiLevelType w:val="hybridMultilevel"/>
    <w:tmpl w:val="6B1443A8"/>
    <w:lvl w:ilvl="0" w:tplc="768C7512">
      <w:start w:val="1"/>
      <w:numFmt w:val="bullet"/>
      <w:lvlText w:val=""/>
      <w:lvlJc w:val="left"/>
      <w:pPr>
        <w:ind w:left="720" w:hanging="360"/>
      </w:pPr>
      <w:rPr>
        <w:rFonts w:ascii="Symbol" w:hAnsi="Symbol" w:hint="default"/>
        <w:color w:val="auto"/>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1A508E3"/>
    <w:multiLevelType w:val="hybridMultilevel"/>
    <w:tmpl w:val="B78E4334"/>
    <w:lvl w:ilvl="0" w:tplc="DBFE3F8E">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3EA0B2A"/>
    <w:multiLevelType w:val="hybridMultilevel"/>
    <w:tmpl w:val="47A035AC"/>
    <w:lvl w:ilvl="0" w:tplc="89F64986">
      <w:start w:val="1"/>
      <w:numFmt w:val="bullet"/>
      <w:lvlText w:val=""/>
      <w:lvlJc w:val="left"/>
      <w:pPr>
        <w:ind w:left="720" w:hanging="360"/>
      </w:pPr>
      <w:rPr>
        <w:rFonts w:ascii="Symbol" w:hAnsi="Symbol" w:hint="default"/>
      </w:rPr>
    </w:lvl>
    <w:lvl w:ilvl="1" w:tplc="25463C6C">
      <w:start w:val="1"/>
      <w:numFmt w:val="bullet"/>
      <w:lvlText w:val="o"/>
      <w:lvlJc w:val="left"/>
      <w:pPr>
        <w:ind w:left="1440" w:hanging="360"/>
      </w:pPr>
      <w:rPr>
        <w:rFonts w:ascii="Courier New" w:hAnsi="Courier New" w:hint="default"/>
      </w:rPr>
    </w:lvl>
    <w:lvl w:ilvl="2" w:tplc="61F2EAD8">
      <w:start w:val="1"/>
      <w:numFmt w:val="bullet"/>
      <w:lvlText w:val=""/>
      <w:lvlJc w:val="left"/>
      <w:pPr>
        <w:ind w:left="2160" w:hanging="360"/>
      </w:pPr>
      <w:rPr>
        <w:rFonts w:ascii="Wingdings" w:hAnsi="Wingdings" w:hint="default"/>
      </w:rPr>
    </w:lvl>
    <w:lvl w:ilvl="3" w:tplc="F104C238">
      <w:start w:val="1"/>
      <w:numFmt w:val="bullet"/>
      <w:lvlText w:val=""/>
      <w:lvlJc w:val="left"/>
      <w:pPr>
        <w:ind w:left="2880" w:hanging="360"/>
      </w:pPr>
      <w:rPr>
        <w:rFonts w:ascii="Symbol" w:hAnsi="Symbol" w:hint="default"/>
      </w:rPr>
    </w:lvl>
    <w:lvl w:ilvl="4" w:tplc="691CCD0E">
      <w:start w:val="1"/>
      <w:numFmt w:val="bullet"/>
      <w:lvlText w:val="o"/>
      <w:lvlJc w:val="left"/>
      <w:pPr>
        <w:ind w:left="3600" w:hanging="360"/>
      </w:pPr>
      <w:rPr>
        <w:rFonts w:ascii="Courier New" w:hAnsi="Courier New" w:hint="default"/>
      </w:rPr>
    </w:lvl>
    <w:lvl w:ilvl="5" w:tplc="40624CB0">
      <w:start w:val="1"/>
      <w:numFmt w:val="bullet"/>
      <w:lvlText w:val=""/>
      <w:lvlJc w:val="left"/>
      <w:pPr>
        <w:ind w:left="4320" w:hanging="360"/>
      </w:pPr>
      <w:rPr>
        <w:rFonts w:ascii="Wingdings" w:hAnsi="Wingdings" w:hint="default"/>
      </w:rPr>
    </w:lvl>
    <w:lvl w:ilvl="6" w:tplc="826C0F90">
      <w:start w:val="1"/>
      <w:numFmt w:val="bullet"/>
      <w:lvlText w:val=""/>
      <w:lvlJc w:val="left"/>
      <w:pPr>
        <w:ind w:left="5040" w:hanging="360"/>
      </w:pPr>
      <w:rPr>
        <w:rFonts w:ascii="Symbol" w:hAnsi="Symbol" w:hint="default"/>
      </w:rPr>
    </w:lvl>
    <w:lvl w:ilvl="7" w:tplc="7C80DBB0">
      <w:start w:val="1"/>
      <w:numFmt w:val="bullet"/>
      <w:lvlText w:val="o"/>
      <w:lvlJc w:val="left"/>
      <w:pPr>
        <w:ind w:left="5760" w:hanging="360"/>
      </w:pPr>
      <w:rPr>
        <w:rFonts w:ascii="Courier New" w:hAnsi="Courier New" w:hint="default"/>
      </w:rPr>
    </w:lvl>
    <w:lvl w:ilvl="8" w:tplc="74F40EFA">
      <w:start w:val="1"/>
      <w:numFmt w:val="bullet"/>
      <w:lvlText w:val=""/>
      <w:lvlJc w:val="left"/>
      <w:pPr>
        <w:ind w:left="6480" w:hanging="360"/>
      </w:pPr>
      <w:rPr>
        <w:rFonts w:ascii="Wingdings" w:hAnsi="Wingdings" w:hint="default"/>
      </w:rPr>
    </w:lvl>
  </w:abstractNum>
  <w:abstractNum w:abstractNumId="16" w15:restartNumberingAfterBreak="0">
    <w:nsid w:val="4C6B6883"/>
    <w:multiLevelType w:val="hybridMultilevel"/>
    <w:tmpl w:val="5A2CD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845407"/>
    <w:multiLevelType w:val="multilevel"/>
    <w:tmpl w:val="8A64B3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AA034C"/>
    <w:multiLevelType w:val="hybridMultilevel"/>
    <w:tmpl w:val="44FAAE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A2DFAA3"/>
    <w:multiLevelType w:val="hybridMultilevel"/>
    <w:tmpl w:val="F6B65D08"/>
    <w:lvl w:ilvl="0" w:tplc="8B1E9730">
      <w:start w:val="1"/>
      <w:numFmt w:val="bullet"/>
      <w:lvlText w:val=""/>
      <w:lvlJc w:val="left"/>
      <w:pPr>
        <w:ind w:left="720" w:hanging="360"/>
      </w:pPr>
      <w:rPr>
        <w:rFonts w:ascii="Symbol" w:hAnsi="Symbol" w:hint="default"/>
      </w:rPr>
    </w:lvl>
    <w:lvl w:ilvl="1" w:tplc="89CE0BA8">
      <w:start w:val="1"/>
      <w:numFmt w:val="bullet"/>
      <w:lvlText w:val="o"/>
      <w:lvlJc w:val="left"/>
      <w:pPr>
        <w:ind w:left="1440" w:hanging="360"/>
      </w:pPr>
      <w:rPr>
        <w:rFonts w:ascii="Courier New" w:hAnsi="Courier New" w:hint="default"/>
      </w:rPr>
    </w:lvl>
    <w:lvl w:ilvl="2" w:tplc="AC2A6406">
      <w:start w:val="1"/>
      <w:numFmt w:val="bullet"/>
      <w:lvlText w:val=""/>
      <w:lvlJc w:val="left"/>
      <w:pPr>
        <w:ind w:left="2160" w:hanging="360"/>
      </w:pPr>
      <w:rPr>
        <w:rFonts w:ascii="Wingdings" w:hAnsi="Wingdings" w:hint="default"/>
      </w:rPr>
    </w:lvl>
    <w:lvl w:ilvl="3" w:tplc="984E5A82">
      <w:start w:val="1"/>
      <w:numFmt w:val="bullet"/>
      <w:lvlText w:val=""/>
      <w:lvlJc w:val="left"/>
      <w:pPr>
        <w:ind w:left="2880" w:hanging="360"/>
      </w:pPr>
      <w:rPr>
        <w:rFonts w:ascii="Symbol" w:hAnsi="Symbol" w:hint="default"/>
      </w:rPr>
    </w:lvl>
    <w:lvl w:ilvl="4" w:tplc="88BAB4CA">
      <w:start w:val="1"/>
      <w:numFmt w:val="bullet"/>
      <w:lvlText w:val="o"/>
      <w:lvlJc w:val="left"/>
      <w:pPr>
        <w:ind w:left="3600" w:hanging="360"/>
      </w:pPr>
      <w:rPr>
        <w:rFonts w:ascii="Courier New" w:hAnsi="Courier New" w:hint="default"/>
      </w:rPr>
    </w:lvl>
    <w:lvl w:ilvl="5" w:tplc="41F0E724">
      <w:start w:val="1"/>
      <w:numFmt w:val="bullet"/>
      <w:lvlText w:val=""/>
      <w:lvlJc w:val="left"/>
      <w:pPr>
        <w:ind w:left="4320" w:hanging="360"/>
      </w:pPr>
      <w:rPr>
        <w:rFonts w:ascii="Wingdings" w:hAnsi="Wingdings" w:hint="default"/>
      </w:rPr>
    </w:lvl>
    <w:lvl w:ilvl="6" w:tplc="D0A6168E">
      <w:start w:val="1"/>
      <w:numFmt w:val="bullet"/>
      <w:lvlText w:val=""/>
      <w:lvlJc w:val="left"/>
      <w:pPr>
        <w:ind w:left="5040" w:hanging="360"/>
      </w:pPr>
      <w:rPr>
        <w:rFonts w:ascii="Symbol" w:hAnsi="Symbol" w:hint="default"/>
      </w:rPr>
    </w:lvl>
    <w:lvl w:ilvl="7" w:tplc="ADC60D60">
      <w:start w:val="1"/>
      <w:numFmt w:val="bullet"/>
      <w:lvlText w:val="o"/>
      <w:lvlJc w:val="left"/>
      <w:pPr>
        <w:ind w:left="5760" w:hanging="360"/>
      </w:pPr>
      <w:rPr>
        <w:rFonts w:ascii="Courier New" w:hAnsi="Courier New" w:hint="default"/>
      </w:rPr>
    </w:lvl>
    <w:lvl w:ilvl="8" w:tplc="676ADB0E">
      <w:start w:val="1"/>
      <w:numFmt w:val="bullet"/>
      <w:lvlText w:val=""/>
      <w:lvlJc w:val="left"/>
      <w:pPr>
        <w:ind w:left="6480" w:hanging="360"/>
      </w:pPr>
      <w:rPr>
        <w:rFonts w:ascii="Wingdings" w:hAnsi="Wingdings" w:hint="default"/>
      </w:rPr>
    </w:lvl>
  </w:abstractNum>
  <w:abstractNum w:abstractNumId="20" w15:restartNumberingAfterBreak="0">
    <w:nsid w:val="5CB618C5"/>
    <w:multiLevelType w:val="hybridMultilevel"/>
    <w:tmpl w:val="6FF0A338"/>
    <w:lvl w:ilvl="0" w:tplc="21D40BA4">
      <w:start w:val="1"/>
      <w:numFmt w:val="bullet"/>
      <w:lvlText w:val=""/>
      <w:lvlJc w:val="left"/>
      <w:pPr>
        <w:ind w:left="720" w:hanging="360"/>
      </w:pPr>
      <w:rPr>
        <w:rFonts w:ascii="Symbol" w:hAnsi="Symbol" w:hint="default"/>
      </w:rPr>
    </w:lvl>
    <w:lvl w:ilvl="1" w:tplc="0E52DB9C">
      <w:start w:val="1"/>
      <w:numFmt w:val="bullet"/>
      <w:lvlText w:val="o"/>
      <w:lvlJc w:val="left"/>
      <w:pPr>
        <w:ind w:left="1440" w:hanging="360"/>
      </w:pPr>
      <w:rPr>
        <w:rFonts w:ascii="Courier New" w:hAnsi="Courier New" w:hint="default"/>
      </w:rPr>
    </w:lvl>
    <w:lvl w:ilvl="2" w:tplc="ADB82054">
      <w:start w:val="1"/>
      <w:numFmt w:val="bullet"/>
      <w:lvlText w:val=""/>
      <w:lvlJc w:val="left"/>
      <w:pPr>
        <w:ind w:left="2160" w:hanging="360"/>
      </w:pPr>
      <w:rPr>
        <w:rFonts w:ascii="Wingdings" w:hAnsi="Wingdings" w:hint="default"/>
      </w:rPr>
    </w:lvl>
    <w:lvl w:ilvl="3" w:tplc="A446B594">
      <w:start w:val="1"/>
      <w:numFmt w:val="bullet"/>
      <w:lvlText w:val=""/>
      <w:lvlJc w:val="left"/>
      <w:pPr>
        <w:ind w:left="2880" w:hanging="360"/>
      </w:pPr>
      <w:rPr>
        <w:rFonts w:ascii="Symbol" w:hAnsi="Symbol" w:hint="default"/>
      </w:rPr>
    </w:lvl>
    <w:lvl w:ilvl="4" w:tplc="866A2A38">
      <w:start w:val="1"/>
      <w:numFmt w:val="bullet"/>
      <w:lvlText w:val="o"/>
      <w:lvlJc w:val="left"/>
      <w:pPr>
        <w:ind w:left="3600" w:hanging="360"/>
      </w:pPr>
      <w:rPr>
        <w:rFonts w:ascii="Courier New" w:hAnsi="Courier New" w:hint="default"/>
      </w:rPr>
    </w:lvl>
    <w:lvl w:ilvl="5" w:tplc="00784D7A">
      <w:start w:val="1"/>
      <w:numFmt w:val="bullet"/>
      <w:lvlText w:val=""/>
      <w:lvlJc w:val="left"/>
      <w:pPr>
        <w:ind w:left="4320" w:hanging="360"/>
      </w:pPr>
      <w:rPr>
        <w:rFonts w:ascii="Wingdings" w:hAnsi="Wingdings" w:hint="default"/>
      </w:rPr>
    </w:lvl>
    <w:lvl w:ilvl="6" w:tplc="C7DA726C">
      <w:start w:val="1"/>
      <w:numFmt w:val="bullet"/>
      <w:lvlText w:val=""/>
      <w:lvlJc w:val="left"/>
      <w:pPr>
        <w:ind w:left="5040" w:hanging="360"/>
      </w:pPr>
      <w:rPr>
        <w:rFonts w:ascii="Symbol" w:hAnsi="Symbol" w:hint="default"/>
      </w:rPr>
    </w:lvl>
    <w:lvl w:ilvl="7" w:tplc="36801668">
      <w:start w:val="1"/>
      <w:numFmt w:val="bullet"/>
      <w:lvlText w:val="o"/>
      <w:lvlJc w:val="left"/>
      <w:pPr>
        <w:ind w:left="5760" w:hanging="360"/>
      </w:pPr>
      <w:rPr>
        <w:rFonts w:ascii="Courier New" w:hAnsi="Courier New" w:hint="default"/>
      </w:rPr>
    </w:lvl>
    <w:lvl w:ilvl="8" w:tplc="F216E3C8">
      <w:start w:val="1"/>
      <w:numFmt w:val="bullet"/>
      <w:lvlText w:val=""/>
      <w:lvlJc w:val="left"/>
      <w:pPr>
        <w:ind w:left="6480" w:hanging="360"/>
      </w:pPr>
      <w:rPr>
        <w:rFonts w:ascii="Wingdings" w:hAnsi="Wingdings" w:hint="default"/>
      </w:rPr>
    </w:lvl>
  </w:abstractNum>
  <w:abstractNum w:abstractNumId="21" w15:restartNumberingAfterBreak="0">
    <w:nsid w:val="642A6D55"/>
    <w:multiLevelType w:val="hybridMultilevel"/>
    <w:tmpl w:val="608E9262"/>
    <w:lvl w:ilvl="0" w:tplc="397A629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F36671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9E4BA8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C9251D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3CCD95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E18A12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966D2C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514E34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D6E93E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CFB2A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F403938"/>
    <w:multiLevelType w:val="multilevel"/>
    <w:tmpl w:val="A76C70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3D5803"/>
    <w:multiLevelType w:val="hybridMultilevel"/>
    <w:tmpl w:val="4CCA34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00046220">
    <w:abstractNumId w:val="15"/>
  </w:num>
  <w:num w:numId="2" w16cid:durableId="1374042795">
    <w:abstractNumId w:val="4"/>
  </w:num>
  <w:num w:numId="3" w16cid:durableId="1917085679">
    <w:abstractNumId w:val="3"/>
  </w:num>
  <w:num w:numId="4" w16cid:durableId="140315348">
    <w:abstractNumId w:val="16"/>
  </w:num>
  <w:num w:numId="5" w16cid:durableId="247036845">
    <w:abstractNumId w:val="19"/>
  </w:num>
  <w:num w:numId="6" w16cid:durableId="1876962787">
    <w:abstractNumId w:val="24"/>
  </w:num>
  <w:num w:numId="7" w16cid:durableId="631055607">
    <w:abstractNumId w:val="11"/>
  </w:num>
  <w:num w:numId="8" w16cid:durableId="311908887">
    <w:abstractNumId w:val="5"/>
  </w:num>
  <w:num w:numId="9" w16cid:durableId="211500684">
    <w:abstractNumId w:val="11"/>
  </w:num>
  <w:num w:numId="10" w16cid:durableId="1227957883">
    <w:abstractNumId w:val="5"/>
  </w:num>
  <w:num w:numId="11" w16cid:durableId="410471271">
    <w:abstractNumId w:val="19"/>
  </w:num>
  <w:num w:numId="12" w16cid:durableId="1698508410">
    <w:abstractNumId w:val="24"/>
  </w:num>
  <w:num w:numId="13" w16cid:durableId="1593778085">
    <w:abstractNumId w:val="4"/>
  </w:num>
  <w:num w:numId="14" w16cid:durableId="347412891">
    <w:abstractNumId w:val="16"/>
  </w:num>
  <w:num w:numId="15" w16cid:durableId="1571186376">
    <w:abstractNumId w:val="3"/>
  </w:num>
  <w:num w:numId="16" w16cid:durableId="450250611">
    <w:abstractNumId w:val="14"/>
  </w:num>
  <w:num w:numId="17" w16cid:durableId="1008488324">
    <w:abstractNumId w:val="17"/>
  </w:num>
  <w:num w:numId="18" w16cid:durableId="1878663446">
    <w:abstractNumId w:val="8"/>
  </w:num>
  <w:num w:numId="19" w16cid:durableId="339697916">
    <w:abstractNumId w:val="20"/>
  </w:num>
  <w:num w:numId="20" w16cid:durableId="1019429680">
    <w:abstractNumId w:val="22"/>
  </w:num>
  <w:num w:numId="21" w16cid:durableId="1754742137">
    <w:abstractNumId w:val="21"/>
  </w:num>
  <w:num w:numId="22" w16cid:durableId="549416562">
    <w:abstractNumId w:val="18"/>
  </w:num>
  <w:num w:numId="23" w16cid:durableId="1454012244">
    <w:abstractNumId w:val="7"/>
  </w:num>
  <w:num w:numId="24" w16cid:durableId="630750049">
    <w:abstractNumId w:val="6"/>
  </w:num>
  <w:num w:numId="25" w16cid:durableId="1378360094">
    <w:abstractNumId w:val="12"/>
  </w:num>
  <w:num w:numId="26" w16cid:durableId="920483735">
    <w:abstractNumId w:val="9"/>
  </w:num>
  <w:num w:numId="27" w16cid:durableId="1853644176">
    <w:abstractNumId w:val="10"/>
  </w:num>
  <w:num w:numId="28" w16cid:durableId="55321908">
    <w:abstractNumId w:val="23"/>
  </w:num>
  <w:num w:numId="29" w16cid:durableId="1336030996">
    <w:abstractNumId w:val="13"/>
  </w:num>
  <w:num w:numId="30" w16cid:durableId="1366953209">
    <w:abstractNumId w:val="10"/>
  </w:num>
  <w:num w:numId="31" w16cid:durableId="705838211">
    <w:abstractNumId w:val="13"/>
  </w:num>
  <w:num w:numId="32" w16cid:durableId="1530682975">
    <w:abstractNumId w:val="16"/>
  </w:num>
  <w:num w:numId="33" w16cid:durableId="85423415">
    <w:abstractNumId w:val="3"/>
  </w:num>
  <w:num w:numId="34" w16cid:durableId="715810164">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956"/>
    <w:rsid w:val="00010E3B"/>
    <w:rsid w:val="00011B55"/>
    <w:rsid w:val="00011F15"/>
    <w:rsid w:val="000131A9"/>
    <w:rsid w:val="00026C17"/>
    <w:rsid w:val="0003134C"/>
    <w:rsid w:val="00035AB5"/>
    <w:rsid w:val="00037B29"/>
    <w:rsid w:val="00042A69"/>
    <w:rsid w:val="000440E7"/>
    <w:rsid w:val="00063798"/>
    <w:rsid w:val="00070880"/>
    <w:rsid w:val="0007496E"/>
    <w:rsid w:val="00074D96"/>
    <w:rsid w:val="000764F9"/>
    <w:rsid w:val="000802F4"/>
    <w:rsid w:val="00080B59"/>
    <w:rsid w:val="00091B7B"/>
    <w:rsid w:val="00092BCB"/>
    <w:rsid w:val="000A0A17"/>
    <w:rsid w:val="000A5F34"/>
    <w:rsid w:val="000B0CCF"/>
    <w:rsid w:val="000B5EFD"/>
    <w:rsid w:val="000C1F67"/>
    <w:rsid w:val="000C70FB"/>
    <w:rsid w:val="000D0CE1"/>
    <w:rsid w:val="000D2FF7"/>
    <w:rsid w:val="000E2155"/>
    <w:rsid w:val="000F0957"/>
    <w:rsid w:val="000F167D"/>
    <w:rsid w:val="000F2E53"/>
    <w:rsid w:val="001365F3"/>
    <w:rsid w:val="001376E1"/>
    <w:rsid w:val="00151699"/>
    <w:rsid w:val="001531D3"/>
    <w:rsid w:val="00173B6E"/>
    <w:rsid w:val="00182079"/>
    <w:rsid w:val="001837E4"/>
    <w:rsid w:val="001953AE"/>
    <w:rsid w:val="001B1C80"/>
    <w:rsid w:val="001B3878"/>
    <w:rsid w:val="001B4D8A"/>
    <w:rsid w:val="001C3F82"/>
    <w:rsid w:val="001D0CC8"/>
    <w:rsid w:val="001D2FD9"/>
    <w:rsid w:val="001D57E8"/>
    <w:rsid w:val="001D6EB8"/>
    <w:rsid w:val="001E2965"/>
    <w:rsid w:val="001F1544"/>
    <w:rsid w:val="001F19B4"/>
    <w:rsid w:val="001F1F43"/>
    <w:rsid w:val="001FC6D2"/>
    <w:rsid w:val="0020384E"/>
    <w:rsid w:val="00203AEB"/>
    <w:rsid w:val="002078E7"/>
    <w:rsid w:val="0021129A"/>
    <w:rsid w:val="00212934"/>
    <w:rsid w:val="00214CE0"/>
    <w:rsid w:val="002153C6"/>
    <w:rsid w:val="002221EC"/>
    <w:rsid w:val="002240EF"/>
    <w:rsid w:val="00225BF0"/>
    <w:rsid w:val="00230378"/>
    <w:rsid w:val="002304FC"/>
    <w:rsid w:val="00241EDE"/>
    <w:rsid w:val="00242914"/>
    <w:rsid w:val="00242C09"/>
    <w:rsid w:val="00245C1D"/>
    <w:rsid w:val="00247D0C"/>
    <w:rsid w:val="00271BC3"/>
    <w:rsid w:val="00273956"/>
    <w:rsid w:val="002946E7"/>
    <w:rsid w:val="002969D1"/>
    <w:rsid w:val="002A35B4"/>
    <w:rsid w:val="002A36AD"/>
    <w:rsid w:val="002A375C"/>
    <w:rsid w:val="002B4274"/>
    <w:rsid w:val="002C4441"/>
    <w:rsid w:val="002D067E"/>
    <w:rsid w:val="002D0EB4"/>
    <w:rsid w:val="002D2E01"/>
    <w:rsid w:val="002D4654"/>
    <w:rsid w:val="002E086F"/>
    <w:rsid w:val="002E3499"/>
    <w:rsid w:val="002E7867"/>
    <w:rsid w:val="002F190A"/>
    <w:rsid w:val="002F37B7"/>
    <w:rsid w:val="00300310"/>
    <w:rsid w:val="00304DFB"/>
    <w:rsid w:val="00307938"/>
    <w:rsid w:val="00310C1D"/>
    <w:rsid w:val="00317249"/>
    <w:rsid w:val="0032207D"/>
    <w:rsid w:val="00324036"/>
    <w:rsid w:val="0033355B"/>
    <w:rsid w:val="00334969"/>
    <w:rsid w:val="00336D12"/>
    <w:rsid w:val="00352928"/>
    <w:rsid w:val="00352AF1"/>
    <w:rsid w:val="00354900"/>
    <w:rsid w:val="00354DCC"/>
    <w:rsid w:val="00356DD1"/>
    <w:rsid w:val="003704F9"/>
    <w:rsid w:val="00370ACC"/>
    <w:rsid w:val="00370CAF"/>
    <w:rsid w:val="00375BE9"/>
    <w:rsid w:val="00376AAC"/>
    <w:rsid w:val="00376FF2"/>
    <w:rsid w:val="00380E2D"/>
    <w:rsid w:val="0038697D"/>
    <w:rsid w:val="00393299"/>
    <w:rsid w:val="0039358C"/>
    <w:rsid w:val="00397963"/>
    <w:rsid w:val="003A52E4"/>
    <w:rsid w:val="003A6B1B"/>
    <w:rsid w:val="003B6773"/>
    <w:rsid w:val="003C4019"/>
    <w:rsid w:val="003D27D7"/>
    <w:rsid w:val="003E6491"/>
    <w:rsid w:val="003F0EDF"/>
    <w:rsid w:val="003F1F88"/>
    <w:rsid w:val="003F2F15"/>
    <w:rsid w:val="003F658A"/>
    <w:rsid w:val="00403443"/>
    <w:rsid w:val="0041035B"/>
    <w:rsid w:val="00413362"/>
    <w:rsid w:val="00415C93"/>
    <w:rsid w:val="00422927"/>
    <w:rsid w:val="0042565D"/>
    <w:rsid w:val="0044069F"/>
    <w:rsid w:val="0045672E"/>
    <w:rsid w:val="00471296"/>
    <w:rsid w:val="00474651"/>
    <w:rsid w:val="004843DC"/>
    <w:rsid w:val="004A75FA"/>
    <w:rsid w:val="004B4C91"/>
    <w:rsid w:val="004B60B9"/>
    <w:rsid w:val="004D3EEF"/>
    <w:rsid w:val="004D6246"/>
    <w:rsid w:val="004E0EA3"/>
    <w:rsid w:val="004F028D"/>
    <w:rsid w:val="004F3E15"/>
    <w:rsid w:val="004F69CB"/>
    <w:rsid w:val="005009A3"/>
    <w:rsid w:val="005012D8"/>
    <w:rsid w:val="00503796"/>
    <w:rsid w:val="00507407"/>
    <w:rsid w:val="0051799D"/>
    <w:rsid w:val="00536DFF"/>
    <w:rsid w:val="00536E35"/>
    <w:rsid w:val="005440DD"/>
    <w:rsid w:val="005539DC"/>
    <w:rsid w:val="0056393D"/>
    <w:rsid w:val="005649C3"/>
    <w:rsid w:val="00582285"/>
    <w:rsid w:val="00583C11"/>
    <w:rsid w:val="005873FC"/>
    <w:rsid w:val="00596399"/>
    <w:rsid w:val="005970D6"/>
    <w:rsid w:val="005A66B1"/>
    <w:rsid w:val="005B406B"/>
    <w:rsid w:val="005B69A8"/>
    <w:rsid w:val="005D0044"/>
    <w:rsid w:val="005D58F0"/>
    <w:rsid w:val="005D6ACA"/>
    <w:rsid w:val="005E7262"/>
    <w:rsid w:val="005E72C3"/>
    <w:rsid w:val="005F650C"/>
    <w:rsid w:val="005F7243"/>
    <w:rsid w:val="00610F99"/>
    <w:rsid w:val="00612045"/>
    <w:rsid w:val="006136D9"/>
    <w:rsid w:val="00613D93"/>
    <w:rsid w:val="00623EA4"/>
    <w:rsid w:val="00632A01"/>
    <w:rsid w:val="0063431D"/>
    <w:rsid w:val="00641740"/>
    <w:rsid w:val="00646D49"/>
    <w:rsid w:val="006561A4"/>
    <w:rsid w:val="0065777B"/>
    <w:rsid w:val="006629F6"/>
    <w:rsid w:val="00667772"/>
    <w:rsid w:val="006700B6"/>
    <w:rsid w:val="006710AD"/>
    <w:rsid w:val="006806A8"/>
    <w:rsid w:val="00681C22"/>
    <w:rsid w:val="00682A80"/>
    <w:rsid w:val="00685BA5"/>
    <w:rsid w:val="006879F9"/>
    <w:rsid w:val="00690788"/>
    <w:rsid w:val="006A3C81"/>
    <w:rsid w:val="006A57E1"/>
    <w:rsid w:val="006B1DDB"/>
    <w:rsid w:val="006B370A"/>
    <w:rsid w:val="006B5823"/>
    <w:rsid w:val="006B7ABB"/>
    <w:rsid w:val="006C03F0"/>
    <w:rsid w:val="006D00D6"/>
    <w:rsid w:val="006D158C"/>
    <w:rsid w:val="006D5C5D"/>
    <w:rsid w:val="006E4F22"/>
    <w:rsid w:val="0070492D"/>
    <w:rsid w:val="00715F36"/>
    <w:rsid w:val="00716C12"/>
    <w:rsid w:val="007251FA"/>
    <w:rsid w:val="00725325"/>
    <w:rsid w:val="00727923"/>
    <w:rsid w:val="00731CC4"/>
    <w:rsid w:val="00731D12"/>
    <w:rsid w:val="00740831"/>
    <w:rsid w:val="00744A30"/>
    <w:rsid w:val="0075158C"/>
    <w:rsid w:val="007567F6"/>
    <w:rsid w:val="00761896"/>
    <w:rsid w:val="00763770"/>
    <w:rsid w:val="00780529"/>
    <w:rsid w:val="00780CBB"/>
    <w:rsid w:val="007825CC"/>
    <w:rsid w:val="007A1673"/>
    <w:rsid w:val="007A7D72"/>
    <w:rsid w:val="007B0A5D"/>
    <w:rsid w:val="007B36C3"/>
    <w:rsid w:val="007B670C"/>
    <w:rsid w:val="007C2C3F"/>
    <w:rsid w:val="007D0A69"/>
    <w:rsid w:val="007E1096"/>
    <w:rsid w:val="007E7BA0"/>
    <w:rsid w:val="00800925"/>
    <w:rsid w:val="00801EB2"/>
    <w:rsid w:val="00802A5D"/>
    <w:rsid w:val="00807EC5"/>
    <w:rsid w:val="0082443D"/>
    <w:rsid w:val="00830782"/>
    <w:rsid w:val="00831DEE"/>
    <w:rsid w:val="00834A36"/>
    <w:rsid w:val="008356D9"/>
    <w:rsid w:val="008365F4"/>
    <w:rsid w:val="0084258A"/>
    <w:rsid w:val="00852589"/>
    <w:rsid w:val="00852798"/>
    <w:rsid w:val="00862816"/>
    <w:rsid w:val="0086674A"/>
    <w:rsid w:val="00874E23"/>
    <w:rsid w:val="008766EF"/>
    <w:rsid w:val="00886AF6"/>
    <w:rsid w:val="00891B73"/>
    <w:rsid w:val="0089342C"/>
    <w:rsid w:val="00893E10"/>
    <w:rsid w:val="00896377"/>
    <w:rsid w:val="008A3A25"/>
    <w:rsid w:val="008B209D"/>
    <w:rsid w:val="008B691B"/>
    <w:rsid w:val="008C3879"/>
    <w:rsid w:val="008C6C9A"/>
    <w:rsid w:val="008E042E"/>
    <w:rsid w:val="008E0839"/>
    <w:rsid w:val="008E210D"/>
    <w:rsid w:val="008E3003"/>
    <w:rsid w:val="008E6E37"/>
    <w:rsid w:val="008F050E"/>
    <w:rsid w:val="008F5EB8"/>
    <w:rsid w:val="00904D07"/>
    <w:rsid w:val="00906B45"/>
    <w:rsid w:val="00910BBC"/>
    <w:rsid w:val="00913FA6"/>
    <w:rsid w:val="0091550C"/>
    <w:rsid w:val="00921BD8"/>
    <w:rsid w:val="0093685E"/>
    <w:rsid w:val="00954DC7"/>
    <w:rsid w:val="009565BB"/>
    <w:rsid w:val="00957E08"/>
    <w:rsid w:val="00961829"/>
    <w:rsid w:val="0096556C"/>
    <w:rsid w:val="00966D86"/>
    <w:rsid w:val="009706B5"/>
    <w:rsid w:val="009805B1"/>
    <w:rsid w:val="0098207A"/>
    <w:rsid w:val="009835D7"/>
    <w:rsid w:val="00983B66"/>
    <w:rsid w:val="009859A9"/>
    <w:rsid w:val="00994589"/>
    <w:rsid w:val="009A0AA9"/>
    <w:rsid w:val="009A4C28"/>
    <w:rsid w:val="009A5097"/>
    <w:rsid w:val="009B084A"/>
    <w:rsid w:val="009B11E5"/>
    <w:rsid w:val="009B3EB5"/>
    <w:rsid w:val="009B4132"/>
    <w:rsid w:val="009C523B"/>
    <w:rsid w:val="009D0D25"/>
    <w:rsid w:val="009D36A6"/>
    <w:rsid w:val="009E4063"/>
    <w:rsid w:val="00A01C98"/>
    <w:rsid w:val="00A0319F"/>
    <w:rsid w:val="00A03840"/>
    <w:rsid w:val="00A03B37"/>
    <w:rsid w:val="00A11308"/>
    <w:rsid w:val="00A2243D"/>
    <w:rsid w:val="00A30D50"/>
    <w:rsid w:val="00A328BE"/>
    <w:rsid w:val="00A371A6"/>
    <w:rsid w:val="00A40BDC"/>
    <w:rsid w:val="00A423ED"/>
    <w:rsid w:val="00A61FEF"/>
    <w:rsid w:val="00A64D3D"/>
    <w:rsid w:val="00A653B0"/>
    <w:rsid w:val="00A73523"/>
    <w:rsid w:val="00A75837"/>
    <w:rsid w:val="00A7617E"/>
    <w:rsid w:val="00A95B42"/>
    <w:rsid w:val="00A96CA4"/>
    <w:rsid w:val="00A9724A"/>
    <w:rsid w:val="00AA0162"/>
    <w:rsid w:val="00AB3460"/>
    <w:rsid w:val="00AB37B8"/>
    <w:rsid w:val="00AB3B66"/>
    <w:rsid w:val="00AC3337"/>
    <w:rsid w:val="00AC4864"/>
    <w:rsid w:val="00AC517B"/>
    <w:rsid w:val="00AD69AB"/>
    <w:rsid w:val="00AE2731"/>
    <w:rsid w:val="00AE39B3"/>
    <w:rsid w:val="00AF11DC"/>
    <w:rsid w:val="00AF383F"/>
    <w:rsid w:val="00AF7071"/>
    <w:rsid w:val="00B018F8"/>
    <w:rsid w:val="00B02DFB"/>
    <w:rsid w:val="00B03E75"/>
    <w:rsid w:val="00B05E4A"/>
    <w:rsid w:val="00B11B47"/>
    <w:rsid w:val="00B14C07"/>
    <w:rsid w:val="00B15712"/>
    <w:rsid w:val="00B21F64"/>
    <w:rsid w:val="00B24388"/>
    <w:rsid w:val="00B32776"/>
    <w:rsid w:val="00B335D3"/>
    <w:rsid w:val="00B40294"/>
    <w:rsid w:val="00B4229C"/>
    <w:rsid w:val="00B461D3"/>
    <w:rsid w:val="00B47832"/>
    <w:rsid w:val="00B50473"/>
    <w:rsid w:val="00B50BC4"/>
    <w:rsid w:val="00B51262"/>
    <w:rsid w:val="00B52188"/>
    <w:rsid w:val="00B53965"/>
    <w:rsid w:val="00B5DAFC"/>
    <w:rsid w:val="00B65522"/>
    <w:rsid w:val="00B65CD1"/>
    <w:rsid w:val="00B6776F"/>
    <w:rsid w:val="00B746C6"/>
    <w:rsid w:val="00B824F0"/>
    <w:rsid w:val="00B82EDA"/>
    <w:rsid w:val="00B83FC5"/>
    <w:rsid w:val="00B843E7"/>
    <w:rsid w:val="00B917E7"/>
    <w:rsid w:val="00B929D5"/>
    <w:rsid w:val="00BA2209"/>
    <w:rsid w:val="00BA47FD"/>
    <w:rsid w:val="00BB0CA0"/>
    <w:rsid w:val="00BB0D2D"/>
    <w:rsid w:val="00BC3511"/>
    <w:rsid w:val="00BD021C"/>
    <w:rsid w:val="00BD109D"/>
    <w:rsid w:val="00BD5EED"/>
    <w:rsid w:val="00BD723A"/>
    <w:rsid w:val="00BE182B"/>
    <w:rsid w:val="00BF33F2"/>
    <w:rsid w:val="00BF43E1"/>
    <w:rsid w:val="00BF58A3"/>
    <w:rsid w:val="00C00E3C"/>
    <w:rsid w:val="00C018A1"/>
    <w:rsid w:val="00C04DDF"/>
    <w:rsid w:val="00C10B42"/>
    <w:rsid w:val="00C2388B"/>
    <w:rsid w:val="00C24A1D"/>
    <w:rsid w:val="00C27738"/>
    <w:rsid w:val="00C321CF"/>
    <w:rsid w:val="00C32A38"/>
    <w:rsid w:val="00C449AE"/>
    <w:rsid w:val="00C44FCA"/>
    <w:rsid w:val="00C46867"/>
    <w:rsid w:val="00C47952"/>
    <w:rsid w:val="00C51EF0"/>
    <w:rsid w:val="00C52A05"/>
    <w:rsid w:val="00C63BDB"/>
    <w:rsid w:val="00C67D0D"/>
    <w:rsid w:val="00C70830"/>
    <w:rsid w:val="00C7626B"/>
    <w:rsid w:val="00C81729"/>
    <w:rsid w:val="00C82E2B"/>
    <w:rsid w:val="00C8576D"/>
    <w:rsid w:val="00C900E6"/>
    <w:rsid w:val="00C92974"/>
    <w:rsid w:val="00CA7789"/>
    <w:rsid w:val="00CA7F3E"/>
    <w:rsid w:val="00CB2672"/>
    <w:rsid w:val="00CB3895"/>
    <w:rsid w:val="00CB50A9"/>
    <w:rsid w:val="00CB6B6F"/>
    <w:rsid w:val="00CC0DCC"/>
    <w:rsid w:val="00CC12E1"/>
    <w:rsid w:val="00CD21DC"/>
    <w:rsid w:val="00CE06DA"/>
    <w:rsid w:val="00CF2E22"/>
    <w:rsid w:val="00CF40A9"/>
    <w:rsid w:val="00D00A0F"/>
    <w:rsid w:val="00D03853"/>
    <w:rsid w:val="00D038A3"/>
    <w:rsid w:val="00D1148F"/>
    <w:rsid w:val="00D12241"/>
    <w:rsid w:val="00D22F3C"/>
    <w:rsid w:val="00D2341E"/>
    <w:rsid w:val="00D23FC6"/>
    <w:rsid w:val="00D33319"/>
    <w:rsid w:val="00D37E4B"/>
    <w:rsid w:val="00D4368F"/>
    <w:rsid w:val="00D447C1"/>
    <w:rsid w:val="00D4528D"/>
    <w:rsid w:val="00D572FB"/>
    <w:rsid w:val="00D7048C"/>
    <w:rsid w:val="00D74977"/>
    <w:rsid w:val="00D8270D"/>
    <w:rsid w:val="00D83BFC"/>
    <w:rsid w:val="00DB3B69"/>
    <w:rsid w:val="00DB649D"/>
    <w:rsid w:val="00DB7384"/>
    <w:rsid w:val="00DC0D6A"/>
    <w:rsid w:val="00DC2391"/>
    <w:rsid w:val="00DD21D8"/>
    <w:rsid w:val="00DD4B75"/>
    <w:rsid w:val="00DD7405"/>
    <w:rsid w:val="00DF0B16"/>
    <w:rsid w:val="00DF6CE3"/>
    <w:rsid w:val="00E02A86"/>
    <w:rsid w:val="00E10DD4"/>
    <w:rsid w:val="00E11629"/>
    <w:rsid w:val="00E15621"/>
    <w:rsid w:val="00E24F47"/>
    <w:rsid w:val="00E430BC"/>
    <w:rsid w:val="00E45476"/>
    <w:rsid w:val="00E50168"/>
    <w:rsid w:val="00E576C5"/>
    <w:rsid w:val="00E65212"/>
    <w:rsid w:val="00E672F7"/>
    <w:rsid w:val="00E70946"/>
    <w:rsid w:val="00E711A1"/>
    <w:rsid w:val="00E76083"/>
    <w:rsid w:val="00E76FE5"/>
    <w:rsid w:val="00E9009F"/>
    <w:rsid w:val="00E9690F"/>
    <w:rsid w:val="00EA1B0D"/>
    <w:rsid w:val="00EA1EBF"/>
    <w:rsid w:val="00EA5BF9"/>
    <w:rsid w:val="00EA6EF0"/>
    <w:rsid w:val="00EB0264"/>
    <w:rsid w:val="00EB7721"/>
    <w:rsid w:val="00EB77AB"/>
    <w:rsid w:val="00EC3B17"/>
    <w:rsid w:val="00ED0E14"/>
    <w:rsid w:val="00EE4EFD"/>
    <w:rsid w:val="00EE663B"/>
    <w:rsid w:val="00EF7363"/>
    <w:rsid w:val="00EF7B81"/>
    <w:rsid w:val="00F01ACD"/>
    <w:rsid w:val="00F03A81"/>
    <w:rsid w:val="00F05B72"/>
    <w:rsid w:val="00F10B9F"/>
    <w:rsid w:val="00F1333B"/>
    <w:rsid w:val="00F20358"/>
    <w:rsid w:val="00F22A97"/>
    <w:rsid w:val="00F26544"/>
    <w:rsid w:val="00F2724B"/>
    <w:rsid w:val="00F36BD3"/>
    <w:rsid w:val="00F440D9"/>
    <w:rsid w:val="00F531D2"/>
    <w:rsid w:val="00F537A6"/>
    <w:rsid w:val="00F642EC"/>
    <w:rsid w:val="00F722D1"/>
    <w:rsid w:val="00F8002B"/>
    <w:rsid w:val="00F80828"/>
    <w:rsid w:val="00F826EB"/>
    <w:rsid w:val="00F854E4"/>
    <w:rsid w:val="00F926F3"/>
    <w:rsid w:val="00FA4DB1"/>
    <w:rsid w:val="00FB2160"/>
    <w:rsid w:val="00FB260C"/>
    <w:rsid w:val="00FB30A1"/>
    <w:rsid w:val="00FB31DE"/>
    <w:rsid w:val="00FD2580"/>
    <w:rsid w:val="00FD664B"/>
    <w:rsid w:val="00FD6BAC"/>
    <w:rsid w:val="00FE2486"/>
    <w:rsid w:val="00FE26B4"/>
    <w:rsid w:val="010D5B4A"/>
    <w:rsid w:val="014F17AD"/>
    <w:rsid w:val="01A0CE0D"/>
    <w:rsid w:val="01B106FB"/>
    <w:rsid w:val="0289260E"/>
    <w:rsid w:val="028C2E91"/>
    <w:rsid w:val="036E1F6E"/>
    <w:rsid w:val="04512720"/>
    <w:rsid w:val="04541715"/>
    <w:rsid w:val="0604C985"/>
    <w:rsid w:val="06AD64E0"/>
    <w:rsid w:val="07F15E12"/>
    <w:rsid w:val="084014E9"/>
    <w:rsid w:val="08E18B6B"/>
    <w:rsid w:val="0AF42FCC"/>
    <w:rsid w:val="0B104C8E"/>
    <w:rsid w:val="0B6FCAAF"/>
    <w:rsid w:val="0C5220BF"/>
    <w:rsid w:val="0CB0206A"/>
    <w:rsid w:val="0CC0E11C"/>
    <w:rsid w:val="0CC23382"/>
    <w:rsid w:val="0CDC9F9C"/>
    <w:rsid w:val="0DE6DE7F"/>
    <w:rsid w:val="0DEF2919"/>
    <w:rsid w:val="0DFC007D"/>
    <w:rsid w:val="0E18BE97"/>
    <w:rsid w:val="0E2164B7"/>
    <w:rsid w:val="0E533BB8"/>
    <w:rsid w:val="0EA76B71"/>
    <w:rsid w:val="0EB0BB33"/>
    <w:rsid w:val="0F77DF81"/>
    <w:rsid w:val="1070A7D4"/>
    <w:rsid w:val="10B2E1BD"/>
    <w:rsid w:val="10F2B0D0"/>
    <w:rsid w:val="1326ACDB"/>
    <w:rsid w:val="1330282A"/>
    <w:rsid w:val="153CAE8E"/>
    <w:rsid w:val="164E5A30"/>
    <w:rsid w:val="171F5D23"/>
    <w:rsid w:val="17B03175"/>
    <w:rsid w:val="17DCFD6B"/>
    <w:rsid w:val="17FA1DFE"/>
    <w:rsid w:val="18D23619"/>
    <w:rsid w:val="194CE352"/>
    <w:rsid w:val="19AA6457"/>
    <w:rsid w:val="1A4C31BC"/>
    <w:rsid w:val="1B2415CF"/>
    <w:rsid w:val="1B39AC46"/>
    <w:rsid w:val="1B6D3737"/>
    <w:rsid w:val="1BDB2DEF"/>
    <w:rsid w:val="1BFE64BE"/>
    <w:rsid w:val="1C108E86"/>
    <w:rsid w:val="1C4C814F"/>
    <w:rsid w:val="1DDA3058"/>
    <w:rsid w:val="1DE74D00"/>
    <w:rsid w:val="1DEE1624"/>
    <w:rsid w:val="1F5D2275"/>
    <w:rsid w:val="1FBE5B86"/>
    <w:rsid w:val="20977E71"/>
    <w:rsid w:val="22B8175C"/>
    <w:rsid w:val="22FEF324"/>
    <w:rsid w:val="23C959F3"/>
    <w:rsid w:val="2440E1D0"/>
    <w:rsid w:val="24CA0516"/>
    <w:rsid w:val="25C997A3"/>
    <w:rsid w:val="283D2E7F"/>
    <w:rsid w:val="2905D71C"/>
    <w:rsid w:val="29AD4D0A"/>
    <w:rsid w:val="2AA77834"/>
    <w:rsid w:val="2AF74427"/>
    <w:rsid w:val="2B7A169A"/>
    <w:rsid w:val="2BBEADC2"/>
    <w:rsid w:val="2BF550B6"/>
    <w:rsid w:val="2D69820A"/>
    <w:rsid w:val="2D921AD8"/>
    <w:rsid w:val="2E07DA28"/>
    <w:rsid w:val="2E8E304E"/>
    <w:rsid w:val="2EB7D556"/>
    <w:rsid w:val="2EBDFE26"/>
    <w:rsid w:val="2FF097A1"/>
    <w:rsid w:val="3054335F"/>
    <w:rsid w:val="3096DE0A"/>
    <w:rsid w:val="319F5D72"/>
    <w:rsid w:val="32014285"/>
    <w:rsid w:val="3218B11D"/>
    <w:rsid w:val="32BBDFF1"/>
    <w:rsid w:val="3446CA8B"/>
    <w:rsid w:val="350F1762"/>
    <w:rsid w:val="3647F6DD"/>
    <w:rsid w:val="36FA5F9C"/>
    <w:rsid w:val="376D1D4D"/>
    <w:rsid w:val="39B8E8A2"/>
    <w:rsid w:val="3A073B32"/>
    <w:rsid w:val="3A78EDE1"/>
    <w:rsid w:val="3B3FE65C"/>
    <w:rsid w:val="3B5FC64F"/>
    <w:rsid w:val="3B68ABC2"/>
    <w:rsid w:val="3BD1A336"/>
    <w:rsid w:val="3DA050B0"/>
    <w:rsid w:val="3E2CDAE1"/>
    <w:rsid w:val="3ECB871B"/>
    <w:rsid w:val="3F033B9A"/>
    <w:rsid w:val="3F4097D0"/>
    <w:rsid w:val="3FAE023B"/>
    <w:rsid w:val="3FC88BB1"/>
    <w:rsid w:val="3FF29501"/>
    <w:rsid w:val="4060B0F3"/>
    <w:rsid w:val="4127A0F3"/>
    <w:rsid w:val="423ADC5C"/>
    <w:rsid w:val="42B3A11A"/>
    <w:rsid w:val="42D8C1D0"/>
    <w:rsid w:val="42DAB3E9"/>
    <w:rsid w:val="434E9B5B"/>
    <w:rsid w:val="43577B04"/>
    <w:rsid w:val="4362060D"/>
    <w:rsid w:val="43BC0243"/>
    <w:rsid w:val="444BA055"/>
    <w:rsid w:val="45727D1E"/>
    <w:rsid w:val="461F5F67"/>
    <w:rsid w:val="47374077"/>
    <w:rsid w:val="485C2C48"/>
    <w:rsid w:val="4868663E"/>
    <w:rsid w:val="4877040A"/>
    <w:rsid w:val="48AA1DE0"/>
    <w:rsid w:val="48B85E1A"/>
    <w:rsid w:val="4925CF2C"/>
    <w:rsid w:val="495AF89F"/>
    <w:rsid w:val="49B6C213"/>
    <w:rsid w:val="49F4C98B"/>
    <w:rsid w:val="4AB43193"/>
    <w:rsid w:val="4B2D7EC9"/>
    <w:rsid w:val="4B971241"/>
    <w:rsid w:val="4C3A1E3F"/>
    <w:rsid w:val="4D47A8D7"/>
    <w:rsid w:val="4EF9BF36"/>
    <w:rsid w:val="4EFF3B1A"/>
    <w:rsid w:val="4F6558D3"/>
    <w:rsid w:val="50304B1A"/>
    <w:rsid w:val="505437BE"/>
    <w:rsid w:val="509134A6"/>
    <w:rsid w:val="513769DD"/>
    <w:rsid w:val="5190C273"/>
    <w:rsid w:val="531C4910"/>
    <w:rsid w:val="53850F05"/>
    <w:rsid w:val="5395B786"/>
    <w:rsid w:val="55371ACB"/>
    <w:rsid w:val="5544A1ED"/>
    <w:rsid w:val="55969A2A"/>
    <w:rsid w:val="56D82F16"/>
    <w:rsid w:val="57CB57A8"/>
    <w:rsid w:val="57F94ABA"/>
    <w:rsid w:val="5808B0F9"/>
    <w:rsid w:val="5863D3C8"/>
    <w:rsid w:val="59235CCA"/>
    <w:rsid w:val="5A0D0382"/>
    <w:rsid w:val="5B171546"/>
    <w:rsid w:val="5BA8D3E3"/>
    <w:rsid w:val="5BABA039"/>
    <w:rsid w:val="5BFFCFF2"/>
    <w:rsid w:val="5D54882B"/>
    <w:rsid w:val="5D78045A"/>
    <w:rsid w:val="5EBF6D32"/>
    <w:rsid w:val="606F08E8"/>
    <w:rsid w:val="6107AAAD"/>
    <w:rsid w:val="61EB9BD7"/>
    <w:rsid w:val="61FA0EA2"/>
    <w:rsid w:val="629A1F61"/>
    <w:rsid w:val="62EA9D22"/>
    <w:rsid w:val="63BE9FA4"/>
    <w:rsid w:val="63E2B60D"/>
    <w:rsid w:val="6404972E"/>
    <w:rsid w:val="66C7899E"/>
    <w:rsid w:val="66DCC5A9"/>
    <w:rsid w:val="66F64066"/>
    <w:rsid w:val="67964C93"/>
    <w:rsid w:val="67E3269C"/>
    <w:rsid w:val="695A1C76"/>
    <w:rsid w:val="69F33C52"/>
    <w:rsid w:val="6A12944B"/>
    <w:rsid w:val="6A60E425"/>
    <w:rsid w:val="6C520AD5"/>
    <w:rsid w:val="6D8024D3"/>
    <w:rsid w:val="6E2C934E"/>
    <w:rsid w:val="6EB8C89F"/>
    <w:rsid w:val="6FD13305"/>
    <w:rsid w:val="705B9AB7"/>
    <w:rsid w:val="7096AEB1"/>
    <w:rsid w:val="70E26F22"/>
    <w:rsid w:val="71855B94"/>
    <w:rsid w:val="71B4BEFB"/>
    <w:rsid w:val="73AC636F"/>
    <w:rsid w:val="7402206B"/>
    <w:rsid w:val="7445BECA"/>
    <w:rsid w:val="748610AA"/>
    <w:rsid w:val="74922747"/>
    <w:rsid w:val="74E725FF"/>
    <w:rsid w:val="757093CF"/>
    <w:rsid w:val="763A803C"/>
    <w:rsid w:val="76407489"/>
    <w:rsid w:val="768125F3"/>
    <w:rsid w:val="76FFE065"/>
    <w:rsid w:val="770C6430"/>
    <w:rsid w:val="77A936A7"/>
    <w:rsid w:val="77C75B86"/>
    <w:rsid w:val="77E8D36A"/>
    <w:rsid w:val="78967BFF"/>
    <w:rsid w:val="78EA2619"/>
    <w:rsid w:val="7BB20C38"/>
    <w:rsid w:val="7CC3C690"/>
    <w:rsid w:val="7E3B0F9C"/>
    <w:rsid w:val="7E88B0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96F5FC"/>
  <w15:chartTrackingRefBased/>
  <w15:docId w15:val="{47C0AC6C-41D1-46F6-AB5C-E251DF075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CA" w:eastAsia="en-US"/>
    </w:rPr>
  </w:style>
  <w:style w:type="paragraph" w:styleId="Heading1">
    <w:name w:val="heading 1"/>
    <w:basedOn w:val="Normal"/>
    <w:next w:val="Normal"/>
    <w:qFormat/>
    <w:pPr>
      <w:keepNext/>
      <w:jc w:val="center"/>
      <w:outlineLvl w:val="0"/>
    </w:pPr>
    <w:rPr>
      <w:rFonts w:ascii="Arial" w:hAnsi="Arial" w:cs="Arial"/>
      <w:b/>
      <w:bCs/>
    </w:rPr>
  </w:style>
  <w:style w:type="paragraph" w:styleId="Heading2">
    <w:name w:val="heading 2"/>
    <w:basedOn w:val="Normal"/>
    <w:next w:val="Normal"/>
    <w:qFormat/>
    <w:pPr>
      <w:keepNext/>
      <w:outlineLvl w:val="1"/>
    </w:pPr>
    <w:rPr>
      <w:rFonts w:ascii="Arial" w:hAnsi="Arial" w:cs="Arial"/>
      <w:b/>
      <w:bCs/>
      <w:sz w:val="22"/>
    </w:rPr>
  </w:style>
  <w:style w:type="paragraph" w:styleId="Heading3">
    <w:name w:val="heading 3"/>
    <w:basedOn w:val="Normal"/>
    <w:next w:val="Normal"/>
    <w:qFormat/>
    <w:pPr>
      <w:keepNext/>
      <w:jc w:val="center"/>
      <w:outlineLvl w:val="2"/>
    </w:pPr>
    <w:rPr>
      <w:rFonts w:ascii="Arial" w:hAnsi="Arial" w:cs="Arial"/>
      <w:b/>
      <w:bCs/>
      <w:sz w:val="16"/>
      <w:szCs w:val="16"/>
    </w:rPr>
  </w:style>
  <w:style w:type="paragraph" w:styleId="Heading4">
    <w:name w:val="heading 4"/>
    <w:basedOn w:val="Normal"/>
    <w:next w:val="Normal"/>
    <w:qFormat/>
    <w:pPr>
      <w:keepNext/>
      <w:outlineLvl w:val="3"/>
    </w:pPr>
    <w:rPr>
      <w:rFonts w:ascii="Arial" w:hAnsi="Arial" w:cs="Arial"/>
      <w:b/>
      <w:bCs/>
      <w:i/>
      <w:iCs/>
      <w:sz w:val="18"/>
      <w:szCs w:val="18"/>
    </w:rPr>
  </w:style>
  <w:style w:type="paragraph" w:styleId="Heading5">
    <w:name w:val="heading 5"/>
    <w:basedOn w:val="Normal"/>
    <w:next w:val="Normal"/>
    <w:qFormat/>
    <w:rsid w:val="00FA4DB1"/>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rPr>
      <w:sz w:val="22"/>
      <w:szCs w:val="22"/>
    </w:rPr>
  </w:style>
  <w:style w:type="paragraph" w:styleId="BodyText2">
    <w:name w:val="Body Text 2"/>
    <w:basedOn w:val="Normal"/>
    <w:rPr>
      <w:sz w:val="24"/>
      <w:lang w:val="en-US"/>
    </w:rPr>
  </w:style>
  <w:style w:type="character" w:styleId="Hyperlink">
    <w:name w:val="Hyperlink"/>
    <w:rsid w:val="0065777B"/>
    <w:rPr>
      <w:color w:val="0000FF"/>
      <w:u w:val="single"/>
    </w:rPr>
  </w:style>
  <w:style w:type="character" w:styleId="Strong">
    <w:name w:val="Strong"/>
    <w:uiPriority w:val="22"/>
    <w:qFormat/>
    <w:rsid w:val="00B03E75"/>
    <w:rPr>
      <w:b/>
      <w:bCs/>
    </w:rPr>
  </w:style>
  <w:style w:type="table" w:styleId="TableGrid">
    <w:name w:val="Table Grid"/>
    <w:basedOn w:val="TableNormal"/>
    <w:rsid w:val="00671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710AD"/>
    <w:pPr>
      <w:jc w:val="center"/>
    </w:pPr>
    <w:rPr>
      <w:rFonts w:ascii="Arial" w:hAnsi="Arial" w:cs="Arial"/>
      <w:b/>
      <w:bCs/>
      <w:i/>
      <w:iCs/>
      <w:sz w:val="40"/>
      <w:szCs w:val="24"/>
    </w:rPr>
  </w:style>
  <w:style w:type="character" w:styleId="Emphasis">
    <w:name w:val="Emphasis"/>
    <w:qFormat/>
    <w:rsid w:val="00BE182B"/>
    <w:rPr>
      <w:i/>
      <w:iCs/>
    </w:rPr>
  </w:style>
  <w:style w:type="character" w:customStyle="1" w:styleId="TitleChar">
    <w:name w:val="Title Char"/>
    <w:link w:val="Title"/>
    <w:rsid w:val="006A3C81"/>
    <w:rPr>
      <w:rFonts w:ascii="Arial" w:hAnsi="Arial" w:cs="Arial"/>
      <w:b/>
      <w:bCs/>
      <w:i/>
      <w:iCs/>
      <w:sz w:val="40"/>
      <w:szCs w:val="24"/>
      <w:lang w:val="en-CA"/>
    </w:rPr>
  </w:style>
  <w:style w:type="character" w:customStyle="1" w:styleId="BodyTextChar">
    <w:name w:val="Body Text Char"/>
    <w:link w:val="BodyText"/>
    <w:rsid w:val="006A3C81"/>
    <w:rPr>
      <w:sz w:val="22"/>
      <w:szCs w:val="22"/>
      <w:lang w:val="en-CA"/>
    </w:rPr>
  </w:style>
  <w:style w:type="character" w:styleId="CommentReference">
    <w:name w:val="annotation reference"/>
    <w:rsid w:val="00E672F7"/>
    <w:rPr>
      <w:sz w:val="16"/>
      <w:szCs w:val="16"/>
    </w:rPr>
  </w:style>
  <w:style w:type="paragraph" w:styleId="CommentText">
    <w:name w:val="annotation text"/>
    <w:basedOn w:val="Normal"/>
    <w:link w:val="CommentTextChar"/>
    <w:rsid w:val="00E672F7"/>
  </w:style>
  <w:style w:type="character" w:customStyle="1" w:styleId="CommentTextChar">
    <w:name w:val="Comment Text Char"/>
    <w:link w:val="CommentText"/>
    <w:rsid w:val="00E672F7"/>
    <w:rPr>
      <w:lang w:eastAsia="en-US"/>
    </w:rPr>
  </w:style>
  <w:style w:type="paragraph" w:styleId="CommentSubject">
    <w:name w:val="annotation subject"/>
    <w:basedOn w:val="CommentText"/>
    <w:next w:val="CommentText"/>
    <w:link w:val="CommentSubjectChar"/>
    <w:rsid w:val="00E672F7"/>
    <w:rPr>
      <w:b/>
      <w:bCs/>
    </w:rPr>
  </w:style>
  <w:style w:type="character" w:customStyle="1" w:styleId="CommentSubjectChar">
    <w:name w:val="Comment Subject Char"/>
    <w:link w:val="CommentSubject"/>
    <w:rsid w:val="00E672F7"/>
    <w:rPr>
      <w:b/>
      <w:bCs/>
      <w:lang w:eastAsia="en-US"/>
    </w:rPr>
  </w:style>
  <w:style w:type="paragraph" w:styleId="NormalWeb">
    <w:name w:val="Normal (Web)"/>
    <w:basedOn w:val="Normal"/>
    <w:uiPriority w:val="99"/>
    <w:unhideWhenUsed/>
    <w:rsid w:val="007A7D72"/>
    <w:pPr>
      <w:spacing w:before="100" w:beforeAutospacing="1" w:after="100" w:afterAutospacing="1"/>
    </w:pPr>
    <w:rPr>
      <w:sz w:val="24"/>
      <w:szCs w:val="24"/>
      <w:lang w:eastAsia="en-CA"/>
    </w:rPr>
  </w:style>
  <w:style w:type="paragraph" w:customStyle="1" w:styleId="Default">
    <w:name w:val="Default"/>
    <w:rsid w:val="00063798"/>
    <w:pPr>
      <w:autoSpaceDE w:val="0"/>
      <w:autoSpaceDN w:val="0"/>
      <w:adjustRightInd w:val="0"/>
    </w:pPr>
    <w:rPr>
      <w:rFonts w:ascii="Arial" w:hAnsi="Arial" w:cs="Arial"/>
      <w:color w:val="000000"/>
      <w:sz w:val="24"/>
      <w:szCs w:val="24"/>
      <w:lang w:val="en-CA" w:eastAsia="en-CA"/>
    </w:rPr>
  </w:style>
  <w:style w:type="paragraph" w:styleId="ListParagraph">
    <w:name w:val="List Paragraph"/>
    <w:basedOn w:val="Normal"/>
    <w:uiPriority w:val="34"/>
    <w:qFormat/>
    <w:rsid w:val="000A5F34"/>
    <w:pPr>
      <w:spacing w:after="160" w:line="259" w:lineRule="auto"/>
      <w:ind w:left="720"/>
      <w:contextualSpacing/>
    </w:pPr>
    <w:rPr>
      <w:rFonts w:ascii="Calibri" w:eastAsia="Calibri" w:hAnsi="Calibri"/>
      <w:sz w:val="22"/>
      <w:szCs w:val="22"/>
      <w:lang w:val="en-US"/>
    </w:rPr>
  </w:style>
  <w:style w:type="paragraph" w:customStyle="1" w:styleId="Normal0">
    <w:name w:val="Normal0"/>
    <w:basedOn w:val="Normal"/>
    <w:uiPriority w:val="1"/>
    <w:qFormat/>
    <w:rsid w:val="00203AEB"/>
    <w:pPr>
      <w:spacing w:after="160" w:line="279" w:lineRule="auto"/>
    </w:pPr>
    <w:rPr>
      <w:rFonts w:ascii="Calibri" w:eastAsia="Calibri" w:hAnsi="Calibri" w:cs="Calibri"/>
      <w:sz w:val="22"/>
      <w:szCs w:val="22"/>
      <w:lang w:val="en-US" w:eastAsia="ja-JP"/>
    </w:rPr>
  </w:style>
  <w:style w:type="paragraph" w:styleId="Revision">
    <w:name w:val="Revision"/>
    <w:hidden/>
    <w:uiPriority w:val="99"/>
    <w:semiHidden/>
    <w:rsid w:val="00317249"/>
    <w:rPr>
      <w:lang w:val="en-CA" w:eastAsia="en-US"/>
    </w:rPr>
  </w:style>
  <w:style w:type="character" w:styleId="UnresolvedMention">
    <w:name w:val="Unresolved Mention"/>
    <w:basedOn w:val="DefaultParagraphFont"/>
    <w:uiPriority w:val="99"/>
    <w:semiHidden/>
    <w:unhideWhenUsed/>
    <w:rsid w:val="004B60B9"/>
    <w:rPr>
      <w:color w:val="605E5C"/>
      <w:shd w:val="clear" w:color="auto" w:fill="E1DFDD"/>
    </w:rPr>
  </w:style>
  <w:style w:type="character" w:customStyle="1" w:styleId="HeaderChar">
    <w:name w:val="Header Char"/>
    <w:basedOn w:val="DefaultParagraphFont"/>
    <w:link w:val="Header"/>
    <w:uiPriority w:val="99"/>
    <w:rsid w:val="001F1544"/>
    <w:rPr>
      <w:lang w:val="en-CA" w:eastAsia="en-US"/>
    </w:rPr>
  </w:style>
  <w:style w:type="character" w:styleId="FollowedHyperlink">
    <w:name w:val="FollowedHyperlink"/>
    <w:basedOn w:val="DefaultParagraphFont"/>
    <w:rsid w:val="00E9009F"/>
    <w:rPr>
      <w:color w:val="954F72" w:themeColor="followedHyperlink"/>
      <w:u w:val="single"/>
    </w:rPr>
  </w:style>
  <w:style w:type="paragraph" w:customStyle="1" w:styleId="BodyA">
    <w:name w:val="Body A"/>
    <w:rsid w:val="00B3277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14:textOutline w14:w="12700" w14:cap="flat" w14:cmpd="sng" w14:algn="ctr">
        <w14:noFill/>
        <w14:prstDash w14:val="solid"/>
        <w14:miter w14:lim="400000"/>
      </w14:textOutline>
    </w:rPr>
  </w:style>
  <w:style w:type="character" w:customStyle="1" w:styleId="None">
    <w:name w:val="None"/>
    <w:rsid w:val="00B32776"/>
  </w:style>
  <w:style w:type="numbering" w:customStyle="1" w:styleId="ImportedStyle2">
    <w:name w:val="Imported Style 2"/>
    <w:rsid w:val="00B32776"/>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33713">
      <w:bodyDiv w:val="1"/>
      <w:marLeft w:val="0"/>
      <w:marRight w:val="0"/>
      <w:marTop w:val="0"/>
      <w:marBottom w:val="0"/>
      <w:divBdr>
        <w:top w:val="none" w:sz="0" w:space="0" w:color="auto"/>
        <w:left w:val="none" w:sz="0" w:space="0" w:color="auto"/>
        <w:bottom w:val="none" w:sz="0" w:space="0" w:color="auto"/>
        <w:right w:val="none" w:sz="0" w:space="0" w:color="auto"/>
      </w:divBdr>
    </w:div>
    <w:div w:id="374163461">
      <w:bodyDiv w:val="1"/>
      <w:marLeft w:val="0"/>
      <w:marRight w:val="0"/>
      <w:marTop w:val="0"/>
      <w:marBottom w:val="0"/>
      <w:divBdr>
        <w:top w:val="none" w:sz="0" w:space="0" w:color="auto"/>
        <w:left w:val="none" w:sz="0" w:space="0" w:color="auto"/>
        <w:bottom w:val="none" w:sz="0" w:space="0" w:color="auto"/>
        <w:right w:val="none" w:sz="0" w:space="0" w:color="auto"/>
      </w:divBdr>
      <w:divsChild>
        <w:div w:id="405538670">
          <w:marLeft w:val="0"/>
          <w:marRight w:val="0"/>
          <w:marTop w:val="0"/>
          <w:marBottom w:val="0"/>
          <w:divBdr>
            <w:top w:val="none" w:sz="0" w:space="0" w:color="auto"/>
            <w:left w:val="none" w:sz="0" w:space="0" w:color="auto"/>
            <w:bottom w:val="none" w:sz="0" w:space="0" w:color="auto"/>
            <w:right w:val="none" w:sz="0" w:space="0" w:color="auto"/>
          </w:divBdr>
          <w:divsChild>
            <w:div w:id="16417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06493">
      <w:bodyDiv w:val="1"/>
      <w:marLeft w:val="0"/>
      <w:marRight w:val="0"/>
      <w:marTop w:val="0"/>
      <w:marBottom w:val="0"/>
      <w:divBdr>
        <w:top w:val="none" w:sz="0" w:space="0" w:color="auto"/>
        <w:left w:val="none" w:sz="0" w:space="0" w:color="auto"/>
        <w:bottom w:val="none" w:sz="0" w:space="0" w:color="auto"/>
        <w:right w:val="none" w:sz="0" w:space="0" w:color="auto"/>
      </w:divBdr>
    </w:div>
    <w:div w:id="519784511">
      <w:bodyDiv w:val="1"/>
      <w:marLeft w:val="0"/>
      <w:marRight w:val="0"/>
      <w:marTop w:val="0"/>
      <w:marBottom w:val="0"/>
      <w:divBdr>
        <w:top w:val="none" w:sz="0" w:space="0" w:color="auto"/>
        <w:left w:val="none" w:sz="0" w:space="0" w:color="auto"/>
        <w:bottom w:val="none" w:sz="0" w:space="0" w:color="auto"/>
        <w:right w:val="none" w:sz="0" w:space="0" w:color="auto"/>
      </w:divBdr>
    </w:div>
    <w:div w:id="613369668">
      <w:bodyDiv w:val="1"/>
      <w:marLeft w:val="0"/>
      <w:marRight w:val="0"/>
      <w:marTop w:val="0"/>
      <w:marBottom w:val="0"/>
      <w:divBdr>
        <w:top w:val="none" w:sz="0" w:space="0" w:color="auto"/>
        <w:left w:val="none" w:sz="0" w:space="0" w:color="auto"/>
        <w:bottom w:val="none" w:sz="0" w:space="0" w:color="auto"/>
        <w:right w:val="none" w:sz="0" w:space="0" w:color="auto"/>
      </w:divBdr>
    </w:div>
    <w:div w:id="872156484">
      <w:bodyDiv w:val="1"/>
      <w:marLeft w:val="0"/>
      <w:marRight w:val="0"/>
      <w:marTop w:val="0"/>
      <w:marBottom w:val="0"/>
      <w:divBdr>
        <w:top w:val="none" w:sz="0" w:space="0" w:color="auto"/>
        <w:left w:val="none" w:sz="0" w:space="0" w:color="auto"/>
        <w:bottom w:val="none" w:sz="0" w:space="0" w:color="auto"/>
        <w:right w:val="none" w:sz="0" w:space="0" w:color="auto"/>
      </w:divBdr>
    </w:div>
    <w:div w:id="970550635">
      <w:bodyDiv w:val="1"/>
      <w:marLeft w:val="0"/>
      <w:marRight w:val="0"/>
      <w:marTop w:val="0"/>
      <w:marBottom w:val="0"/>
      <w:divBdr>
        <w:top w:val="none" w:sz="0" w:space="0" w:color="auto"/>
        <w:left w:val="none" w:sz="0" w:space="0" w:color="auto"/>
        <w:bottom w:val="none" w:sz="0" w:space="0" w:color="auto"/>
        <w:right w:val="none" w:sz="0" w:space="0" w:color="auto"/>
      </w:divBdr>
    </w:div>
    <w:div w:id="1000230560">
      <w:bodyDiv w:val="1"/>
      <w:marLeft w:val="0"/>
      <w:marRight w:val="0"/>
      <w:marTop w:val="0"/>
      <w:marBottom w:val="0"/>
      <w:divBdr>
        <w:top w:val="none" w:sz="0" w:space="0" w:color="auto"/>
        <w:left w:val="none" w:sz="0" w:space="0" w:color="auto"/>
        <w:bottom w:val="none" w:sz="0" w:space="0" w:color="auto"/>
        <w:right w:val="none" w:sz="0" w:space="0" w:color="auto"/>
      </w:divBdr>
    </w:div>
    <w:div w:id="1111894702">
      <w:bodyDiv w:val="1"/>
      <w:marLeft w:val="0"/>
      <w:marRight w:val="0"/>
      <w:marTop w:val="0"/>
      <w:marBottom w:val="0"/>
      <w:divBdr>
        <w:top w:val="none" w:sz="0" w:space="0" w:color="auto"/>
        <w:left w:val="none" w:sz="0" w:space="0" w:color="auto"/>
        <w:bottom w:val="none" w:sz="0" w:space="0" w:color="auto"/>
        <w:right w:val="none" w:sz="0" w:space="0" w:color="auto"/>
      </w:divBdr>
    </w:div>
    <w:div w:id="1256590387">
      <w:bodyDiv w:val="1"/>
      <w:marLeft w:val="0"/>
      <w:marRight w:val="0"/>
      <w:marTop w:val="0"/>
      <w:marBottom w:val="0"/>
      <w:divBdr>
        <w:top w:val="none" w:sz="0" w:space="0" w:color="auto"/>
        <w:left w:val="none" w:sz="0" w:space="0" w:color="auto"/>
        <w:bottom w:val="none" w:sz="0" w:space="0" w:color="auto"/>
        <w:right w:val="none" w:sz="0" w:space="0" w:color="auto"/>
      </w:divBdr>
    </w:div>
    <w:div w:id="1262763601">
      <w:bodyDiv w:val="1"/>
      <w:marLeft w:val="0"/>
      <w:marRight w:val="0"/>
      <w:marTop w:val="0"/>
      <w:marBottom w:val="0"/>
      <w:divBdr>
        <w:top w:val="none" w:sz="0" w:space="0" w:color="auto"/>
        <w:left w:val="none" w:sz="0" w:space="0" w:color="auto"/>
        <w:bottom w:val="none" w:sz="0" w:space="0" w:color="auto"/>
        <w:right w:val="none" w:sz="0" w:space="0" w:color="auto"/>
      </w:divBdr>
    </w:div>
    <w:div w:id="1363241027">
      <w:bodyDiv w:val="1"/>
      <w:marLeft w:val="0"/>
      <w:marRight w:val="0"/>
      <w:marTop w:val="0"/>
      <w:marBottom w:val="0"/>
      <w:divBdr>
        <w:top w:val="none" w:sz="0" w:space="0" w:color="auto"/>
        <w:left w:val="none" w:sz="0" w:space="0" w:color="auto"/>
        <w:bottom w:val="none" w:sz="0" w:space="0" w:color="auto"/>
        <w:right w:val="none" w:sz="0" w:space="0" w:color="auto"/>
      </w:divBdr>
    </w:div>
    <w:div w:id="1437289415">
      <w:bodyDiv w:val="1"/>
      <w:marLeft w:val="0"/>
      <w:marRight w:val="0"/>
      <w:marTop w:val="0"/>
      <w:marBottom w:val="0"/>
      <w:divBdr>
        <w:top w:val="none" w:sz="0" w:space="0" w:color="auto"/>
        <w:left w:val="none" w:sz="0" w:space="0" w:color="auto"/>
        <w:bottom w:val="none" w:sz="0" w:space="0" w:color="auto"/>
        <w:right w:val="none" w:sz="0" w:space="0" w:color="auto"/>
      </w:divBdr>
    </w:div>
    <w:div w:id="1442453934">
      <w:bodyDiv w:val="1"/>
      <w:marLeft w:val="0"/>
      <w:marRight w:val="0"/>
      <w:marTop w:val="0"/>
      <w:marBottom w:val="0"/>
      <w:divBdr>
        <w:top w:val="none" w:sz="0" w:space="0" w:color="auto"/>
        <w:left w:val="none" w:sz="0" w:space="0" w:color="auto"/>
        <w:bottom w:val="none" w:sz="0" w:space="0" w:color="auto"/>
        <w:right w:val="none" w:sz="0" w:space="0" w:color="auto"/>
      </w:divBdr>
    </w:div>
    <w:div w:id="1646548572">
      <w:bodyDiv w:val="1"/>
      <w:marLeft w:val="0"/>
      <w:marRight w:val="0"/>
      <w:marTop w:val="0"/>
      <w:marBottom w:val="0"/>
      <w:divBdr>
        <w:top w:val="none" w:sz="0" w:space="0" w:color="auto"/>
        <w:left w:val="none" w:sz="0" w:space="0" w:color="auto"/>
        <w:bottom w:val="none" w:sz="0" w:space="0" w:color="auto"/>
        <w:right w:val="none" w:sz="0" w:space="0" w:color="auto"/>
      </w:divBdr>
    </w:div>
    <w:div w:id="1651599217">
      <w:bodyDiv w:val="1"/>
      <w:marLeft w:val="0"/>
      <w:marRight w:val="0"/>
      <w:marTop w:val="0"/>
      <w:marBottom w:val="0"/>
      <w:divBdr>
        <w:top w:val="none" w:sz="0" w:space="0" w:color="auto"/>
        <w:left w:val="none" w:sz="0" w:space="0" w:color="auto"/>
        <w:bottom w:val="none" w:sz="0" w:space="0" w:color="auto"/>
        <w:right w:val="none" w:sz="0" w:space="0" w:color="auto"/>
      </w:divBdr>
    </w:div>
    <w:div w:id="1699306582">
      <w:bodyDiv w:val="1"/>
      <w:marLeft w:val="0"/>
      <w:marRight w:val="0"/>
      <w:marTop w:val="0"/>
      <w:marBottom w:val="0"/>
      <w:divBdr>
        <w:top w:val="none" w:sz="0" w:space="0" w:color="auto"/>
        <w:left w:val="none" w:sz="0" w:space="0" w:color="auto"/>
        <w:bottom w:val="none" w:sz="0" w:space="0" w:color="auto"/>
        <w:right w:val="none" w:sz="0" w:space="0" w:color="auto"/>
      </w:divBdr>
    </w:div>
    <w:div w:id="1826504638">
      <w:bodyDiv w:val="1"/>
      <w:marLeft w:val="0"/>
      <w:marRight w:val="0"/>
      <w:marTop w:val="0"/>
      <w:marBottom w:val="0"/>
      <w:divBdr>
        <w:top w:val="none" w:sz="0" w:space="0" w:color="auto"/>
        <w:left w:val="none" w:sz="0" w:space="0" w:color="auto"/>
        <w:bottom w:val="none" w:sz="0" w:space="0" w:color="auto"/>
        <w:right w:val="none" w:sz="0" w:space="0" w:color="auto"/>
      </w:divBdr>
    </w:div>
    <w:div w:id="1843009900">
      <w:bodyDiv w:val="1"/>
      <w:marLeft w:val="0"/>
      <w:marRight w:val="0"/>
      <w:marTop w:val="0"/>
      <w:marBottom w:val="0"/>
      <w:divBdr>
        <w:top w:val="none" w:sz="0" w:space="0" w:color="auto"/>
        <w:left w:val="none" w:sz="0" w:space="0" w:color="auto"/>
        <w:bottom w:val="none" w:sz="0" w:space="0" w:color="auto"/>
        <w:right w:val="none" w:sz="0" w:space="0" w:color="auto"/>
      </w:divBdr>
    </w:div>
    <w:div w:id="1939170320">
      <w:bodyDiv w:val="1"/>
      <w:marLeft w:val="0"/>
      <w:marRight w:val="0"/>
      <w:marTop w:val="0"/>
      <w:marBottom w:val="0"/>
      <w:divBdr>
        <w:top w:val="none" w:sz="0" w:space="0" w:color="auto"/>
        <w:left w:val="none" w:sz="0" w:space="0" w:color="auto"/>
        <w:bottom w:val="none" w:sz="0" w:space="0" w:color="auto"/>
        <w:right w:val="none" w:sz="0" w:space="0" w:color="auto"/>
      </w:divBdr>
      <w:divsChild>
        <w:div w:id="683171040">
          <w:marLeft w:val="0"/>
          <w:marRight w:val="0"/>
          <w:marTop w:val="0"/>
          <w:marBottom w:val="0"/>
          <w:divBdr>
            <w:top w:val="none" w:sz="0" w:space="0" w:color="auto"/>
            <w:left w:val="none" w:sz="0" w:space="0" w:color="auto"/>
            <w:bottom w:val="none" w:sz="0" w:space="0" w:color="auto"/>
            <w:right w:val="none" w:sz="0" w:space="0" w:color="auto"/>
          </w:divBdr>
          <w:divsChild>
            <w:div w:id="105716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2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ottawa.ca/recherche-innovation/icc/membre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uottawa.ca/research-innovation/bhi/member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d9d46e1-c7fd-4db3-bd58-f9276c9ff273">
      <UserInfo>
        <DisplayName/>
        <AccountId xsi:nil="true"/>
        <AccountType/>
      </UserInfo>
    </SharedWithUsers>
    <MediaLengthInSeconds xmlns="efc63442-3183-472a-bbfb-fc61af5dfbe8" xsi:nil="true"/>
    <_activity xmlns="efc63442-3183-472a-bbfb-fc61af5dfb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D5328ED5EFDA4699F18B3D9B87BED2" ma:contentTypeVersion="16" ma:contentTypeDescription="Create a new document." ma:contentTypeScope="" ma:versionID="49dcdfd59754088e0bc488b0e9799852">
  <xsd:schema xmlns:xsd="http://www.w3.org/2001/XMLSchema" xmlns:xs="http://www.w3.org/2001/XMLSchema" xmlns:p="http://schemas.microsoft.com/office/2006/metadata/properties" xmlns:ns3="efc63442-3183-472a-bbfb-fc61af5dfbe8" xmlns:ns4="0d9d46e1-c7fd-4db3-bd58-f9276c9ff273" targetNamespace="http://schemas.microsoft.com/office/2006/metadata/properties" ma:root="true" ma:fieldsID="56c6687a38c334f971a33b0eb2ccda0c" ns3:_="" ns4:_="">
    <xsd:import namespace="efc63442-3183-472a-bbfb-fc61af5dfbe8"/>
    <xsd:import namespace="0d9d46e1-c7fd-4db3-bd58-f9276c9ff2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_activity" minOccurs="0"/>
                <xsd:element ref="ns3:MediaServiceObjectDetectorVersions" minOccurs="0"/>
                <xsd:element ref="ns3:MediaServiceOCR"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63442-3183-472a-bbfb-fc61af5dfb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9d46e1-c7fd-4db3-bd58-f9276c9ff2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46C627-8DEA-415C-B010-0034665998B3}">
  <ds:schemaRefs>
    <ds:schemaRef ds:uri="http://purl.org/dc/dcmitype/"/>
    <ds:schemaRef ds:uri="http://purl.org/dc/elements/1.1/"/>
    <ds:schemaRef ds:uri="efc63442-3183-472a-bbfb-fc61af5dfbe8"/>
    <ds:schemaRef ds:uri="http://schemas.microsoft.com/office/2006/metadata/properties"/>
    <ds:schemaRef ds:uri="0d9d46e1-c7fd-4db3-bd58-f9276c9ff273"/>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506FAC3C-AA73-4390-9B0B-6E7584EBE5EB}">
  <ds:schemaRefs>
    <ds:schemaRef ds:uri="http://schemas.microsoft.com/sharepoint/v3/contenttype/forms"/>
  </ds:schemaRefs>
</ds:datastoreItem>
</file>

<file path=customXml/itemProps3.xml><?xml version="1.0" encoding="utf-8"?>
<ds:datastoreItem xmlns:ds="http://schemas.openxmlformats.org/officeDocument/2006/customXml" ds:itemID="{5AD4BE30-2CF1-4398-A4B7-9AA5A955C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c63442-3183-472a-bbfb-fc61af5dfbe8"/>
    <ds:schemaRef ds:uri="0d9d46e1-c7fd-4db3-bd58-f9276c9ff2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2488</Words>
  <Characters>15175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Cheo</Company>
  <LinksUpToDate>false</LinksUpToDate>
  <CharactersWithSpaces>17628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lconstantinescu</dc:creator>
  <cp:keywords/>
  <cp:lastModifiedBy>Hearn, Sarah</cp:lastModifiedBy>
  <cp:revision>7</cp:revision>
  <cp:lastPrinted>2025-07-17T13:30:00Z</cp:lastPrinted>
  <dcterms:created xsi:type="dcterms:W3CDTF">2025-07-11T14:43:00Z</dcterms:created>
  <dcterms:modified xsi:type="dcterms:W3CDTF">2025-07-17T13:34:00Z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0x010100A5D5328ED5EFDA4699F18B3D9B87BED2</vt:lpwstr>
  </property>
  <property fmtid="{D5CDD505-2E9C-101B-9397-08002B2CF9AE}" pid="3" name="Order">
    <vt:r8>36300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_dlc_DocIdItemGuid">
    <vt:lpwstr>3b57261a-d43b-4561-ab25-f2fa0e1a40bb</vt:lpwstr>
  </property>
</Properties>
</file>