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88B9B" w14:textId="77777777" w:rsidR="006A3C81" w:rsidRPr="00C67D0D" w:rsidRDefault="006E1E83" w:rsidP="006A3C81">
      <w:pPr>
        <w:rPr>
          <w:rFonts w:ascii="Arial" w:hAnsi="Arial" w:cs="Arial"/>
          <w:sz w:val="22"/>
          <w:szCs w:val="22"/>
          <w:lang w:val="fr-CA"/>
        </w:rPr>
      </w:pPr>
      <w:r>
        <w:rPr>
          <w:rFonts w:ascii="Arial" w:hAnsi="Arial" w:cs="Arial"/>
          <w:noProof/>
          <w:sz w:val="22"/>
          <w:szCs w:val="22"/>
          <w:lang w:val="en-US"/>
        </w:rPr>
        <w:drawing>
          <wp:anchor distT="0" distB="0" distL="114300" distR="114300" simplePos="0" relativeHeight="251657728" behindDoc="1" locked="0" layoutInCell="1" allowOverlap="1" wp14:anchorId="27645A33" wp14:editId="07777777">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2"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1"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A3C81" w:rsidRPr="00C67D0D" w:rsidRDefault="006A3C81" w:rsidP="006A3C81">
      <w:pPr>
        <w:rPr>
          <w:rFonts w:ascii="Arial" w:hAnsi="Arial" w:cs="Arial"/>
          <w:sz w:val="22"/>
          <w:szCs w:val="22"/>
          <w:lang w:val="fr-CA"/>
        </w:rPr>
      </w:pPr>
    </w:p>
    <w:p w14:paraId="0A37501D" w14:textId="77777777" w:rsidR="006A3C81" w:rsidRPr="00324036" w:rsidRDefault="006A3C81" w:rsidP="006A3C81">
      <w:pPr>
        <w:rPr>
          <w:lang w:val="fr-CA"/>
        </w:rPr>
      </w:pPr>
    </w:p>
    <w:p w14:paraId="5DAB6C7B" w14:textId="77777777" w:rsidR="006A3C81" w:rsidRDefault="006A3C81" w:rsidP="006A3C81">
      <w:pPr>
        <w:rPr>
          <w:lang w:val="fr-CA"/>
        </w:rPr>
      </w:pPr>
    </w:p>
    <w:p w14:paraId="02EB378F" w14:textId="77777777" w:rsidR="006A3C81" w:rsidRPr="00324036" w:rsidRDefault="006A3C81" w:rsidP="006A3C81">
      <w:pPr>
        <w:rPr>
          <w:lang w:val="fr-CA"/>
        </w:rPr>
      </w:pPr>
    </w:p>
    <w:p w14:paraId="3555C725" w14:textId="77777777" w:rsidR="00C321CF" w:rsidRPr="00B47F68" w:rsidRDefault="00C321CF" w:rsidP="00C449AE">
      <w:pPr>
        <w:jc w:val="center"/>
        <w:rPr>
          <w:rFonts w:ascii="Calibri" w:hAnsi="Calibri" w:cs="Arial"/>
          <w:b/>
          <w:bCs/>
          <w:sz w:val="24"/>
          <w:szCs w:val="24"/>
        </w:rPr>
      </w:pPr>
      <w:r w:rsidRPr="00B47F68">
        <w:rPr>
          <w:rFonts w:ascii="Calibri" w:hAnsi="Calibri" w:cs="Arial"/>
          <w:b/>
          <w:bCs/>
          <w:sz w:val="24"/>
          <w:szCs w:val="24"/>
        </w:rPr>
        <w:t xml:space="preserve">JOB DESCRIPTION </w:t>
      </w:r>
    </w:p>
    <w:p w14:paraId="57AD3794" w14:textId="662666AD" w:rsidR="008F5EB8" w:rsidRPr="00B47F68" w:rsidRDefault="008F5EB8" w:rsidP="008F5EB8">
      <w:pPr>
        <w:tabs>
          <w:tab w:val="left" w:pos="340"/>
          <w:tab w:val="center" w:pos="5400"/>
        </w:tabs>
        <w:rPr>
          <w:rFonts w:ascii="Calibri" w:hAnsi="Calibri" w:cs="Arial"/>
          <w:b/>
          <w:bCs/>
          <w:sz w:val="24"/>
          <w:szCs w:val="24"/>
        </w:rPr>
      </w:pPr>
      <w:r w:rsidRPr="00B47F68">
        <w:rPr>
          <w:rFonts w:ascii="Calibri" w:hAnsi="Calibri" w:cs="Arial"/>
          <w:b/>
          <w:bCs/>
          <w:sz w:val="24"/>
          <w:szCs w:val="24"/>
        </w:rPr>
        <w:tab/>
      </w:r>
      <w:r w:rsidRPr="00B47F68">
        <w:rPr>
          <w:rFonts w:ascii="Calibri" w:hAnsi="Calibri" w:cs="Arial"/>
          <w:b/>
          <w:bCs/>
          <w:sz w:val="24"/>
          <w:szCs w:val="24"/>
        </w:rPr>
        <w:tab/>
        <w:t>Posting #</w:t>
      </w:r>
      <w:r w:rsidR="00EB1CB7" w:rsidRPr="00B47F68">
        <w:rPr>
          <w:rFonts w:ascii="Calibri" w:hAnsi="Calibri" w:cs="Arial"/>
          <w:b/>
          <w:bCs/>
          <w:sz w:val="24"/>
          <w:szCs w:val="24"/>
        </w:rPr>
        <w:t xml:space="preserve"> </w:t>
      </w:r>
      <w:r w:rsidR="000165C1" w:rsidRPr="00B47F68">
        <w:rPr>
          <w:rFonts w:ascii="Calibri" w:hAnsi="Calibri" w:cs="Arial"/>
          <w:b/>
          <w:bCs/>
          <w:sz w:val="24"/>
          <w:szCs w:val="24"/>
        </w:rPr>
        <w:t>RI-23-029</w:t>
      </w:r>
    </w:p>
    <w:p w14:paraId="6A05A809" w14:textId="77777777" w:rsidR="00E45476" w:rsidRPr="00B47F68" w:rsidRDefault="00E45476" w:rsidP="00C449AE">
      <w:pPr>
        <w:jc w:val="center"/>
        <w:rPr>
          <w:rFonts w:ascii="Calibri" w:hAnsi="Calibri" w:cs="Arial"/>
          <w:b/>
          <w:bCs/>
          <w:sz w:val="24"/>
          <w:szCs w:val="24"/>
        </w:rPr>
      </w:pPr>
    </w:p>
    <w:p w14:paraId="55F92C9E" w14:textId="0A7D48B5" w:rsidR="00E45476" w:rsidRPr="00B47F68" w:rsidRDefault="00E45476" w:rsidP="00E45476">
      <w:pPr>
        <w:jc w:val="center"/>
        <w:rPr>
          <w:rFonts w:ascii="Calibri" w:hAnsi="Calibri" w:cs="Arial"/>
          <w:b/>
          <w:bCs/>
          <w:sz w:val="24"/>
          <w:szCs w:val="24"/>
        </w:rPr>
      </w:pPr>
      <w:r w:rsidRPr="00B47F68">
        <w:rPr>
          <w:rFonts w:ascii="Calibri" w:hAnsi="Calibri" w:cs="Arial"/>
          <w:b/>
          <w:bCs/>
          <w:sz w:val="24"/>
          <w:szCs w:val="24"/>
        </w:rPr>
        <w:t xml:space="preserve">Posting Period – </w:t>
      </w:r>
      <w:r w:rsidR="00B47F68" w:rsidRPr="00B47F68">
        <w:rPr>
          <w:rFonts w:ascii="Calibri" w:hAnsi="Calibri" w:cs="Arial"/>
          <w:b/>
          <w:bCs/>
          <w:sz w:val="24"/>
          <w:szCs w:val="24"/>
        </w:rPr>
        <w:t>June 6</w:t>
      </w:r>
      <w:r w:rsidR="000165C1" w:rsidRPr="00B47F68">
        <w:rPr>
          <w:rFonts w:ascii="Calibri" w:hAnsi="Calibri" w:cs="Arial"/>
          <w:b/>
          <w:bCs/>
          <w:sz w:val="24"/>
          <w:szCs w:val="24"/>
        </w:rPr>
        <w:t xml:space="preserve">, </w:t>
      </w:r>
      <w:r w:rsidR="002700ED" w:rsidRPr="00B47F68">
        <w:rPr>
          <w:rFonts w:ascii="Calibri" w:hAnsi="Calibri" w:cs="Arial"/>
          <w:b/>
          <w:bCs/>
          <w:sz w:val="24"/>
          <w:szCs w:val="24"/>
        </w:rPr>
        <w:t>202</w:t>
      </w:r>
      <w:r w:rsidR="00A42091" w:rsidRPr="00B47F68">
        <w:rPr>
          <w:rFonts w:ascii="Calibri" w:hAnsi="Calibri" w:cs="Arial"/>
          <w:b/>
          <w:bCs/>
          <w:sz w:val="24"/>
          <w:szCs w:val="24"/>
        </w:rPr>
        <w:t>3</w:t>
      </w:r>
      <w:r w:rsidR="009B3EB5" w:rsidRPr="00B47F68">
        <w:rPr>
          <w:rFonts w:ascii="Calibri" w:hAnsi="Calibri" w:cs="Arial"/>
          <w:b/>
          <w:bCs/>
          <w:sz w:val="24"/>
          <w:szCs w:val="24"/>
        </w:rPr>
        <w:t xml:space="preserve"> to </w:t>
      </w:r>
      <w:r w:rsidR="008D2C4B" w:rsidRPr="00B47F68">
        <w:rPr>
          <w:rFonts w:ascii="Calibri" w:hAnsi="Calibri" w:cs="Arial"/>
          <w:b/>
          <w:bCs/>
          <w:sz w:val="24"/>
          <w:szCs w:val="24"/>
        </w:rPr>
        <w:t>June</w:t>
      </w:r>
      <w:r w:rsidR="002700ED" w:rsidRPr="00B47F68">
        <w:rPr>
          <w:rFonts w:ascii="Calibri" w:hAnsi="Calibri" w:cs="Arial"/>
          <w:b/>
          <w:bCs/>
          <w:sz w:val="24"/>
          <w:szCs w:val="24"/>
        </w:rPr>
        <w:t xml:space="preserve"> </w:t>
      </w:r>
      <w:r w:rsidR="00B47F68" w:rsidRPr="00B47F68">
        <w:rPr>
          <w:rFonts w:ascii="Calibri" w:hAnsi="Calibri" w:cs="Arial"/>
          <w:b/>
          <w:bCs/>
          <w:sz w:val="24"/>
          <w:szCs w:val="24"/>
        </w:rPr>
        <w:t>20</w:t>
      </w:r>
      <w:r w:rsidR="000165C1" w:rsidRPr="00B47F68">
        <w:rPr>
          <w:rFonts w:ascii="Calibri" w:hAnsi="Calibri" w:cs="Arial"/>
          <w:b/>
          <w:bCs/>
          <w:sz w:val="24"/>
          <w:szCs w:val="24"/>
        </w:rPr>
        <w:t xml:space="preserve">, </w:t>
      </w:r>
      <w:r w:rsidR="002700ED" w:rsidRPr="00B47F68">
        <w:rPr>
          <w:rFonts w:ascii="Calibri" w:hAnsi="Calibri" w:cs="Arial"/>
          <w:b/>
          <w:bCs/>
          <w:sz w:val="24"/>
          <w:szCs w:val="24"/>
        </w:rPr>
        <w:t>202</w:t>
      </w:r>
      <w:r w:rsidR="00A42091" w:rsidRPr="00B47F68">
        <w:rPr>
          <w:rFonts w:ascii="Calibri" w:hAnsi="Calibri" w:cs="Arial"/>
          <w:b/>
          <w:bCs/>
          <w:sz w:val="24"/>
          <w:szCs w:val="24"/>
        </w:rPr>
        <w:t>3</w:t>
      </w:r>
    </w:p>
    <w:p w14:paraId="5A39BBE3" w14:textId="77777777" w:rsidR="006A3C81" w:rsidRPr="00B47F68" w:rsidRDefault="006A3C81" w:rsidP="00966D86">
      <w:pPr>
        <w:rPr>
          <w:rFonts w:ascii="Calibri" w:hAnsi="Calibri"/>
          <w:sz w:val="24"/>
          <w:szCs w:val="24"/>
        </w:rPr>
      </w:pPr>
    </w:p>
    <w:tbl>
      <w:tblPr>
        <w:tblW w:w="0" w:type="auto"/>
        <w:tblLook w:val="01E0" w:firstRow="1" w:lastRow="1" w:firstColumn="1" w:lastColumn="1" w:noHBand="0" w:noVBand="0"/>
      </w:tblPr>
      <w:tblGrid>
        <w:gridCol w:w="2608"/>
        <w:gridCol w:w="6900"/>
      </w:tblGrid>
      <w:tr w:rsidR="006A3C81" w:rsidRPr="000802F4" w14:paraId="7F0C6FA6" w14:textId="77777777" w:rsidTr="00F80828">
        <w:trPr>
          <w:trHeight w:val="360"/>
        </w:trPr>
        <w:tc>
          <w:tcPr>
            <w:tcW w:w="2608" w:type="dxa"/>
            <w:shd w:val="clear" w:color="auto" w:fill="auto"/>
          </w:tcPr>
          <w:p w14:paraId="4B3C123B" w14:textId="77777777" w:rsidR="006A3C81" w:rsidRPr="00B47F68" w:rsidRDefault="006A3C81" w:rsidP="00F80828">
            <w:pPr>
              <w:contextualSpacing/>
              <w:rPr>
                <w:rFonts w:ascii="Calibri" w:hAnsi="Calibri" w:cs="Arial"/>
                <w:b/>
                <w:bCs/>
                <w:sz w:val="24"/>
                <w:szCs w:val="24"/>
              </w:rPr>
            </w:pPr>
            <w:r w:rsidRPr="00B47F68">
              <w:rPr>
                <w:rFonts w:ascii="Calibri" w:hAnsi="Calibri" w:cs="Arial"/>
                <w:b/>
                <w:bCs/>
                <w:sz w:val="24"/>
                <w:szCs w:val="24"/>
              </w:rPr>
              <w:t>POSITION:</w:t>
            </w:r>
          </w:p>
        </w:tc>
        <w:tc>
          <w:tcPr>
            <w:tcW w:w="6900" w:type="dxa"/>
            <w:shd w:val="clear" w:color="auto" w:fill="auto"/>
          </w:tcPr>
          <w:p w14:paraId="0154C09C" w14:textId="4315D005" w:rsidR="006A3C81" w:rsidRPr="00581949" w:rsidRDefault="00DA7A14" w:rsidP="00F80828">
            <w:pPr>
              <w:tabs>
                <w:tab w:val="center" w:pos="3633"/>
              </w:tabs>
              <w:rPr>
                <w:rFonts w:ascii="Calibri" w:hAnsi="Calibri" w:cs="Arial"/>
                <w:b/>
                <w:bCs/>
                <w:sz w:val="24"/>
                <w:szCs w:val="24"/>
                <w:lang w:val="en-US"/>
              </w:rPr>
            </w:pPr>
            <w:r w:rsidRPr="00B47F68">
              <w:rPr>
                <w:rFonts w:ascii="Calibri" w:hAnsi="Calibri" w:cs="Arial"/>
                <w:b/>
                <w:bCs/>
                <w:sz w:val="24"/>
                <w:szCs w:val="24"/>
                <w:lang w:val="en-US"/>
              </w:rPr>
              <w:t>Post</w:t>
            </w:r>
            <w:r w:rsidR="008D2C4B" w:rsidRPr="00B47F68">
              <w:rPr>
                <w:rFonts w:ascii="Calibri" w:hAnsi="Calibri" w:cs="Arial"/>
                <w:b/>
                <w:bCs/>
                <w:sz w:val="24"/>
                <w:szCs w:val="24"/>
                <w:lang w:val="en-US"/>
              </w:rPr>
              <w:t>d</w:t>
            </w:r>
            <w:r w:rsidRPr="00B47F68">
              <w:rPr>
                <w:rFonts w:ascii="Calibri" w:hAnsi="Calibri" w:cs="Arial"/>
                <w:b/>
                <w:bCs/>
                <w:sz w:val="24"/>
                <w:szCs w:val="24"/>
                <w:lang w:val="en-US"/>
              </w:rPr>
              <w:t>octoral Fellow</w:t>
            </w:r>
            <w:r w:rsidR="008D2C4B" w:rsidRPr="00B47F68">
              <w:rPr>
                <w:rFonts w:ascii="Calibri" w:hAnsi="Calibri" w:cs="Arial"/>
                <w:b/>
                <w:bCs/>
                <w:sz w:val="24"/>
                <w:szCs w:val="24"/>
                <w:lang w:val="en-US"/>
              </w:rPr>
              <w:t>ship</w:t>
            </w:r>
            <w:r w:rsidRPr="00B47F68">
              <w:rPr>
                <w:rFonts w:ascii="Calibri" w:hAnsi="Calibri" w:cs="Arial"/>
                <w:b/>
                <w:bCs/>
                <w:sz w:val="24"/>
                <w:szCs w:val="24"/>
                <w:lang w:val="en-US"/>
              </w:rPr>
              <w:t>, Data Science</w:t>
            </w:r>
            <w:r w:rsidR="00BD109D" w:rsidRPr="00581949">
              <w:rPr>
                <w:rFonts w:ascii="Calibri" w:hAnsi="Calibri" w:cs="Arial"/>
                <w:b/>
                <w:bCs/>
                <w:sz w:val="24"/>
                <w:szCs w:val="24"/>
                <w:lang w:val="en-US"/>
              </w:rPr>
              <w:t xml:space="preserve"> </w:t>
            </w:r>
          </w:p>
        </w:tc>
      </w:tr>
      <w:tr w:rsidR="006A3C81" w:rsidRPr="000802F4" w14:paraId="41C8F396" w14:textId="77777777" w:rsidTr="00F80828">
        <w:trPr>
          <w:trHeight w:val="360"/>
        </w:trPr>
        <w:tc>
          <w:tcPr>
            <w:tcW w:w="2608" w:type="dxa"/>
            <w:shd w:val="clear" w:color="auto" w:fill="auto"/>
          </w:tcPr>
          <w:p w14:paraId="72A3D3EC" w14:textId="77777777" w:rsidR="006A3C81" w:rsidRPr="000802F4" w:rsidRDefault="006A3C81" w:rsidP="00F80828">
            <w:pPr>
              <w:contextualSpacing/>
              <w:rPr>
                <w:rFonts w:ascii="Calibri" w:hAnsi="Calibri" w:cs="Arial"/>
                <w:b/>
                <w:bCs/>
                <w:sz w:val="24"/>
                <w:szCs w:val="24"/>
              </w:rPr>
            </w:pPr>
          </w:p>
        </w:tc>
        <w:tc>
          <w:tcPr>
            <w:tcW w:w="6900" w:type="dxa"/>
            <w:shd w:val="clear" w:color="auto" w:fill="auto"/>
          </w:tcPr>
          <w:p w14:paraId="0D0B940D" w14:textId="77777777" w:rsidR="006A3C81" w:rsidRPr="000802F4" w:rsidRDefault="006A3C81" w:rsidP="00F80828">
            <w:pPr>
              <w:rPr>
                <w:rFonts w:ascii="Calibri" w:hAnsi="Calibri" w:cs="Arial"/>
                <w:bCs/>
                <w:sz w:val="24"/>
                <w:szCs w:val="24"/>
                <w:lang w:val="en-US"/>
              </w:rPr>
            </w:pPr>
          </w:p>
        </w:tc>
      </w:tr>
      <w:tr w:rsidR="006A3C81" w:rsidRPr="000802F4" w14:paraId="6D258903" w14:textId="77777777" w:rsidTr="00F80828">
        <w:trPr>
          <w:trHeight w:val="360"/>
        </w:trPr>
        <w:tc>
          <w:tcPr>
            <w:tcW w:w="2608" w:type="dxa"/>
            <w:shd w:val="clear" w:color="auto" w:fill="auto"/>
          </w:tcPr>
          <w:p w14:paraId="0392ADA7" w14:textId="77777777" w:rsidR="006A3C81" w:rsidRPr="000802F4" w:rsidRDefault="006A3C81" w:rsidP="00F80828">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6900" w:type="dxa"/>
            <w:shd w:val="clear" w:color="auto" w:fill="auto"/>
          </w:tcPr>
          <w:p w14:paraId="0AEDAB4C" w14:textId="563E4AF3" w:rsidR="006A3C81" w:rsidRPr="00435313" w:rsidRDefault="00581949" w:rsidP="000802F4">
            <w:pPr>
              <w:rPr>
                <w:rFonts w:ascii="Calibri" w:hAnsi="Calibri" w:cs="Arial"/>
                <w:bCs/>
                <w:sz w:val="24"/>
                <w:szCs w:val="24"/>
                <w:lang w:val="en-US"/>
              </w:rPr>
            </w:pPr>
            <w:r w:rsidRPr="00435313">
              <w:rPr>
                <w:rFonts w:ascii="Calibri" w:hAnsi="Calibri" w:cs="Arial"/>
                <w:bCs/>
                <w:sz w:val="24"/>
                <w:szCs w:val="24"/>
                <w:lang w:val="en-US"/>
              </w:rPr>
              <w:t xml:space="preserve">Full-time (FTE 1.0) – 1 year contract </w:t>
            </w:r>
          </w:p>
          <w:p w14:paraId="0E27B00A" w14:textId="77777777" w:rsidR="00B82EDA" w:rsidRPr="007A7D72" w:rsidRDefault="00B82EDA" w:rsidP="000802F4">
            <w:pPr>
              <w:rPr>
                <w:rFonts w:ascii="Calibri" w:hAnsi="Calibri" w:cs="Arial"/>
                <w:bCs/>
                <w:sz w:val="24"/>
                <w:szCs w:val="24"/>
                <w:highlight w:val="yellow"/>
                <w:lang w:val="en-US"/>
              </w:rPr>
            </w:pPr>
          </w:p>
        </w:tc>
      </w:tr>
      <w:tr w:rsidR="006A3C81" w:rsidRPr="000802F4" w14:paraId="09D9DE67" w14:textId="77777777" w:rsidTr="00F80828">
        <w:trPr>
          <w:trHeight w:val="360"/>
        </w:trPr>
        <w:tc>
          <w:tcPr>
            <w:tcW w:w="2608" w:type="dxa"/>
            <w:shd w:val="clear" w:color="auto" w:fill="auto"/>
          </w:tcPr>
          <w:p w14:paraId="2C136630" w14:textId="77777777" w:rsidR="006A3C81" w:rsidRPr="000802F4" w:rsidRDefault="00B82EDA" w:rsidP="00F80828">
            <w:pPr>
              <w:contextualSpacing/>
              <w:rPr>
                <w:rFonts w:ascii="Calibri" w:hAnsi="Calibri" w:cs="Arial"/>
                <w:b/>
                <w:bCs/>
                <w:sz w:val="24"/>
                <w:szCs w:val="24"/>
                <w:lang w:val="en-US"/>
              </w:rPr>
            </w:pPr>
            <w:r>
              <w:rPr>
                <w:rFonts w:ascii="Calibri" w:hAnsi="Calibri" w:cs="Arial"/>
                <w:b/>
                <w:bCs/>
                <w:sz w:val="24"/>
                <w:szCs w:val="24"/>
                <w:lang w:val="en-US"/>
              </w:rPr>
              <w:t xml:space="preserve">SALARY: </w:t>
            </w:r>
          </w:p>
        </w:tc>
        <w:tc>
          <w:tcPr>
            <w:tcW w:w="6900" w:type="dxa"/>
            <w:shd w:val="clear" w:color="auto" w:fill="auto"/>
          </w:tcPr>
          <w:p w14:paraId="1922BFC5" w14:textId="77777777" w:rsidR="00B82EDA" w:rsidRDefault="00AC3274" w:rsidP="003C4019">
            <w:pPr>
              <w:rPr>
                <w:rFonts w:ascii="Calibri" w:hAnsi="Calibri" w:cs="Arial"/>
                <w:bCs/>
                <w:sz w:val="24"/>
                <w:szCs w:val="24"/>
                <w:lang w:val="en-US"/>
              </w:rPr>
            </w:pPr>
            <w:r>
              <w:rPr>
                <w:rFonts w:ascii="Calibri" w:eastAsia="Calibri" w:hAnsi="Calibri" w:cs="Calibri"/>
                <w:sz w:val="24"/>
                <w:szCs w:val="24"/>
              </w:rPr>
              <w:t>Co</w:t>
            </w:r>
            <w:r w:rsidR="003C4019">
              <w:rPr>
                <w:rFonts w:ascii="Calibri" w:eastAsia="Calibri" w:hAnsi="Calibri" w:cs="Calibri"/>
                <w:sz w:val="24"/>
                <w:szCs w:val="24"/>
              </w:rPr>
              <w:t>mmensurate with skills and experience</w:t>
            </w:r>
          </w:p>
          <w:p w14:paraId="60061E4C" w14:textId="77777777" w:rsidR="003C4019" w:rsidRPr="000802F4" w:rsidRDefault="003C4019" w:rsidP="003C4019">
            <w:pPr>
              <w:rPr>
                <w:rFonts w:ascii="Calibri" w:hAnsi="Calibri" w:cs="Arial"/>
                <w:bCs/>
                <w:sz w:val="24"/>
                <w:szCs w:val="24"/>
                <w:lang w:val="en-US"/>
              </w:rPr>
            </w:pPr>
          </w:p>
        </w:tc>
      </w:tr>
      <w:tr w:rsidR="006A3C81" w:rsidRPr="000802F4" w14:paraId="32FF747E" w14:textId="77777777" w:rsidTr="00F80828">
        <w:trPr>
          <w:trHeight w:val="360"/>
        </w:trPr>
        <w:tc>
          <w:tcPr>
            <w:tcW w:w="2608" w:type="dxa"/>
            <w:shd w:val="clear" w:color="auto" w:fill="auto"/>
          </w:tcPr>
          <w:p w14:paraId="63644039" w14:textId="77777777" w:rsidR="006A3C81" w:rsidRPr="000802F4" w:rsidRDefault="006A3C81" w:rsidP="00F80828">
            <w:pPr>
              <w:contextualSpacing/>
              <w:rPr>
                <w:rFonts w:ascii="Calibri" w:hAnsi="Calibri" w:cs="Arial"/>
                <w:b/>
                <w:bCs/>
                <w:sz w:val="24"/>
                <w:szCs w:val="24"/>
                <w:lang w:val="en-US"/>
              </w:rPr>
            </w:pPr>
            <w:r w:rsidRPr="000802F4">
              <w:rPr>
                <w:rFonts w:ascii="Calibri" w:hAnsi="Calibri" w:cs="Arial"/>
                <w:b/>
                <w:bCs/>
                <w:sz w:val="24"/>
                <w:szCs w:val="24"/>
                <w:lang w:val="en-US"/>
              </w:rPr>
              <w:t>REPORTS TO:</w:t>
            </w:r>
          </w:p>
        </w:tc>
        <w:tc>
          <w:tcPr>
            <w:tcW w:w="6900" w:type="dxa"/>
            <w:shd w:val="clear" w:color="auto" w:fill="auto"/>
          </w:tcPr>
          <w:p w14:paraId="42685E39" w14:textId="37FA8327" w:rsidR="006A3C81" w:rsidRDefault="008D2C4B" w:rsidP="007A7D72">
            <w:pPr>
              <w:rPr>
                <w:rFonts w:ascii="Calibri" w:hAnsi="Calibri" w:cs="Arial"/>
                <w:bCs/>
                <w:sz w:val="24"/>
                <w:szCs w:val="24"/>
                <w:lang w:val="en-US"/>
              </w:rPr>
            </w:pPr>
            <w:r>
              <w:rPr>
                <w:rFonts w:ascii="Calibri" w:hAnsi="Calibri" w:cs="Arial"/>
                <w:bCs/>
                <w:sz w:val="24"/>
                <w:szCs w:val="24"/>
                <w:lang w:val="en-US"/>
              </w:rPr>
              <w:t>Dr. Dhenuka Radhakrishnan and Dr. Khaled El Emam</w:t>
            </w:r>
          </w:p>
          <w:p w14:paraId="44EAFD9C" w14:textId="77777777" w:rsidR="00B82EDA" w:rsidRPr="000802F4" w:rsidRDefault="00B82EDA" w:rsidP="007A7D72">
            <w:pPr>
              <w:rPr>
                <w:rFonts w:ascii="Calibri" w:hAnsi="Calibri" w:cs="Arial"/>
                <w:bCs/>
                <w:sz w:val="24"/>
                <w:szCs w:val="24"/>
                <w:lang w:val="en-US"/>
              </w:rPr>
            </w:pPr>
          </w:p>
        </w:tc>
      </w:tr>
      <w:tr w:rsidR="006A3C81" w:rsidRPr="000802F4" w14:paraId="4B94D5A5" w14:textId="77777777" w:rsidTr="00F80828">
        <w:trPr>
          <w:trHeight w:val="360"/>
        </w:trPr>
        <w:tc>
          <w:tcPr>
            <w:tcW w:w="2608" w:type="dxa"/>
            <w:shd w:val="clear" w:color="auto" w:fill="auto"/>
          </w:tcPr>
          <w:p w14:paraId="3DEEC669" w14:textId="77777777" w:rsidR="00B82EDA" w:rsidRPr="000802F4" w:rsidRDefault="00B82EDA" w:rsidP="00F80828">
            <w:pPr>
              <w:contextualSpacing/>
              <w:rPr>
                <w:rFonts w:ascii="Calibri" w:hAnsi="Calibri" w:cs="Arial"/>
                <w:b/>
                <w:bCs/>
                <w:sz w:val="24"/>
                <w:szCs w:val="24"/>
                <w:lang w:val="en-US"/>
              </w:rPr>
            </w:pPr>
          </w:p>
        </w:tc>
        <w:tc>
          <w:tcPr>
            <w:tcW w:w="6900" w:type="dxa"/>
            <w:shd w:val="clear" w:color="auto" w:fill="auto"/>
            <w:vAlign w:val="center"/>
          </w:tcPr>
          <w:p w14:paraId="3656B9AB" w14:textId="77777777" w:rsidR="00B82EDA" w:rsidRPr="00B82EDA" w:rsidRDefault="00B82EDA" w:rsidP="00B82EDA">
            <w:pPr>
              <w:rPr>
                <w:rFonts w:ascii="Calibri" w:eastAsia="Calibri" w:hAnsi="Calibri" w:cs="Calibri"/>
                <w:sz w:val="24"/>
                <w:szCs w:val="24"/>
              </w:rPr>
            </w:pPr>
          </w:p>
        </w:tc>
      </w:tr>
    </w:tbl>
    <w:p w14:paraId="252F2F73" w14:textId="77777777" w:rsidR="001365F3" w:rsidRPr="000802F4" w:rsidRDefault="001365F3" w:rsidP="001365F3">
      <w:pPr>
        <w:jc w:val="both"/>
        <w:rPr>
          <w:rFonts w:ascii="Calibri" w:hAnsi="Calibri"/>
          <w:sz w:val="24"/>
          <w:szCs w:val="24"/>
        </w:rPr>
      </w:pPr>
      <w:r w:rsidRPr="000802F4">
        <w:rPr>
          <w:rFonts w:ascii="Calibri" w:hAnsi="Calibri"/>
          <w:sz w:val="24"/>
          <w:szCs w:val="24"/>
        </w:rPr>
        <w:t xml:space="preserve">Children’s Hospital of Eastern Ontario Research Institute (“CHEO RI”) is the research arm of the Children’s Hospital of Eastern Ontario – Ottawa Children’s Treatment Centre (“CHEO”) and an affiliated institute of the University of Ottawa. CHEO is a beloved institution and workplace that is widely recognized for being an anchor in our community. </w:t>
      </w:r>
      <w:r w:rsidR="00EA1B0D" w:rsidRPr="00EA1B0D">
        <w:rPr>
          <w:rFonts w:ascii="Calibri" w:hAnsi="Calibri"/>
          <w:sz w:val="24"/>
          <w:szCs w:val="24"/>
        </w:rPr>
        <w:t xml:space="preserve">CHEO RI works to create new knowledge and evidence to support CHEO in its provision of world-class care </w:t>
      </w:r>
      <w:r w:rsidR="00CD7829">
        <w:rPr>
          <w:rFonts w:ascii="Calibri" w:hAnsi="Calibri"/>
          <w:sz w:val="24"/>
          <w:szCs w:val="24"/>
        </w:rPr>
        <w:t>for</w:t>
      </w:r>
      <w:r w:rsidR="00EA1B0D" w:rsidRPr="00EA1B0D">
        <w:rPr>
          <w:rFonts w:ascii="Calibri" w:hAnsi="Calibri"/>
          <w:sz w:val="24"/>
          <w:szCs w:val="24"/>
        </w:rPr>
        <w:t xml:space="preserve"> our children. Our mission at CHEORI is to connect exceptional talent and technology in pursuit of life-changing research for every child, youth and family in our community and beyond.</w:t>
      </w:r>
    </w:p>
    <w:p w14:paraId="45FB0818" w14:textId="77777777" w:rsidR="006A3C81" w:rsidRPr="000802F4" w:rsidRDefault="006A3C81" w:rsidP="006A3C81">
      <w:pPr>
        <w:tabs>
          <w:tab w:val="left" w:pos="-1440"/>
        </w:tabs>
        <w:rPr>
          <w:rFonts w:ascii="Calibri" w:hAnsi="Calibri" w:cs="Arial"/>
          <w:b/>
          <w:bCs/>
          <w:sz w:val="24"/>
          <w:szCs w:val="24"/>
        </w:rPr>
      </w:pPr>
    </w:p>
    <w:p w14:paraId="67814EA9" w14:textId="20865140" w:rsidR="00063798" w:rsidRDefault="001365F3" w:rsidP="006A3C81">
      <w:pPr>
        <w:tabs>
          <w:tab w:val="left" w:pos="-1440"/>
        </w:tabs>
        <w:rPr>
          <w:rFonts w:ascii="Calibri" w:hAnsi="Calibri" w:cs="Arial"/>
          <w:b/>
          <w:bCs/>
          <w:sz w:val="24"/>
          <w:szCs w:val="24"/>
        </w:rPr>
      </w:pPr>
      <w:r w:rsidRPr="008F5EB8">
        <w:rPr>
          <w:rFonts w:ascii="Calibri" w:hAnsi="Calibri" w:cs="Arial"/>
          <w:b/>
          <w:bCs/>
          <w:sz w:val="24"/>
          <w:szCs w:val="24"/>
        </w:rPr>
        <w:t xml:space="preserve">CHEO RI has an immediate requirement for a </w:t>
      </w:r>
      <w:r w:rsidR="006A5988">
        <w:rPr>
          <w:rFonts w:ascii="Calibri" w:hAnsi="Calibri" w:cs="Arial"/>
          <w:b/>
          <w:bCs/>
          <w:sz w:val="24"/>
          <w:szCs w:val="24"/>
        </w:rPr>
        <w:t>Postdoctoral Fellow</w:t>
      </w:r>
    </w:p>
    <w:p w14:paraId="049F31CB" w14:textId="77777777" w:rsidR="00C56948" w:rsidRPr="00581949" w:rsidRDefault="00C56948" w:rsidP="006A3C81">
      <w:pPr>
        <w:tabs>
          <w:tab w:val="left" w:pos="-1440"/>
        </w:tabs>
        <w:rPr>
          <w:rFonts w:ascii="Calibri" w:hAnsi="Calibri" w:cs="Arial"/>
          <w:b/>
          <w:bCs/>
          <w:sz w:val="24"/>
          <w:szCs w:val="24"/>
        </w:rPr>
      </w:pPr>
    </w:p>
    <w:p w14:paraId="73BB8F73" w14:textId="67E9D96A" w:rsidR="00581949" w:rsidRPr="00083671" w:rsidRDefault="00581949" w:rsidP="00581949">
      <w:pPr>
        <w:shd w:val="clear" w:color="auto" w:fill="FFFFFF"/>
        <w:jc w:val="both"/>
        <w:rPr>
          <w:rFonts w:ascii="Calibri" w:hAnsi="Calibri" w:cs="Calibri"/>
          <w:color w:val="212121"/>
          <w:sz w:val="24"/>
          <w:szCs w:val="24"/>
        </w:rPr>
      </w:pPr>
      <w:r w:rsidRPr="00083671">
        <w:rPr>
          <w:rFonts w:ascii="Calibri" w:hAnsi="Calibri" w:cs="Calibri"/>
          <w:color w:val="212121"/>
          <w:sz w:val="24"/>
          <w:szCs w:val="24"/>
        </w:rPr>
        <w:t xml:space="preserve">We are seeking a </w:t>
      </w:r>
      <w:r w:rsidR="00DA7A14">
        <w:rPr>
          <w:rFonts w:ascii="Calibri" w:hAnsi="Calibri" w:cs="Calibri"/>
          <w:color w:val="212121"/>
          <w:sz w:val="24"/>
          <w:szCs w:val="24"/>
        </w:rPr>
        <w:t>Post</w:t>
      </w:r>
      <w:r w:rsidR="008D2C4B">
        <w:rPr>
          <w:rFonts w:ascii="Calibri" w:hAnsi="Calibri" w:cs="Calibri"/>
          <w:color w:val="212121"/>
          <w:sz w:val="24"/>
          <w:szCs w:val="24"/>
        </w:rPr>
        <w:t>d</w:t>
      </w:r>
      <w:r w:rsidR="00DA7A14">
        <w:rPr>
          <w:rFonts w:ascii="Calibri" w:hAnsi="Calibri" w:cs="Calibri"/>
          <w:color w:val="212121"/>
          <w:sz w:val="24"/>
          <w:szCs w:val="24"/>
        </w:rPr>
        <w:t>octoral Fellow to</w:t>
      </w:r>
      <w:r w:rsidR="00AC3274">
        <w:rPr>
          <w:rFonts w:ascii="Calibri" w:hAnsi="Calibri" w:cs="Calibri"/>
          <w:color w:val="212121"/>
          <w:sz w:val="24"/>
          <w:szCs w:val="24"/>
        </w:rPr>
        <w:t xml:space="preserve"> support</w:t>
      </w:r>
      <w:r w:rsidRPr="00083671">
        <w:rPr>
          <w:rFonts w:ascii="Calibri" w:hAnsi="Calibri" w:cs="Calibri"/>
          <w:color w:val="212121"/>
          <w:sz w:val="24"/>
          <w:szCs w:val="24"/>
        </w:rPr>
        <w:t xml:space="preserve"> machine learning and data science project</w:t>
      </w:r>
      <w:r w:rsidR="00AC3274">
        <w:rPr>
          <w:rFonts w:ascii="Calibri" w:hAnsi="Calibri" w:cs="Calibri"/>
          <w:color w:val="212121"/>
          <w:sz w:val="24"/>
          <w:szCs w:val="24"/>
        </w:rPr>
        <w:t>s</w:t>
      </w:r>
      <w:r w:rsidRPr="00083671">
        <w:rPr>
          <w:rFonts w:ascii="Calibri" w:hAnsi="Calibri" w:cs="Calibri"/>
          <w:color w:val="212121"/>
          <w:sz w:val="24"/>
          <w:szCs w:val="24"/>
        </w:rPr>
        <w:t xml:space="preserve"> </w:t>
      </w:r>
      <w:r w:rsidR="00AC3274">
        <w:rPr>
          <w:rFonts w:ascii="Calibri" w:hAnsi="Calibri" w:cs="Calibri"/>
          <w:color w:val="212121"/>
          <w:sz w:val="24"/>
          <w:szCs w:val="24"/>
        </w:rPr>
        <w:t xml:space="preserve">related to </w:t>
      </w:r>
      <w:r w:rsidR="00582511">
        <w:rPr>
          <w:rFonts w:ascii="Calibri" w:hAnsi="Calibri" w:cs="Calibri"/>
          <w:color w:val="212121"/>
          <w:sz w:val="24"/>
          <w:szCs w:val="24"/>
        </w:rPr>
        <w:t xml:space="preserve">predicting </w:t>
      </w:r>
      <w:r w:rsidR="00582511" w:rsidRPr="00582511">
        <w:rPr>
          <w:rFonts w:ascii="Calibri" w:hAnsi="Calibri" w:cs="Calibri"/>
          <w:color w:val="212121"/>
          <w:sz w:val="24"/>
          <w:szCs w:val="24"/>
        </w:rPr>
        <w:t xml:space="preserve">future asthma acute care visit </w:t>
      </w:r>
      <w:r w:rsidR="00582511">
        <w:rPr>
          <w:rFonts w:ascii="Calibri" w:hAnsi="Calibri" w:cs="Calibri"/>
          <w:color w:val="212121"/>
          <w:sz w:val="24"/>
          <w:szCs w:val="24"/>
        </w:rPr>
        <w:t>asthma and respiratory illness outcomes</w:t>
      </w:r>
      <w:r w:rsidRPr="00083671">
        <w:rPr>
          <w:rFonts w:ascii="Calibri" w:hAnsi="Calibri" w:cs="Calibri"/>
          <w:color w:val="212121"/>
          <w:sz w:val="24"/>
          <w:szCs w:val="24"/>
        </w:rPr>
        <w:t xml:space="preserve"> from </w:t>
      </w:r>
      <w:r w:rsidR="00AC3274">
        <w:rPr>
          <w:rFonts w:ascii="Calibri" w:hAnsi="Calibri" w:cs="Calibri"/>
          <w:color w:val="212121"/>
          <w:sz w:val="24"/>
          <w:szCs w:val="24"/>
        </w:rPr>
        <w:t>EMR Data</w:t>
      </w:r>
      <w:r w:rsidRPr="00083671">
        <w:rPr>
          <w:rFonts w:ascii="Calibri" w:hAnsi="Calibri" w:cs="Calibri"/>
          <w:color w:val="212121"/>
          <w:sz w:val="24"/>
          <w:szCs w:val="24"/>
        </w:rPr>
        <w:t xml:space="preserve">. This is an exciting opportunity to improve </w:t>
      </w:r>
      <w:r w:rsidR="0088104B">
        <w:rPr>
          <w:rFonts w:ascii="Calibri" w:hAnsi="Calibri" w:cs="Calibri"/>
          <w:color w:val="212121"/>
          <w:sz w:val="24"/>
          <w:szCs w:val="24"/>
        </w:rPr>
        <w:t>the health of</w:t>
      </w:r>
      <w:r w:rsidRPr="00083671">
        <w:rPr>
          <w:rFonts w:ascii="Calibri" w:hAnsi="Calibri" w:cs="Calibri"/>
          <w:color w:val="212121"/>
          <w:sz w:val="24"/>
          <w:szCs w:val="24"/>
        </w:rPr>
        <w:t xml:space="preserve"> the next generation through cutting-edge research leading to precision healthcare for children, youth and families.</w:t>
      </w:r>
    </w:p>
    <w:p w14:paraId="53128261" w14:textId="77777777" w:rsidR="008F5EB8" w:rsidRPr="00083671" w:rsidRDefault="008F5EB8" w:rsidP="00581949">
      <w:pPr>
        <w:tabs>
          <w:tab w:val="left" w:pos="-1440"/>
        </w:tabs>
        <w:jc w:val="both"/>
        <w:rPr>
          <w:rFonts w:ascii="Calibri" w:hAnsi="Calibri" w:cs="Calibri"/>
          <w:b/>
          <w:bCs/>
          <w:sz w:val="22"/>
          <w:szCs w:val="22"/>
        </w:rPr>
      </w:pPr>
    </w:p>
    <w:p w14:paraId="78576CCE" w14:textId="77777777" w:rsidR="006A3C81" w:rsidRDefault="006A3C81" w:rsidP="006A3C81">
      <w:pPr>
        <w:tabs>
          <w:tab w:val="left" w:pos="-1440"/>
        </w:tabs>
        <w:rPr>
          <w:rFonts w:ascii="Calibri" w:hAnsi="Calibri" w:cs="Arial"/>
          <w:b/>
          <w:bCs/>
          <w:sz w:val="24"/>
          <w:szCs w:val="24"/>
        </w:rPr>
      </w:pPr>
      <w:r w:rsidRPr="000802F4">
        <w:rPr>
          <w:rFonts w:ascii="Calibri" w:hAnsi="Calibri" w:cs="Arial"/>
          <w:b/>
          <w:bCs/>
          <w:sz w:val="24"/>
          <w:szCs w:val="24"/>
        </w:rPr>
        <w:t xml:space="preserve">RESPONSIBILITIES </w:t>
      </w:r>
    </w:p>
    <w:p w14:paraId="62486C05" w14:textId="77777777" w:rsidR="00393299" w:rsidRPr="000802F4" w:rsidRDefault="00393299" w:rsidP="006A3C81">
      <w:pPr>
        <w:tabs>
          <w:tab w:val="left" w:pos="-1440"/>
        </w:tabs>
        <w:rPr>
          <w:rFonts w:ascii="Calibri" w:hAnsi="Calibri" w:cs="Arial"/>
          <w:sz w:val="24"/>
          <w:szCs w:val="24"/>
        </w:rPr>
      </w:pPr>
    </w:p>
    <w:p w14:paraId="439443B5" w14:textId="0938161D" w:rsidR="001365F3" w:rsidRDefault="001365F3" w:rsidP="004D28E4">
      <w:pPr>
        <w:rPr>
          <w:rFonts w:ascii="Calibri" w:hAnsi="Calibri" w:cs="Arial"/>
          <w:sz w:val="24"/>
          <w:szCs w:val="24"/>
          <w:lang w:val="en-GB"/>
        </w:rPr>
      </w:pPr>
      <w:r w:rsidRPr="000802F4">
        <w:rPr>
          <w:rFonts w:ascii="Calibri" w:hAnsi="Calibri" w:cs="Arial"/>
          <w:sz w:val="24"/>
          <w:szCs w:val="24"/>
          <w:lang w:val="en-GB"/>
        </w:rPr>
        <w:t>Under the general supervision of</w:t>
      </w:r>
      <w:r w:rsidR="00AC3274">
        <w:rPr>
          <w:rFonts w:ascii="Calibri" w:hAnsi="Calibri" w:cs="Arial"/>
          <w:sz w:val="24"/>
          <w:szCs w:val="24"/>
          <w:lang w:val="en-GB"/>
        </w:rPr>
        <w:t xml:space="preserve"> </w:t>
      </w:r>
      <w:r w:rsidR="008D2C4B">
        <w:rPr>
          <w:rFonts w:ascii="Calibri" w:hAnsi="Calibri" w:cs="Arial"/>
          <w:bCs/>
          <w:sz w:val="24"/>
          <w:szCs w:val="24"/>
          <w:lang w:val="en-US"/>
        </w:rPr>
        <w:t>Dr. Dhenuka Radhakrishnan and Dr. Khaled El Emam,</w:t>
      </w:r>
      <w:r w:rsidR="006A5988">
        <w:rPr>
          <w:rFonts w:ascii="Calibri" w:hAnsi="Calibri" w:cs="Arial"/>
          <w:bCs/>
          <w:sz w:val="24"/>
          <w:szCs w:val="24"/>
          <w:lang w:val="en-US"/>
        </w:rPr>
        <w:t xml:space="preserve"> </w:t>
      </w:r>
      <w:r w:rsidR="00581949">
        <w:rPr>
          <w:rFonts w:ascii="Calibri" w:hAnsi="Calibri" w:cs="Arial"/>
          <w:sz w:val="24"/>
          <w:szCs w:val="24"/>
          <w:lang w:val="en-GB"/>
        </w:rPr>
        <w:t xml:space="preserve">the </w:t>
      </w:r>
      <w:r w:rsidR="008D2C4B">
        <w:rPr>
          <w:rFonts w:ascii="Calibri" w:hAnsi="Calibri" w:cs="Arial"/>
          <w:sz w:val="24"/>
          <w:szCs w:val="24"/>
          <w:lang w:val="en-GB"/>
        </w:rPr>
        <w:t>Postdoctoral Fellow</w:t>
      </w:r>
      <w:r w:rsidR="00581949">
        <w:rPr>
          <w:rFonts w:ascii="Calibri" w:hAnsi="Calibri" w:cs="Arial"/>
          <w:sz w:val="24"/>
          <w:szCs w:val="24"/>
          <w:lang w:val="en-GB"/>
        </w:rPr>
        <w:t xml:space="preserve"> will: </w:t>
      </w:r>
    </w:p>
    <w:p w14:paraId="4101652C" w14:textId="77777777" w:rsidR="00581949" w:rsidRPr="000802F4" w:rsidRDefault="00581949" w:rsidP="008A3A25">
      <w:pPr>
        <w:widowControl w:val="0"/>
        <w:rPr>
          <w:rFonts w:ascii="Calibri" w:hAnsi="Calibri" w:cs="Arial"/>
          <w:b/>
          <w:sz w:val="24"/>
          <w:szCs w:val="24"/>
          <w:lang w:val="en-GB"/>
        </w:rPr>
      </w:pPr>
    </w:p>
    <w:p w14:paraId="3CBC0C19" w14:textId="1DDE1EAF" w:rsidR="00581949" w:rsidRPr="00083671" w:rsidRDefault="00C60304" w:rsidP="00D47281">
      <w:pPr>
        <w:pStyle w:val="ListParagraph"/>
        <w:numPr>
          <w:ilvl w:val="0"/>
          <w:numId w:val="6"/>
        </w:numPr>
        <w:rPr>
          <w:rFonts w:cs="Calibri"/>
        </w:rPr>
      </w:pPr>
      <w:r>
        <w:rPr>
          <w:rFonts w:cs="Calibri"/>
        </w:rPr>
        <w:t>I</w:t>
      </w:r>
      <w:r w:rsidR="00581949" w:rsidRPr="00083671">
        <w:rPr>
          <w:rFonts w:cs="Calibri"/>
        </w:rPr>
        <w:t xml:space="preserve">mplement </w:t>
      </w:r>
      <w:r>
        <w:rPr>
          <w:rFonts w:cs="Calibri"/>
        </w:rPr>
        <w:t xml:space="preserve">and use </w:t>
      </w:r>
      <w:r w:rsidR="00581949" w:rsidRPr="00083671">
        <w:rPr>
          <w:rFonts w:cs="Calibri"/>
        </w:rPr>
        <w:t xml:space="preserve">appropriate data science and machine learning </w:t>
      </w:r>
      <w:r w:rsidR="00582511">
        <w:rPr>
          <w:rFonts w:cs="Calibri"/>
        </w:rPr>
        <w:t>models</w:t>
      </w:r>
      <w:r w:rsidRPr="00083671">
        <w:rPr>
          <w:rFonts w:cs="Calibri"/>
        </w:rPr>
        <w:t xml:space="preserve"> </w:t>
      </w:r>
      <w:r w:rsidR="00581949" w:rsidRPr="00083671">
        <w:rPr>
          <w:rFonts w:cs="Calibri"/>
        </w:rPr>
        <w:t>to support the goals of the projects.</w:t>
      </w:r>
    </w:p>
    <w:p w14:paraId="7F2AD92A" w14:textId="77777777" w:rsidR="005F5B3A" w:rsidRDefault="005F5B3A" w:rsidP="00D47281">
      <w:pPr>
        <w:numPr>
          <w:ilvl w:val="0"/>
          <w:numId w:val="5"/>
        </w:numPr>
        <w:shd w:val="clear" w:color="auto" w:fill="FFFFFF"/>
        <w:rPr>
          <w:rFonts w:ascii="Calibri" w:hAnsi="Calibri" w:cs="Calibri"/>
          <w:color w:val="212121"/>
          <w:sz w:val="24"/>
          <w:szCs w:val="24"/>
        </w:rPr>
      </w:pPr>
      <w:r>
        <w:rPr>
          <w:rFonts w:ascii="Calibri" w:hAnsi="Calibri" w:cs="Calibri"/>
          <w:color w:val="212121"/>
          <w:sz w:val="24"/>
          <w:szCs w:val="24"/>
        </w:rPr>
        <w:t>Ensure data quality control measures prior to analysis and appropriate data cleansing</w:t>
      </w:r>
      <w:r w:rsidR="00A42091">
        <w:rPr>
          <w:rFonts w:ascii="Calibri" w:hAnsi="Calibri" w:cs="Calibri"/>
          <w:color w:val="212121"/>
          <w:sz w:val="24"/>
          <w:szCs w:val="24"/>
        </w:rPr>
        <w:t>.</w:t>
      </w:r>
    </w:p>
    <w:p w14:paraId="60506088" w14:textId="0E07074E" w:rsidR="00452503" w:rsidRDefault="005F5B3A" w:rsidP="00D47281">
      <w:pPr>
        <w:numPr>
          <w:ilvl w:val="0"/>
          <w:numId w:val="5"/>
        </w:numPr>
        <w:shd w:val="clear" w:color="auto" w:fill="FFFFFF"/>
        <w:rPr>
          <w:rFonts w:ascii="Calibri" w:hAnsi="Calibri" w:cs="Calibri"/>
          <w:color w:val="212121"/>
          <w:sz w:val="24"/>
          <w:szCs w:val="24"/>
        </w:rPr>
      </w:pPr>
      <w:r>
        <w:rPr>
          <w:rFonts w:ascii="Calibri" w:hAnsi="Calibri" w:cs="Calibri"/>
          <w:color w:val="212121"/>
          <w:sz w:val="24"/>
          <w:szCs w:val="24"/>
        </w:rPr>
        <w:t>P</w:t>
      </w:r>
      <w:r w:rsidR="00452503">
        <w:rPr>
          <w:rFonts w:ascii="Calibri" w:hAnsi="Calibri" w:cs="Calibri"/>
          <w:color w:val="212121"/>
          <w:sz w:val="24"/>
          <w:szCs w:val="24"/>
        </w:rPr>
        <w:t xml:space="preserve">repare data for use in machine learning </w:t>
      </w:r>
      <w:r w:rsidR="00582511">
        <w:rPr>
          <w:rFonts w:ascii="Calibri" w:hAnsi="Calibri" w:cs="Calibri"/>
          <w:color w:val="212121"/>
          <w:sz w:val="24"/>
          <w:szCs w:val="24"/>
        </w:rPr>
        <w:t>models</w:t>
      </w:r>
      <w:r w:rsidR="00452503">
        <w:rPr>
          <w:rFonts w:ascii="Calibri" w:hAnsi="Calibri" w:cs="Calibri"/>
          <w:color w:val="212121"/>
          <w:sz w:val="24"/>
          <w:szCs w:val="24"/>
        </w:rPr>
        <w:t xml:space="preserve"> including formatting, normalizing,</w:t>
      </w:r>
      <w:r w:rsidR="00F01D09">
        <w:rPr>
          <w:rFonts w:ascii="Calibri" w:hAnsi="Calibri" w:cs="Calibri"/>
          <w:color w:val="212121"/>
          <w:sz w:val="24"/>
          <w:szCs w:val="24"/>
        </w:rPr>
        <w:t xml:space="preserve"> over/under sampling,</w:t>
      </w:r>
      <w:r w:rsidR="00452503">
        <w:rPr>
          <w:rFonts w:ascii="Calibri" w:hAnsi="Calibri" w:cs="Calibri"/>
          <w:color w:val="212121"/>
          <w:sz w:val="24"/>
          <w:szCs w:val="24"/>
        </w:rPr>
        <w:t xml:space="preserve"> </w:t>
      </w:r>
      <w:r w:rsidR="00F01D09">
        <w:rPr>
          <w:rFonts w:ascii="Calibri" w:hAnsi="Calibri" w:cs="Calibri"/>
          <w:color w:val="212121"/>
          <w:sz w:val="24"/>
          <w:szCs w:val="24"/>
        </w:rPr>
        <w:t xml:space="preserve">and </w:t>
      </w:r>
      <w:r w:rsidR="00452503">
        <w:rPr>
          <w:rFonts w:ascii="Calibri" w:hAnsi="Calibri" w:cs="Calibri"/>
          <w:color w:val="212121"/>
          <w:sz w:val="24"/>
          <w:szCs w:val="24"/>
        </w:rPr>
        <w:t>imputing missing values where necessary</w:t>
      </w:r>
      <w:r w:rsidR="00F01D09">
        <w:rPr>
          <w:rFonts w:ascii="Calibri" w:hAnsi="Calibri" w:cs="Calibri"/>
          <w:color w:val="212121"/>
          <w:sz w:val="24"/>
          <w:szCs w:val="24"/>
        </w:rPr>
        <w:t>.</w:t>
      </w:r>
    </w:p>
    <w:p w14:paraId="1F5D0DBE" w14:textId="77777777" w:rsidR="00581949" w:rsidRPr="00083671" w:rsidRDefault="00581949" w:rsidP="00D47281">
      <w:pPr>
        <w:numPr>
          <w:ilvl w:val="0"/>
          <w:numId w:val="5"/>
        </w:numPr>
        <w:shd w:val="clear" w:color="auto" w:fill="FFFFFF"/>
        <w:rPr>
          <w:rFonts w:ascii="Calibri" w:hAnsi="Calibri" w:cs="Calibri"/>
          <w:color w:val="212121"/>
          <w:sz w:val="24"/>
          <w:szCs w:val="24"/>
        </w:rPr>
      </w:pPr>
      <w:r w:rsidRPr="00083671">
        <w:rPr>
          <w:rFonts w:ascii="Calibri" w:hAnsi="Calibri" w:cs="Calibri"/>
          <w:color w:val="212121"/>
          <w:sz w:val="24"/>
          <w:szCs w:val="24"/>
        </w:rPr>
        <w:t>Train and retrain systems and models where and as necessary.</w:t>
      </w:r>
    </w:p>
    <w:p w14:paraId="62AD4A14" w14:textId="77777777" w:rsidR="00581949" w:rsidRPr="00083671" w:rsidRDefault="00581949" w:rsidP="00D47281">
      <w:pPr>
        <w:numPr>
          <w:ilvl w:val="0"/>
          <w:numId w:val="5"/>
        </w:numPr>
        <w:shd w:val="clear" w:color="auto" w:fill="FFFFFF"/>
        <w:rPr>
          <w:rFonts w:ascii="Calibri" w:hAnsi="Calibri" w:cs="Calibri"/>
          <w:color w:val="212121"/>
          <w:sz w:val="24"/>
          <w:szCs w:val="24"/>
        </w:rPr>
      </w:pPr>
      <w:r w:rsidRPr="00083671">
        <w:rPr>
          <w:rFonts w:ascii="Calibri" w:hAnsi="Calibri" w:cs="Calibri"/>
          <w:color w:val="212121"/>
          <w:sz w:val="24"/>
          <w:szCs w:val="24"/>
        </w:rPr>
        <w:t>Perform statistical analysis and fine-tuning using test results, testing models.</w:t>
      </w:r>
    </w:p>
    <w:p w14:paraId="252219F1" w14:textId="77777777" w:rsidR="005F5B3A" w:rsidRDefault="005F5B3A" w:rsidP="00D47281">
      <w:pPr>
        <w:pStyle w:val="ListParagraph"/>
        <w:numPr>
          <w:ilvl w:val="0"/>
          <w:numId w:val="5"/>
        </w:numPr>
        <w:rPr>
          <w:rFonts w:cs="Calibri"/>
        </w:rPr>
      </w:pPr>
      <w:r>
        <w:rPr>
          <w:rFonts w:cs="Calibri"/>
        </w:rPr>
        <w:t xml:space="preserve">Maintain documentation, code, analysis and results so work can </w:t>
      </w:r>
      <w:r w:rsidR="000B641B">
        <w:rPr>
          <w:rFonts w:cs="Calibri"/>
        </w:rPr>
        <w:t xml:space="preserve">be </w:t>
      </w:r>
      <w:r>
        <w:rPr>
          <w:rFonts w:cs="Calibri"/>
        </w:rPr>
        <w:t>understood and repeated</w:t>
      </w:r>
      <w:r w:rsidR="00AF3280">
        <w:rPr>
          <w:rFonts w:cs="Calibri"/>
        </w:rPr>
        <w:t xml:space="preserve"> in accordance with coding best practices.</w:t>
      </w:r>
    </w:p>
    <w:p w14:paraId="7894A83F" w14:textId="77777777" w:rsidR="00581949" w:rsidRPr="00083671" w:rsidRDefault="00581949" w:rsidP="00D47281">
      <w:pPr>
        <w:pStyle w:val="ListParagraph"/>
        <w:numPr>
          <w:ilvl w:val="0"/>
          <w:numId w:val="5"/>
        </w:numPr>
        <w:rPr>
          <w:rFonts w:cs="Calibri"/>
        </w:rPr>
      </w:pPr>
      <w:r w:rsidRPr="00083671">
        <w:rPr>
          <w:rFonts w:cs="Calibri"/>
        </w:rPr>
        <w:lastRenderedPageBreak/>
        <w:t>Demonstrate specialized skills and standardized data science techniques (e.g., regression, segmentation, deep learning, feature importance and model explainability logging, model drift monitoring).</w:t>
      </w:r>
    </w:p>
    <w:p w14:paraId="282F27EC" w14:textId="77777777" w:rsidR="00581949" w:rsidRPr="00083671" w:rsidRDefault="00581949" w:rsidP="00D47281">
      <w:pPr>
        <w:pStyle w:val="ListParagraph"/>
        <w:numPr>
          <w:ilvl w:val="0"/>
          <w:numId w:val="5"/>
        </w:numPr>
        <w:rPr>
          <w:rFonts w:cs="Calibri"/>
        </w:rPr>
      </w:pPr>
      <w:r w:rsidRPr="00083671">
        <w:rPr>
          <w:rFonts w:cs="Calibri"/>
        </w:rPr>
        <w:t>Work with a team to identify and acquire new data sources and provide input into data transformation rules required to prepare data for advanced analytics use cases.</w:t>
      </w:r>
    </w:p>
    <w:p w14:paraId="4B99056E" w14:textId="77777777" w:rsidR="00581949" w:rsidRPr="00083671" w:rsidRDefault="00581949" w:rsidP="00581949">
      <w:pPr>
        <w:shd w:val="clear" w:color="auto" w:fill="FFFFFF"/>
        <w:ind w:left="720"/>
        <w:rPr>
          <w:rFonts w:ascii="Calibri" w:hAnsi="Calibri" w:cs="Calibri"/>
          <w:color w:val="212121"/>
          <w:sz w:val="24"/>
          <w:szCs w:val="24"/>
        </w:rPr>
      </w:pPr>
    </w:p>
    <w:p w14:paraId="094CF1B6" w14:textId="77777777" w:rsidR="006A3C81" w:rsidRPr="000802F4" w:rsidRDefault="006A3C81" w:rsidP="006A3C81">
      <w:pPr>
        <w:rPr>
          <w:rFonts w:ascii="Calibri" w:hAnsi="Calibri" w:cs="Arial"/>
          <w:b/>
          <w:bCs/>
          <w:sz w:val="24"/>
          <w:szCs w:val="24"/>
        </w:rPr>
      </w:pPr>
      <w:r w:rsidRPr="000802F4">
        <w:rPr>
          <w:rFonts w:ascii="Calibri" w:hAnsi="Calibri" w:cs="Arial"/>
          <w:b/>
          <w:bCs/>
          <w:sz w:val="24"/>
          <w:szCs w:val="24"/>
        </w:rPr>
        <w:t>QUALIFICATIONS</w:t>
      </w:r>
      <w:r w:rsidR="00DD4B75" w:rsidRPr="000802F4">
        <w:rPr>
          <w:rFonts w:ascii="Calibri" w:hAnsi="Calibri" w:cs="Arial"/>
          <w:b/>
          <w:bCs/>
          <w:sz w:val="24"/>
          <w:szCs w:val="24"/>
        </w:rPr>
        <w:t>, SKILL AND ABILITIES</w:t>
      </w:r>
      <w:r w:rsidR="00063798">
        <w:rPr>
          <w:rFonts w:ascii="Calibri" w:hAnsi="Calibri" w:cs="Arial"/>
          <w:b/>
          <w:bCs/>
          <w:sz w:val="24"/>
          <w:szCs w:val="24"/>
        </w:rPr>
        <w:t xml:space="preserve"> </w:t>
      </w:r>
    </w:p>
    <w:p w14:paraId="1299C43A" w14:textId="77777777" w:rsidR="006A3C81" w:rsidRPr="000802F4" w:rsidRDefault="006A3C81" w:rsidP="006A3C81">
      <w:pPr>
        <w:ind w:firstLine="357"/>
        <w:rPr>
          <w:rFonts w:ascii="Calibri" w:hAnsi="Calibri" w:cs="Arial"/>
          <w:b/>
          <w:bCs/>
          <w:sz w:val="24"/>
          <w:szCs w:val="24"/>
        </w:rPr>
      </w:pPr>
    </w:p>
    <w:p w14:paraId="67E5B3FD" w14:textId="47B51C71" w:rsidR="00581949" w:rsidRDefault="00DA7A14" w:rsidP="00D47281">
      <w:pPr>
        <w:pStyle w:val="ListParagraph"/>
        <w:numPr>
          <w:ilvl w:val="0"/>
          <w:numId w:val="2"/>
        </w:numPr>
        <w:rPr>
          <w:rFonts w:cs="Calibri"/>
        </w:rPr>
      </w:pPr>
      <w:r>
        <w:rPr>
          <w:rFonts w:cs="Calibri"/>
        </w:rPr>
        <w:t>PhD</w:t>
      </w:r>
      <w:r w:rsidRPr="00083671">
        <w:rPr>
          <w:rFonts w:cs="Calibri"/>
        </w:rPr>
        <w:t xml:space="preserve"> </w:t>
      </w:r>
      <w:r w:rsidR="00581949" w:rsidRPr="00083671">
        <w:rPr>
          <w:rFonts w:cs="Calibri"/>
        </w:rPr>
        <w:t>degree in Computer Science/</w:t>
      </w:r>
      <w:r w:rsidR="000B641B">
        <w:rPr>
          <w:rFonts w:cs="Calibri"/>
        </w:rPr>
        <w:t>Computer Engineering</w:t>
      </w:r>
      <w:r w:rsidR="00581949" w:rsidRPr="00083671">
        <w:rPr>
          <w:rFonts w:cs="Calibri"/>
        </w:rPr>
        <w:t>, or equivalent</w:t>
      </w:r>
      <w:r w:rsidR="000B641B">
        <w:rPr>
          <w:rFonts w:cs="Calibri"/>
        </w:rPr>
        <w:t xml:space="preserve">; </w:t>
      </w:r>
      <w:r w:rsidR="00582511">
        <w:rPr>
          <w:rFonts w:cs="Calibri"/>
        </w:rPr>
        <w:t xml:space="preserve">plus </w:t>
      </w:r>
      <w:r w:rsidR="00581949" w:rsidRPr="00083671">
        <w:rPr>
          <w:rFonts w:cs="Calibri"/>
        </w:rPr>
        <w:t>a concentration in data science and machine learning programming and techniques</w:t>
      </w:r>
      <w:r w:rsidR="00A42091">
        <w:rPr>
          <w:rFonts w:cs="Calibri"/>
        </w:rPr>
        <w:t>.</w:t>
      </w:r>
      <w:r w:rsidR="00581949" w:rsidRPr="00083671">
        <w:rPr>
          <w:rFonts w:cs="Calibri"/>
        </w:rPr>
        <w:t xml:space="preserve"> </w:t>
      </w:r>
    </w:p>
    <w:p w14:paraId="5B1342F7" w14:textId="6E00E84A" w:rsidR="00582511" w:rsidRPr="00083671" w:rsidRDefault="00582511" w:rsidP="00D47281">
      <w:pPr>
        <w:pStyle w:val="ListParagraph"/>
        <w:numPr>
          <w:ilvl w:val="0"/>
          <w:numId w:val="2"/>
        </w:numPr>
        <w:rPr>
          <w:rFonts w:cs="Calibri"/>
        </w:rPr>
      </w:pPr>
      <w:r>
        <w:rPr>
          <w:rFonts w:cs="Calibri"/>
        </w:rPr>
        <w:t>Very good programming knowledge of R and/or Python.</w:t>
      </w:r>
    </w:p>
    <w:p w14:paraId="1CD31E36" w14:textId="4E8446A3" w:rsidR="00581949" w:rsidRPr="00083671" w:rsidRDefault="00581949" w:rsidP="00D47281">
      <w:pPr>
        <w:numPr>
          <w:ilvl w:val="0"/>
          <w:numId w:val="2"/>
        </w:numPr>
        <w:shd w:val="clear" w:color="auto" w:fill="FFFFFF"/>
        <w:rPr>
          <w:rFonts w:ascii="Calibri" w:hAnsi="Calibri" w:cs="Calibri"/>
          <w:color w:val="212121"/>
          <w:sz w:val="24"/>
          <w:szCs w:val="24"/>
        </w:rPr>
      </w:pPr>
      <w:r w:rsidRPr="00083671">
        <w:rPr>
          <w:rFonts w:ascii="Calibri" w:hAnsi="Calibri" w:cs="Calibri"/>
          <w:color w:val="212121"/>
          <w:sz w:val="24"/>
          <w:szCs w:val="24"/>
        </w:rPr>
        <w:t xml:space="preserve">Supporting degree or education in biology/biochemistry, biostatistics, bioinformatics, computational biology, or related scientific fields </w:t>
      </w:r>
      <w:r w:rsidR="00E17EE9">
        <w:rPr>
          <w:rFonts w:ascii="Calibri" w:hAnsi="Calibri" w:cs="Calibri"/>
          <w:color w:val="212121"/>
          <w:sz w:val="24"/>
          <w:szCs w:val="24"/>
        </w:rPr>
        <w:t>would be an advantage</w:t>
      </w:r>
    </w:p>
    <w:p w14:paraId="628F0276" w14:textId="67D37512" w:rsidR="00581949" w:rsidRPr="00083671" w:rsidRDefault="00581949" w:rsidP="7F703923">
      <w:pPr>
        <w:numPr>
          <w:ilvl w:val="0"/>
          <w:numId w:val="2"/>
        </w:numPr>
        <w:shd w:val="clear" w:color="auto" w:fill="FFFFFF" w:themeFill="background1"/>
        <w:rPr>
          <w:rFonts w:ascii="Calibri" w:hAnsi="Calibri" w:cs="Calibri"/>
          <w:color w:val="212121"/>
          <w:sz w:val="24"/>
          <w:szCs w:val="24"/>
        </w:rPr>
      </w:pPr>
      <w:r w:rsidRPr="7F703923">
        <w:rPr>
          <w:rFonts w:ascii="Calibri" w:hAnsi="Calibri" w:cs="Calibri"/>
          <w:color w:val="212121"/>
          <w:sz w:val="24"/>
          <w:szCs w:val="24"/>
        </w:rPr>
        <w:t>Understanding of data structures, data modeling and software architecture</w:t>
      </w:r>
      <w:r w:rsidR="00AC3274" w:rsidRPr="7F703923">
        <w:rPr>
          <w:rFonts w:ascii="Calibri" w:hAnsi="Calibri" w:cs="Calibri"/>
          <w:color w:val="212121"/>
          <w:sz w:val="24"/>
          <w:szCs w:val="24"/>
        </w:rPr>
        <w:t xml:space="preserve">, </w:t>
      </w:r>
      <w:r w:rsidR="004752D7">
        <w:rPr>
          <w:rFonts w:ascii="Calibri" w:hAnsi="Calibri" w:cs="Calibri"/>
          <w:color w:val="212121"/>
          <w:sz w:val="24"/>
          <w:szCs w:val="24"/>
        </w:rPr>
        <w:t xml:space="preserve">and </w:t>
      </w:r>
      <w:r w:rsidR="00AC3274" w:rsidRPr="7F703923">
        <w:rPr>
          <w:rFonts w:ascii="Calibri" w:hAnsi="Calibri" w:cs="Calibri"/>
          <w:color w:val="212121"/>
          <w:sz w:val="24"/>
          <w:szCs w:val="24"/>
        </w:rPr>
        <w:t>understanding of EMR Data</w:t>
      </w:r>
      <w:r w:rsidR="004752D7">
        <w:rPr>
          <w:rFonts w:ascii="Calibri" w:hAnsi="Calibri" w:cs="Calibri"/>
          <w:color w:val="212121"/>
          <w:sz w:val="24"/>
          <w:szCs w:val="24"/>
        </w:rPr>
        <w:t xml:space="preserve"> would be an asset</w:t>
      </w:r>
      <w:r w:rsidR="00A42091" w:rsidRPr="7F703923">
        <w:rPr>
          <w:rFonts w:ascii="Calibri" w:hAnsi="Calibri" w:cs="Calibri"/>
          <w:color w:val="212121"/>
          <w:sz w:val="24"/>
          <w:szCs w:val="24"/>
        </w:rPr>
        <w:t>.</w:t>
      </w:r>
    </w:p>
    <w:p w14:paraId="5016EC58" w14:textId="77777777" w:rsidR="00581949" w:rsidRPr="00083671" w:rsidRDefault="00581949" w:rsidP="00D47281">
      <w:pPr>
        <w:numPr>
          <w:ilvl w:val="0"/>
          <w:numId w:val="2"/>
        </w:numPr>
        <w:shd w:val="clear" w:color="auto" w:fill="FFFFFF"/>
        <w:rPr>
          <w:rFonts w:ascii="Calibri" w:hAnsi="Calibri" w:cs="Calibri"/>
          <w:color w:val="212121"/>
          <w:sz w:val="24"/>
          <w:szCs w:val="24"/>
        </w:rPr>
      </w:pPr>
      <w:r w:rsidRPr="00083671">
        <w:rPr>
          <w:rFonts w:ascii="Calibri" w:hAnsi="Calibri" w:cs="Calibri"/>
          <w:color w:val="212121"/>
          <w:sz w:val="24"/>
          <w:szCs w:val="24"/>
        </w:rPr>
        <w:t>Outstanding analytical and problem-solving skills.</w:t>
      </w:r>
    </w:p>
    <w:p w14:paraId="55C09145" w14:textId="60C2F2D5" w:rsidR="00581949" w:rsidRPr="00A42091" w:rsidRDefault="00581949" w:rsidP="7F703923">
      <w:pPr>
        <w:numPr>
          <w:ilvl w:val="0"/>
          <w:numId w:val="2"/>
        </w:numPr>
        <w:shd w:val="clear" w:color="auto" w:fill="FFFFFF" w:themeFill="background1"/>
        <w:rPr>
          <w:rFonts w:ascii="Calibri" w:hAnsi="Calibri" w:cs="Calibri"/>
          <w:color w:val="212121"/>
          <w:sz w:val="24"/>
          <w:szCs w:val="24"/>
        </w:rPr>
      </w:pPr>
      <w:r w:rsidRPr="7F703923">
        <w:rPr>
          <w:rFonts w:ascii="Calibri" w:hAnsi="Calibri" w:cs="Calibri"/>
          <w:color w:val="212121"/>
          <w:sz w:val="24"/>
          <w:szCs w:val="24"/>
        </w:rPr>
        <w:t>Knowledge of quantitative techniques (normalization, standardization, applied statistics) for clinical results a</w:t>
      </w:r>
      <w:r w:rsidR="00A42091" w:rsidRPr="7F703923">
        <w:rPr>
          <w:rFonts w:ascii="Calibri" w:hAnsi="Calibri" w:cs="Calibri"/>
          <w:color w:val="212121"/>
          <w:sz w:val="24"/>
          <w:szCs w:val="24"/>
        </w:rPr>
        <w:t xml:space="preserve">n asset. </w:t>
      </w:r>
      <w:r w:rsidRPr="7F703923">
        <w:rPr>
          <w:rFonts w:ascii="Calibri" w:hAnsi="Calibri" w:cs="Calibri"/>
          <w:color w:val="212121"/>
          <w:sz w:val="24"/>
          <w:szCs w:val="24"/>
        </w:rPr>
        <w:t>Ability to define and develop data analysis strategies with high degree of scientific competence</w:t>
      </w:r>
      <w:r w:rsidR="000B641B" w:rsidRPr="7F703923">
        <w:rPr>
          <w:rFonts w:ascii="Calibri" w:hAnsi="Calibri" w:cs="Calibri"/>
          <w:color w:val="212121"/>
          <w:sz w:val="24"/>
          <w:szCs w:val="24"/>
        </w:rPr>
        <w:t>, organization</w:t>
      </w:r>
      <w:r w:rsidRPr="7F703923">
        <w:rPr>
          <w:rFonts w:ascii="Calibri" w:hAnsi="Calibri" w:cs="Calibri"/>
          <w:color w:val="212121"/>
          <w:sz w:val="24"/>
          <w:szCs w:val="24"/>
        </w:rPr>
        <w:t xml:space="preserve"> and attention to detail.</w:t>
      </w:r>
    </w:p>
    <w:p w14:paraId="6D0B4BD5" w14:textId="77777777" w:rsidR="00581949" w:rsidRPr="00083671" w:rsidRDefault="00581949" w:rsidP="00D47281">
      <w:pPr>
        <w:numPr>
          <w:ilvl w:val="0"/>
          <w:numId w:val="2"/>
        </w:numPr>
        <w:shd w:val="clear" w:color="auto" w:fill="FFFFFF"/>
        <w:rPr>
          <w:rFonts w:ascii="Calibri" w:hAnsi="Calibri" w:cs="Calibri"/>
          <w:color w:val="212121"/>
          <w:sz w:val="24"/>
          <w:szCs w:val="24"/>
        </w:rPr>
      </w:pPr>
      <w:r w:rsidRPr="7F703923">
        <w:rPr>
          <w:rFonts w:ascii="Calibri" w:hAnsi="Calibri" w:cs="Calibri"/>
          <w:color w:val="212121"/>
          <w:sz w:val="24"/>
          <w:szCs w:val="24"/>
        </w:rPr>
        <w:t>Concise communication of scientific concepts, data analysis, clinical interpretation and reporting.</w:t>
      </w:r>
    </w:p>
    <w:p w14:paraId="401184CD" w14:textId="77777777" w:rsidR="00581949" w:rsidRPr="00083671" w:rsidRDefault="00581949" w:rsidP="00D47281">
      <w:pPr>
        <w:numPr>
          <w:ilvl w:val="0"/>
          <w:numId w:val="2"/>
        </w:numPr>
        <w:shd w:val="clear" w:color="auto" w:fill="FFFFFF"/>
        <w:rPr>
          <w:rFonts w:ascii="Calibri" w:hAnsi="Calibri" w:cs="Calibri"/>
          <w:color w:val="212121"/>
          <w:sz w:val="24"/>
          <w:szCs w:val="24"/>
        </w:rPr>
      </w:pPr>
      <w:r w:rsidRPr="7F703923">
        <w:rPr>
          <w:rFonts w:ascii="Calibri" w:hAnsi="Calibri" w:cs="Calibri"/>
          <w:color w:val="212121"/>
          <w:sz w:val="24"/>
          <w:szCs w:val="24"/>
        </w:rPr>
        <w:t>Excellent communication skills, verbal and written</w:t>
      </w:r>
      <w:r w:rsidR="000B641B" w:rsidRPr="7F703923">
        <w:rPr>
          <w:rFonts w:ascii="Calibri" w:hAnsi="Calibri" w:cs="Calibri"/>
          <w:color w:val="212121"/>
          <w:sz w:val="24"/>
          <w:szCs w:val="24"/>
        </w:rPr>
        <w:t xml:space="preserve"> for technical and non-technical audiences</w:t>
      </w:r>
      <w:r w:rsidRPr="7F703923">
        <w:rPr>
          <w:rFonts w:ascii="Calibri" w:hAnsi="Calibri" w:cs="Calibri"/>
          <w:color w:val="212121"/>
          <w:sz w:val="24"/>
          <w:szCs w:val="24"/>
        </w:rPr>
        <w:t>.</w:t>
      </w:r>
    </w:p>
    <w:p w14:paraId="6FB4662E" w14:textId="77777777" w:rsidR="00581949" w:rsidRPr="00083671" w:rsidRDefault="00581949" w:rsidP="00D47281">
      <w:pPr>
        <w:pStyle w:val="ListParagraph"/>
        <w:numPr>
          <w:ilvl w:val="0"/>
          <w:numId w:val="2"/>
        </w:numPr>
        <w:rPr>
          <w:rFonts w:cs="Calibri"/>
        </w:rPr>
      </w:pPr>
      <w:r w:rsidRPr="7F703923">
        <w:rPr>
          <w:rFonts w:cs="Calibri"/>
        </w:rPr>
        <w:t xml:space="preserve">High-energy self-starter with experience and passion for large scale data analysis. </w:t>
      </w:r>
      <w:r w:rsidR="000B641B" w:rsidRPr="7F703923">
        <w:rPr>
          <w:rFonts w:cs="Calibri"/>
        </w:rPr>
        <w:t>Enjoys</w:t>
      </w:r>
      <w:r w:rsidRPr="7F703923">
        <w:rPr>
          <w:rFonts w:cs="Calibri"/>
        </w:rPr>
        <w:t xml:space="preserve"> working in fast-paced environments and making an impact.</w:t>
      </w:r>
    </w:p>
    <w:p w14:paraId="4DDBEF00" w14:textId="77777777" w:rsidR="006A3C81" w:rsidRPr="000802F4" w:rsidRDefault="006A3C81" w:rsidP="006A3C81">
      <w:pPr>
        <w:pStyle w:val="BodyText"/>
        <w:tabs>
          <w:tab w:val="left" w:pos="2160"/>
        </w:tabs>
        <w:jc w:val="both"/>
        <w:rPr>
          <w:rFonts w:ascii="Calibri" w:hAnsi="Calibri" w:cs="Arial"/>
          <w:b/>
          <w:bCs/>
          <w:sz w:val="24"/>
          <w:szCs w:val="24"/>
        </w:rPr>
      </w:pPr>
    </w:p>
    <w:p w14:paraId="25236A46" w14:textId="77777777" w:rsidR="00B65CD1" w:rsidRPr="000802F4" w:rsidRDefault="006A3C81" w:rsidP="006A3C81">
      <w:pPr>
        <w:pStyle w:val="BodyText"/>
        <w:tabs>
          <w:tab w:val="left" w:pos="2160"/>
        </w:tabs>
        <w:jc w:val="both"/>
        <w:rPr>
          <w:rFonts w:ascii="Calibri" w:hAnsi="Calibri" w:cs="Arial"/>
          <w:b/>
          <w:bCs/>
          <w:sz w:val="24"/>
          <w:szCs w:val="24"/>
        </w:rPr>
      </w:pPr>
      <w:r w:rsidRPr="000802F4">
        <w:rPr>
          <w:rFonts w:ascii="Calibri" w:hAnsi="Calibri" w:cs="Arial"/>
          <w:b/>
          <w:bCs/>
          <w:sz w:val="24"/>
          <w:szCs w:val="24"/>
        </w:rPr>
        <w:t>WORKING CONDITIONS</w:t>
      </w:r>
      <w:r w:rsidR="003C4019">
        <w:rPr>
          <w:rFonts w:ascii="Calibri" w:hAnsi="Calibri" w:cs="Arial"/>
          <w:b/>
          <w:bCs/>
          <w:sz w:val="24"/>
          <w:szCs w:val="24"/>
        </w:rPr>
        <w:t xml:space="preserve"> </w:t>
      </w:r>
    </w:p>
    <w:p w14:paraId="3461D779" w14:textId="77777777" w:rsidR="00581949" w:rsidRDefault="00581949" w:rsidP="00581949">
      <w:pPr>
        <w:pStyle w:val="BodyText"/>
        <w:tabs>
          <w:tab w:val="left" w:pos="2160"/>
        </w:tabs>
        <w:ind w:left="360"/>
        <w:rPr>
          <w:rFonts w:ascii="Calibri" w:hAnsi="Calibri" w:cs="Arial"/>
          <w:sz w:val="24"/>
          <w:szCs w:val="24"/>
        </w:rPr>
      </w:pPr>
    </w:p>
    <w:p w14:paraId="3CF2D8B6" w14:textId="4AF7F363" w:rsidR="009B3EB5" w:rsidRDefault="00A42091" w:rsidP="7F703923">
      <w:pPr>
        <w:pStyle w:val="BodyText"/>
        <w:numPr>
          <w:ilvl w:val="0"/>
          <w:numId w:val="1"/>
        </w:numPr>
        <w:tabs>
          <w:tab w:val="clear" w:pos="1080"/>
          <w:tab w:val="num" w:pos="360"/>
          <w:tab w:val="left" w:pos="2160"/>
        </w:tabs>
        <w:ind w:left="360"/>
        <w:rPr>
          <w:rFonts w:ascii="Calibri" w:hAnsi="Calibri" w:cs="Arial"/>
          <w:sz w:val="24"/>
          <w:szCs w:val="24"/>
        </w:rPr>
      </w:pPr>
      <w:r w:rsidRPr="7F703923">
        <w:rPr>
          <w:rFonts w:ascii="Calibri" w:hAnsi="Calibri" w:cs="Arial"/>
          <w:sz w:val="24"/>
          <w:szCs w:val="24"/>
        </w:rPr>
        <w:t>Mainly r</w:t>
      </w:r>
      <w:r w:rsidR="00146AC9" w:rsidRPr="7F703923">
        <w:rPr>
          <w:rFonts w:ascii="Calibri" w:hAnsi="Calibri" w:cs="Arial"/>
          <w:sz w:val="24"/>
          <w:szCs w:val="24"/>
        </w:rPr>
        <w:t>emote wor</w:t>
      </w:r>
      <w:r w:rsidR="001365F3" w:rsidRPr="7F703923">
        <w:rPr>
          <w:rFonts w:ascii="Calibri" w:hAnsi="Calibri" w:cs="Arial"/>
          <w:sz w:val="24"/>
          <w:szCs w:val="24"/>
        </w:rPr>
        <w:t>k</w:t>
      </w:r>
      <w:r w:rsidRPr="7F703923">
        <w:rPr>
          <w:rFonts w:ascii="Calibri" w:hAnsi="Calibri" w:cs="Arial"/>
          <w:sz w:val="24"/>
          <w:szCs w:val="24"/>
        </w:rPr>
        <w:t>, with ability to be on-site on occasion</w:t>
      </w:r>
    </w:p>
    <w:p w14:paraId="407249B8" w14:textId="77777777" w:rsidR="00DA7A14" w:rsidRPr="000802F4" w:rsidRDefault="00DA7A14" w:rsidP="00DA7A14">
      <w:pPr>
        <w:pStyle w:val="BodyText"/>
        <w:tabs>
          <w:tab w:val="left" w:pos="2160"/>
        </w:tabs>
        <w:ind w:left="360"/>
        <w:rPr>
          <w:rFonts w:ascii="Calibri" w:hAnsi="Calibri" w:cs="Arial"/>
          <w:sz w:val="24"/>
          <w:szCs w:val="24"/>
        </w:rPr>
      </w:pPr>
    </w:p>
    <w:p w14:paraId="5E00C709" w14:textId="77777777" w:rsidR="009B3EB5" w:rsidRDefault="009B3EB5" w:rsidP="009B3EB5">
      <w:pPr>
        <w:pStyle w:val="BodyText"/>
        <w:tabs>
          <w:tab w:val="left" w:pos="2160"/>
        </w:tabs>
        <w:jc w:val="both"/>
        <w:rPr>
          <w:rFonts w:ascii="Calibri" w:hAnsi="Calibri" w:cs="Arial"/>
          <w:b/>
          <w:sz w:val="24"/>
          <w:szCs w:val="24"/>
        </w:rPr>
      </w:pPr>
      <w:r w:rsidRPr="000802F4">
        <w:rPr>
          <w:rFonts w:ascii="Calibri" w:hAnsi="Calibri" w:cs="Arial"/>
          <w:b/>
          <w:sz w:val="24"/>
          <w:szCs w:val="24"/>
        </w:rPr>
        <w:t>OTHER REQUIREMENTS</w:t>
      </w:r>
      <w:r w:rsidR="00063798">
        <w:rPr>
          <w:rFonts w:ascii="Calibri" w:hAnsi="Calibri" w:cs="Arial"/>
          <w:b/>
          <w:sz w:val="24"/>
          <w:szCs w:val="24"/>
        </w:rPr>
        <w:t xml:space="preserve"> </w:t>
      </w:r>
    </w:p>
    <w:p w14:paraId="0FB78278" w14:textId="77777777" w:rsidR="00581949" w:rsidRPr="000802F4" w:rsidRDefault="00581949" w:rsidP="009B3EB5">
      <w:pPr>
        <w:pStyle w:val="BodyText"/>
        <w:tabs>
          <w:tab w:val="left" w:pos="2160"/>
        </w:tabs>
        <w:jc w:val="both"/>
        <w:rPr>
          <w:rFonts w:ascii="Calibri" w:hAnsi="Calibri" w:cs="Arial"/>
          <w:b/>
          <w:sz w:val="24"/>
          <w:szCs w:val="24"/>
        </w:rPr>
      </w:pPr>
    </w:p>
    <w:p w14:paraId="08446E6D" w14:textId="77777777" w:rsidR="009B3EB5" w:rsidRPr="000802F4" w:rsidRDefault="009B3EB5" w:rsidP="00D47281">
      <w:pPr>
        <w:numPr>
          <w:ilvl w:val="0"/>
          <w:numId w:val="4"/>
        </w:numPr>
        <w:spacing w:line="276" w:lineRule="auto"/>
        <w:rPr>
          <w:rFonts w:ascii="Calibri" w:hAnsi="Calibri" w:cs="Arial"/>
          <w:sz w:val="24"/>
          <w:szCs w:val="24"/>
        </w:rPr>
      </w:pPr>
      <w:r w:rsidRPr="000802F4">
        <w:rPr>
          <w:rFonts w:ascii="Calibri" w:hAnsi="Calibri" w:cs="Arial"/>
          <w:sz w:val="24"/>
          <w:szCs w:val="24"/>
        </w:rPr>
        <w:t>Eligible to work in Canada;</w:t>
      </w:r>
    </w:p>
    <w:p w14:paraId="787EDB5C" w14:textId="77777777" w:rsidR="009B3EB5" w:rsidRPr="000802F4" w:rsidRDefault="009B3EB5" w:rsidP="00D47281">
      <w:pPr>
        <w:numPr>
          <w:ilvl w:val="0"/>
          <w:numId w:val="3"/>
        </w:numPr>
        <w:spacing w:line="276" w:lineRule="auto"/>
        <w:rPr>
          <w:rFonts w:ascii="Calibri" w:hAnsi="Calibri" w:cs="Arial"/>
          <w:sz w:val="24"/>
          <w:szCs w:val="24"/>
        </w:rPr>
      </w:pPr>
      <w:r w:rsidRPr="000802F4">
        <w:rPr>
          <w:rFonts w:ascii="Calibri" w:hAnsi="Calibri" w:cs="Arial"/>
          <w:sz w:val="24"/>
          <w:szCs w:val="24"/>
        </w:rPr>
        <w:t>Compliance with CHEO RI’s Universal COVID-19 Vaccination Policy; and</w:t>
      </w:r>
    </w:p>
    <w:p w14:paraId="0629598A" w14:textId="77777777" w:rsidR="009B3EB5" w:rsidRDefault="007A7D72" w:rsidP="00D47281">
      <w:pPr>
        <w:pStyle w:val="BodyText"/>
        <w:numPr>
          <w:ilvl w:val="0"/>
          <w:numId w:val="3"/>
        </w:numPr>
        <w:tabs>
          <w:tab w:val="left" w:pos="2160"/>
        </w:tabs>
        <w:rPr>
          <w:rFonts w:ascii="Calibri" w:hAnsi="Calibri" w:cs="Arial"/>
          <w:sz w:val="24"/>
          <w:szCs w:val="24"/>
        </w:rPr>
      </w:pPr>
      <w:r>
        <w:rPr>
          <w:rFonts w:ascii="Calibri" w:hAnsi="Calibri" w:cs="Arial"/>
          <w:sz w:val="24"/>
          <w:szCs w:val="24"/>
        </w:rPr>
        <w:t>Police Record Check.</w:t>
      </w:r>
    </w:p>
    <w:p w14:paraId="1FC39945" w14:textId="77777777" w:rsidR="00AC3274" w:rsidRDefault="00AC3274" w:rsidP="004D28E4">
      <w:pPr>
        <w:pStyle w:val="BodyText"/>
        <w:tabs>
          <w:tab w:val="left" w:pos="2160"/>
        </w:tabs>
        <w:ind w:left="720"/>
        <w:rPr>
          <w:rFonts w:ascii="Calibri" w:hAnsi="Calibri" w:cs="Arial"/>
          <w:sz w:val="24"/>
          <w:szCs w:val="24"/>
        </w:rPr>
      </w:pPr>
    </w:p>
    <w:p w14:paraId="26C548E3" w14:textId="77777777" w:rsidR="006A3C81" w:rsidRPr="000802F4" w:rsidRDefault="006A3C81" w:rsidP="006A3C81">
      <w:pPr>
        <w:pStyle w:val="BodyText"/>
        <w:tabs>
          <w:tab w:val="left" w:pos="2160"/>
        </w:tabs>
        <w:jc w:val="both"/>
        <w:rPr>
          <w:rFonts w:ascii="Calibri" w:hAnsi="Calibri" w:cs="Arial"/>
          <w:b/>
          <w:bCs/>
          <w:sz w:val="24"/>
          <w:szCs w:val="24"/>
          <w:u w:val="single"/>
        </w:rPr>
      </w:pPr>
      <w:r w:rsidRPr="000802F4">
        <w:rPr>
          <w:rFonts w:ascii="Calibri" w:hAnsi="Calibri" w:cs="Arial"/>
          <w:b/>
          <w:bCs/>
          <w:sz w:val="24"/>
          <w:szCs w:val="24"/>
          <w:u w:val="single"/>
        </w:rPr>
        <w:t>TO APPLY</w:t>
      </w:r>
    </w:p>
    <w:p w14:paraId="62EBF3C5" w14:textId="77777777" w:rsidR="006A3C81" w:rsidRPr="000802F4" w:rsidRDefault="006A3C81" w:rsidP="00581949">
      <w:pPr>
        <w:pStyle w:val="Title"/>
        <w:jc w:val="both"/>
        <w:rPr>
          <w:rFonts w:ascii="Calibri" w:hAnsi="Calibri"/>
          <w:b w:val="0"/>
          <w:bCs w:val="0"/>
          <w:sz w:val="24"/>
        </w:rPr>
      </w:pPr>
    </w:p>
    <w:p w14:paraId="4847FEFC" w14:textId="31EAB1C4" w:rsidR="006A3C81" w:rsidRPr="000802F4" w:rsidRDefault="006A3C81" w:rsidP="00581949">
      <w:pPr>
        <w:jc w:val="both"/>
        <w:rPr>
          <w:rFonts w:ascii="Calibri" w:hAnsi="Calibri" w:cs="Arial"/>
          <w:sz w:val="24"/>
          <w:szCs w:val="24"/>
        </w:rPr>
      </w:pPr>
      <w:r w:rsidRPr="7F703923">
        <w:rPr>
          <w:rFonts w:ascii="Calibri" w:hAnsi="Calibri" w:cs="Arial"/>
          <w:sz w:val="24"/>
          <w:szCs w:val="24"/>
        </w:rPr>
        <w:t>Please send a complete CV</w:t>
      </w:r>
      <w:r w:rsidR="00300310" w:rsidRPr="7F703923">
        <w:rPr>
          <w:rFonts w:ascii="Calibri" w:hAnsi="Calibri" w:cs="Arial"/>
          <w:sz w:val="24"/>
          <w:szCs w:val="24"/>
        </w:rPr>
        <w:t xml:space="preserve"> and</w:t>
      </w:r>
      <w:r w:rsidRPr="7F703923">
        <w:rPr>
          <w:rFonts w:ascii="Calibri" w:hAnsi="Calibri" w:cs="Arial"/>
          <w:sz w:val="24"/>
          <w:szCs w:val="24"/>
        </w:rPr>
        <w:t xml:space="preserve"> cover letter</w:t>
      </w:r>
      <w:r w:rsidR="003F1F88" w:rsidRPr="7F703923">
        <w:rPr>
          <w:rFonts w:ascii="Calibri" w:hAnsi="Calibri" w:cs="Arial"/>
          <w:sz w:val="24"/>
          <w:szCs w:val="24"/>
        </w:rPr>
        <w:t xml:space="preserve"> </w:t>
      </w:r>
      <w:r w:rsidRPr="00581E3B">
        <w:rPr>
          <w:rFonts w:ascii="Calibri" w:hAnsi="Calibri" w:cs="Arial"/>
          <w:sz w:val="24"/>
          <w:szCs w:val="24"/>
        </w:rPr>
        <w:t xml:space="preserve">to </w:t>
      </w:r>
      <w:r w:rsidR="008D2C4B" w:rsidRPr="00581E3B">
        <w:rPr>
          <w:rFonts w:ascii="Calibri" w:hAnsi="Calibri" w:cs="Arial"/>
          <w:sz w:val="24"/>
          <w:szCs w:val="24"/>
        </w:rPr>
        <w:t>l</w:t>
      </w:r>
      <w:r w:rsidR="00582511" w:rsidRPr="00581E3B">
        <w:rPr>
          <w:rFonts w:ascii="Calibri" w:hAnsi="Calibri" w:cs="Arial"/>
          <w:sz w:val="24"/>
          <w:szCs w:val="24"/>
        </w:rPr>
        <w:t>jonker</w:t>
      </w:r>
      <w:r w:rsidR="00AC3274" w:rsidRPr="7F703923">
        <w:rPr>
          <w:rFonts w:ascii="Calibri" w:hAnsi="Calibri" w:cs="Arial"/>
          <w:sz w:val="24"/>
          <w:szCs w:val="24"/>
        </w:rPr>
        <w:t>@cheo.on.ca</w:t>
      </w:r>
    </w:p>
    <w:p w14:paraId="6D98A12B" w14:textId="77777777" w:rsidR="00063798" w:rsidRPr="00063798" w:rsidRDefault="00063798" w:rsidP="00581949">
      <w:pPr>
        <w:jc w:val="both"/>
        <w:rPr>
          <w:rFonts w:ascii="Calibri" w:hAnsi="Calibri" w:cs="Arial"/>
          <w:color w:val="FF0000"/>
          <w:sz w:val="24"/>
          <w:szCs w:val="24"/>
          <w:u w:val="single"/>
        </w:rPr>
      </w:pPr>
    </w:p>
    <w:p w14:paraId="18DD6076" w14:textId="77777777" w:rsidR="009B3EB5" w:rsidRPr="007A7D72" w:rsidRDefault="007A7D72" w:rsidP="00581949">
      <w:pPr>
        <w:widowControl w:val="0"/>
        <w:tabs>
          <w:tab w:val="left" w:pos="-1080"/>
          <w:tab w:val="left" w:pos="-720"/>
          <w:tab w:val="left" w:pos="0"/>
        </w:tabs>
        <w:jc w:val="both"/>
        <w:rPr>
          <w:rFonts w:ascii="Calibri" w:hAnsi="Calibri" w:cs="Arial"/>
          <w:snapToGrid w:val="0"/>
          <w:sz w:val="24"/>
          <w:szCs w:val="24"/>
          <w:lang w:val="en-GB"/>
        </w:rPr>
      </w:pPr>
      <w:r w:rsidRPr="007A7D72">
        <w:rPr>
          <w:rFonts w:ascii="Calibri" w:hAnsi="Arial"/>
          <w:iCs/>
          <w:color w:val="000000"/>
          <w:kern w:val="24"/>
          <w:sz w:val="24"/>
          <w:szCs w:val="24"/>
        </w:rPr>
        <w:t xml:space="preserve">The CHEO Research Institute values diversity and is an equal opportunity employer. We are committed to 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hyperlink w:history="1">
        <w:r w:rsidRPr="007A7D72">
          <w:rPr>
            <w:rFonts w:ascii="Calibri" w:hAnsi="Arial"/>
            <w:iCs/>
            <w:color w:val="000000"/>
            <w:kern w:val="24"/>
            <w:sz w:val="24"/>
            <w:szCs w:val="24"/>
            <w:u w:val="single"/>
          </w:rPr>
          <w:t>researchhr@cheo.on.ca</w:t>
        </w:r>
      </w:hyperlink>
      <w:r w:rsidRPr="007A7D72">
        <w:rPr>
          <w:rFonts w:ascii="Calibri" w:hAnsi="Arial"/>
          <w:iCs/>
          <w:color w:val="000000"/>
          <w:kern w:val="24"/>
          <w:sz w:val="24"/>
          <w:szCs w:val="24"/>
          <w:u w:val="single"/>
        </w:rPr>
        <w:t>.</w:t>
      </w:r>
    </w:p>
    <w:p w14:paraId="2946DB82" w14:textId="77777777" w:rsidR="007A7D72" w:rsidRPr="007A7D72" w:rsidRDefault="007A7D72" w:rsidP="00581949">
      <w:pPr>
        <w:widowControl w:val="0"/>
        <w:tabs>
          <w:tab w:val="left" w:pos="-1080"/>
          <w:tab w:val="left" w:pos="-720"/>
          <w:tab w:val="left" w:pos="0"/>
        </w:tabs>
        <w:jc w:val="both"/>
        <w:rPr>
          <w:rFonts w:ascii="Calibri" w:hAnsi="Calibri" w:cs="Arial"/>
          <w:sz w:val="24"/>
          <w:szCs w:val="24"/>
        </w:rPr>
      </w:pPr>
    </w:p>
    <w:p w14:paraId="3BCA76C3" w14:textId="77777777" w:rsidR="007A7D72" w:rsidRDefault="007A7D72" w:rsidP="00581949">
      <w:pPr>
        <w:jc w:val="both"/>
        <w:rPr>
          <w:rFonts w:ascii="Calibri" w:hAnsi="Arial"/>
          <w:iCs/>
          <w:color w:val="000000"/>
          <w:kern w:val="24"/>
          <w:sz w:val="24"/>
          <w:szCs w:val="24"/>
        </w:rPr>
      </w:pPr>
      <w:r w:rsidRPr="007A7D72">
        <w:rPr>
          <w:rFonts w:ascii="Calibri" w:hAnsi="Arial"/>
          <w:iCs/>
          <w:color w:val="000000"/>
          <w:kern w:val="24"/>
          <w:sz w:val="24"/>
          <w:szCs w:val="24"/>
        </w:rPr>
        <w:t>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w:t>
      </w:r>
      <w:r w:rsidRPr="007A7D72">
        <w:rPr>
          <w:rFonts w:ascii="Calibri" w:hAnsi="Arial"/>
          <w:iCs/>
          <w:color w:val="000000"/>
          <w:kern w:val="24"/>
          <w:sz w:val="24"/>
          <w:szCs w:val="24"/>
        </w:rPr>
        <w:lastRenderedPageBreak/>
        <w:t xml:space="preserve">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5997CC1D" w14:textId="77777777" w:rsidR="009B3EB5" w:rsidRPr="000802F4" w:rsidRDefault="009B3EB5" w:rsidP="00581949">
      <w:pPr>
        <w:jc w:val="both"/>
        <w:rPr>
          <w:rFonts w:ascii="Calibri" w:hAnsi="Calibri" w:cs="Arial"/>
          <w:sz w:val="24"/>
          <w:szCs w:val="24"/>
        </w:rPr>
      </w:pPr>
    </w:p>
    <w:p w14:paraId="3F7EA53A" w14:textId="77777777" w:rsidR="006A3C81" w:rsidRPr="000802F4" w:rsidRDefault="006A3C81" w:rsidP="00581949">
      <w:pPr>
        <w:jc w:val="both"/>
        <w:rPr>
          <w:rFonts w:ascii="Calibri" w:hAnsi="Calibri" w:cs="Arial"/>
          <w:color w:val="000000"/>
          <w:sz w:val="24"/>
          <w:szCs w:val="24"/>
          <w:shd w:val="clear" w:color="auto" w:fill="FFFFFF"/>
        </w:rPr>
      </w:pPr>
      <w:r w:rsidRPr="000802F4">
        <w:rPr>
          <w:rFonts w:ascii="Calibri" w:hAnsi="Calibri" w:cs="Arial"/>
          <w:sz w:val="24"/>
          <w:szCs w:val="24"/>
        </w:rPr>
        <w:t xml:space="preserve">Applications will only be considered from those that are eligible to work in Canada. </w:t>
      </w:r>
      <w:r w:rsidRPr="000802F4">
        <w:rPr>
          <w:rFonts w:ascii="Calibri" w:hAnsi="Calibri" w:cs="Arial"/>
          <w:color w:val="000000"/>
          <w:sz w:val="24"/>
          <w:szCs w:val="24"/>
          <w:shd w:val="clear" w:color="auto" w:fill="FFFFFF"/>
        </w:rPr>
        <w:t>We thank all appl</w:t>
      </w:r>
      <w:r w:rsidR="00582285" w:rsidRPr="000802F4">
        <w:rPr>
          <w:rFonts w:ascii="Calibri" w:hAnsi="Calibri" w:cs="Arial"/>
          <w:color w:val="000000"/>
          <w:sz w:val="24"/>
          <w:szCs w:val="24"/>
          <w:shd w:val="clear" w:color="auto" w:fill="FFFFFF"/>
        </w:rPr>
        <w:t>icants for their interest, h</w:t>
      </w:r>
      <w:r w:rsidRPr="000802F4">
        <w:rPr>
          <w:rFonts w:ascii="Calibri" w:hAnsi="Calibri" w:cs="Arial"/>
          <w:color w:val="000000"/>
          <w:sz w:val="24"/>
          <w:szCs w:val="24"/>
          <w:shd w:val="clear" w:color="auto" w:fill="FFFFFF"/>
        </w:rPr>
        <w:t>owever, only those invited for an interview will be contacted.</w:t>
      </w:r>
    </w:p>
    <w:p w14:paraId="110FFD37" w14:textId="035AFEC1" w:rsidR="00D8270D" w:rsidRDefault="00D8270D" w:rsidP="00DB3B69">
      <w:pPr>
        <w:rPr>
          <w:rFonts w:ascii="Calibri" w:hAnsi="Calibri" w:cs="Arial"/>
          <w:color w:val="000000"/>
          <w:sz w:val="24"/>
          <w:szCs w:val="24"/>
          <w:shd w:val="clear" w:color="auto" w:fill="FFFFFF"/>
        </w:rPr>
      </w:pPr>
    </w:p>
    <w:p w14:paraId="15DBC474" w14:textId="77777777" w:rsidR="00B47F68" w:rsidRDefault="00B47F68" w:rsidP="00B47F68">
      <w:pPr>
        <w:jc w:val="center"/>
        <w:rPr>
          <w:rFonts w:ascii="Calibri" w:hAnsi="Calibri" w:cs="Arial"/>
          <w:b/>
          <w:bCs/>
          <w:sz w:val="24"/>
          <w:szCs w:val="24"/>
          <w:lang w:val="fr-CA"/>
        </w:rPr>
      </w:pPr>
      <w:bookmarkStart w:id="0" w:name="lt_pId000"/>
      <w:r>
        <w:rPr>
          <w:rFonts w:ascii="Calibri" w:hAnsi="Calibri" w:cs="Arial"/>
          <w:b/>
          <w:bCs/>
          <w:sz w:val="24"/>
          <w:szCs w:val="24"/>
          <w:lang w:val="fr-CA"/>
        </w:rPr>
        <w:t>DESCRIPTION DU POSTE</w:t>
      </w:r>
      <w:bookmarkEnd w:id="0"/>
      <w:r>
        <w:rPr>
          <w:rFonts w:ascii="Calibri" w:hAnsi="Calibri" w:cs="Arial"/>
          <w:b/>
          <w:bCs/>
          <w:sz w:val="24"/>
          <w:szCs w:val="24"/>
          <w:lang w:val="fr-CA"/>
        </w:rPr>
        <w:t xml:space="preserve"> </w:t>
      </w:r>
    </w:p>
    <w:p w14:paraId="2B0C6591" w14:textId="039461DC" w:rsidR="00B47F68" w:rsidRDefault="00B47F68" w:rsidP="00B47F68">
      <w:pPr>
        <w:tabs>
          <w:tab w:val="left" w:pos="340"/>
          <w:tab w:val="center" w:pos="5400"/>
        </w:tabs>
        <w:rPr>
          <w:rFonts w:ascii="Calibri" w:hAnsi="Calibri" w:cs="Arial"/>
          <w:b/>
          <w:bCs/>
          <w:sz w:val="24"/>
          <w:szCs w:val="24"/>
          <w:lang w:val="fr-CA"/>
        </w:rPr>
      </w:pPr>
      <w:r>
        <w:rPr>
          <w:rFonts w:ascii="Calibri" w:hAnsi="Calibri" w:cs="Arial"/>
          <w:b/>
          <w:bCs/>
          <w:sz w:val="24"/>
          <w:szCs w:val="24"/>
          <w:lang w:val="fr-CA"/>
        </w:rPr>
        <w:tab/>
      </w:r>
      <w:r>
        <w:rPr>
          <w:rFonts w:ascii="Calibri" w:hAnsi="Calibri" w:cs="Arial"/>
          <w:b/>
          <w:bCs/>
          <w:sz w:val="24"/>
          <w:szCs w:val="24"/>
          <w:lang w:val="fr-CA"/>
        </w:rPr>
        <w:tab/>
      </w:r>
      <w:bookmarkStart w:id="1" w:name="lt_pId001"/>
      <w:r>
        <w:rPr>
          <w:rFonts w:ascii="Calibri" w:hAnsi="Calibri" w:cs="Arial"/>
          <w:b/>
          <w:bCs/>
          <w:sz w:val="24"/>
          <w:szCs w:val="24"/>
          <w:lang w:val="fr-CA"/>
        </w:rPr>
        <w:t>N</w:t>
      </w:r>
      <w:r>
        <w:rPr>
          <w:rFonts w:ascii="Calibri" w:hAnsi="Calibri" w:cs="Arial"/>
          <w:b/>
          <w:bCs/>
          <w:sz w:val="24"/>
          <w:szCs w:val="24"/>
          <w:vertAlign w:val="superscript"/>
          <w:lang w:val="fr-CA"/>
        </w:rPr>
        <w:t>o</w:t>
      </w:r>
      <w:r>
        <w:rPr>
          <w:rFonts w:ascii="Calibri" w:hAnsi="Calibri" w:cs="Arial"/>
          <w:b/>
          <w:bCs/>
          <w:sz w:val="24"/>
          <w:szCs w:val="24"/>
          <w:lang w:val="fr-CA"/>
        </w:rPr>
        <w:t xml:space="preserve"> d’affichage RI</w:t>
      </w:r>
      <w:r>
        <w:rPr>
          <w:rFonts w:ascii="Calibri" w:hAnsi="Calibri" w:cs="Arial"/>
          <w:b/>
          <w:bCs/>
          <w:sz w:val="24"/>
          <w:szCs w:val="24"/>
          <w:lang w:val="fr-CA"/>
        </w:rPr>
        <w:t>-23-029</w:t>
      </w:r>
      <w:bookmarkEnd w:id="1"/>
    </w:p>
    <w:p w14:paraId="15A133D6" w14:textId="77777777" w:rsidR="00B47F68" w:rsidRDefault="00B47F68" w:rsidP="00B47F68">
      <w:pPr>
        <w:jc w:val="center"/>
        <w:rPr>
          <w:rFonts w:ascii="Calibri" w:hAnsi="Calibri" w:cs="Arial"/>
          <w:b/>
          <w:bCs/>
          <w:sz w:val="24"/>
          <w:szCs w:val="24"/>
          <w:lang w:val="fr-CA"/>
        </w:rPr>
      </w:pPr>
    </w:p>
    <w:p w14:paraId="644E4925" w14:textId="5C8FB340" w:rsidR="00B47F68" w:rsidRDefault="00B47F68" w:rsidP="00B47F68">
      <w:pPr>
        <w:jc w:val="center"/>
        <w:rPr>
          <w:rFonts w:ascii="Calibri" w:hAnsi="Calibri" w:cs="Arial"/>
          <w:b/>
          <w:bCs/>
          <w:sz w:val="24"/>
          <w:szCs w:val="24"/>
          <w:lang w:val="fr-CA"/>
        </w:rPr>
      </w:pPr>
      <w:bookmarkStart w:id="2" w:name="lt_pId002"/>
      <w:r>
        <w:rPr>
          <w:rFonts w:ascii="Calibri" w:hAnsi="Calibri" w:cs="Arial"/>
          <w:b/>
          <w:bCs/>
          <w:sz w:val="24"/>
          <w:szCs w:val="24"/>
          <w:lang w:val="fr-CA"/>
        </w:rPr>
        <w:t>Période d’affichage – du 6</w:t>
      </w:r>
      <w:r>
        <w:rPr>
          <w:rFonts w:ascii="Calibri" w:hAnsi="Calibri" w:cs="Arial"/>
          <w:b/>
          <w:bCs/>
          <w:sz w:val="24"/>
          <w:szCs w:val="24"/>
          <w:lang w:val="fr-CA"/>
        </w:rPr>
        <w:t xml:space="preserve"> </w:t>
      </w:r>
      <w:r>
        <w:rPr>
          <w:rFonts w:ascii="Calibri" w:hAnsi="Calibri" w:cs="Arial"/>
          <w:b/>
          <w:bCs/>
          <w:sz w:val="24"/>
          <w:szCs w:val="24"/>
          <w:lang w:val="fr-CA"/>
        </w:rPr>
        <w:t>au 20</w:t>
      </w:r>
      <w:r>
        <w:rPr>
          <w:rFonts w:ascii="Calibri" w:hAnsi="Calibri" w:cs="Arial"/>
          <w:b/>
          <w:bCs/>
          <w:sz w:val="24"/>
          <w:szCs w:val="24"/>
          <w:lang w:val="fr-CA"/>
        </w:rPr>
        <w:t xml:space="preserve"> juin 2023</w:t>
      </w:r>
      <w:bookmarkEnd w:id="2"/>
    </w:p>
    <w:p w14:paraId="2A58F752" w14:textId="77777777" w:rsidR="00B47F68" w:rsidRDefault="00B47F68" w:rsidP="00B47F68">
      <w:pPr>
        <w:rPr>
          <w:rFonts w:ascii="Calibri" w:hAnsi="Calibri"/>
          <w:sz w:val="24"/>
          <w:szCs w:val="24"/>
          <w:lang w:val="fr-CA"/>
        </w:rPr>
      </w:pPr>
    </w:p>
    <w:tbl>
      <w:tblPr>
        <w:tblW w:w="0" w:type="auto"/>
        <w:tblLook w:val="01E0" w:firstRow="1" w:lastRow="1" w:firstColumn="1" w:lastColumn="1" w:noHBand="0" w:noVBand="0"/>
      </w:tblPr>
      <w:tblGrid>
        <w:gridCol w:w="2608"/>
        <w:gridCol w:w="6900"/>
      </w:tblGrid>
      <w:tr w:rsidR="00B47F68" w14:paraId="58289249" w14:textId="77777777" w:rsidTr="00B47F68">
        <w:trPr>
          <w:trHeight w:val="360"/>
        </w:trPr>
        <w:tc>
          <w:tcPr>
            <w:tcW w:w="2608" w:type="dxa"/>
            <w:hideMark/>
          </w:tcPr>
          <w:p w14:paraId="3214C754" w14:textId="77777777" w:rsidR="00B47F68" w:rsidRDefault="00B47F68">
            <w:pPr>
              <w:rPr>
                <w:rFonts w:ascii="Calibri" w:hAnsi="Calibri" w:cs="Arial"/>
                <w:b/>
                <w:bCs/>
                <w:sz w:val="24"/>
                <w:szCs w:val="24"/>
                <w:lang w:eastAsia="ja-JP"/>
              </w:rPr>
            </w:pPr>
            <w:bookmarkStart w:id="3" w:name="lt_pId003"/>
            <w:r>
              <w:rPr>
                <w:rFonts w:ascii="Calibri" w:hAnsi="Calibri" w:cs="Arial"/>
                <w:b/>
                <w:bCs/>
                <w:sz w:val="24"/>
                <w:szCs w:val="24"/>
                <w:lang w:eastAsia="ja-JP"/>
              </w:rPr>
              <w:t>POSTE :</w:t>
            </w:r>
            <w:bookmarkEnd w:id="3"/>
          </w:p>
        </w:tc>
        <w:tc>
          <w:tcPr>
            <w:tcW w:w="6900" w:type="dxa"/>
            <w:hideMark/>
          </w:tcPr>
          <w:p w14:paraId="622FA061" w14:textId="77777777" w:rsidR="00B47F68" w:rsidRDefault="00B47F68">
            <w:pPr>
              <w:tabs>
                <w:tab w:val="center" w:pos="3633"/>
              </w:tabs>
              <w:rPr>
                <w:rFonts w:ascii="Calibri" w:hAnsi="Calibri" w:cs="Arial"/>
                <w:b/>
                <w:bCs/>
                <w:sz w:val="24"/>
                <w:szCs w:val="24"/>
                <w:lang w:val="fr-CA" w:eastAsia="ja-JP"/>
              </w:rPr>
            </w:pPr>
            <w:bookmarkStart w:id="4" w:name="lt_pId004"/>
            <w:r>
              <w:rPr>
                <w:rFonts w:ascii="Calibri" w:hAnsi="Calibri" w:cs="Arial"/>
                <w:b/>
                <w:bCs/>
                <w:sz w:val="24"/>
                <w:szCs w:val="24"/>
                <w:lang w:val="fr-CA" w:eastAsia="ja-JP"/>
              </w:rPr>
              <w:t>Bourse postdoctorale, Sciences des données</w:t>
            </w:r>
            <w:bookmarkEnd w:id="4"/>
            <w:r>
              <w:rPr>
                <w:rFonts w:ascii="Calibri" w:hAnsi="Calibri" w:cs="Arial"/>
                <w:b/>
                <w:bCs/>
                <w:sz w:val="24"/>
                <w:szCs w:val="24"/>
                <w:lang w:val="fr-CA" w:eastAsia="ja-JP"/>
              </w:rPr>
              <w:t xml:space="preserve"> </w:t>
            </w:r>
          </w:p>
        </w:tc>
        <w:bookmarkStart w:id="5" w:name="_GoBack"/>
        <w:bookmarkEnd w:id="5"/>
      </w:tr>
      <w:tr w:rsidR="00B47F68" w14:paraId="4C5F0427" w14:textId="77777777" w:rsidTr="00B47F68">
        <w:trPr>
          <w:trHeight w:val="360"/>
        </w:trPr>
        <w:tc>
          <w:tcPr>
            <w:tcW w:w="2608" w:type="dxa"/>
          </w:tcPr>
          <w:p w14:paraId="2780EDB0" w14:textId="77777777" w:rsidR="00B47F68" w:rsidRDefault="00B47F68">
            <w:pPr>
              <w:rPr>
                <w:rFonts w:ascii="Calibri" w:hAnsi="Calibri" w:cs="Arial"/>
                <w:b/>
                <w:bCs/>
                <w:sz w:val="24"/>
                <w:szCs w:val="24"/>
                <w:lang w:val="fr-CA" w:eastAsia="ja-JP"/>
              </w:rPr>
            </w:pPr>
          </w:p>
        </w:tc>
        <w:tc>
          <w:tcPr>
            <w:tcW w:w="6900" w:type="dxa"/>
          </w:tcPr>
          <w:p w14:paraId="182B3362" w14:textId="77777777" w:rsidR="00B47F68" w:rsidRDefault="00B47F68">
            <w:pPr>
              <w:rPr>
                <w:rFonts w:ascii="Calibri" w:hAnsi="Calibri" w:cs="Arial"/>
                <w:bCs/>
                <w:sz w:val="24"/>
                <w:szCs w:val="24"/>
                <w:lang w:val="fr-CA" w:eastAsia="ja-JP"/>
              </w:rPr>
            </w:pPr>
          </w:p>
        </w:tc>
      </w:tr>
      <w:tr w:rsidR="00B47F68" w14:paraId="5927194E" w14:textId="77777777" w:rsidTr="00B47F68">
        <w:trPr>
          <w:trHeight w:val="360"/>
        </w:trPr>
        <w:tc>
          <w:tcPr>
            <w:tcW w:w="2608" w:type="dxa"/>
            <w:hideMark/>
          </w:tcPr>
          <w:p w14:paraId="742F25EE" w14:textId="77777777" w:rsidR="00B47F68" w:rsidRDefault="00B47F68">
            <w:pPr>
              <w:rPr>
                <w:rFonts w:ascii="Calibri" w:hAnsi="Calibri" w:cs="Arial"/>
                <w:b/>
                <w:bCs/>
                <w:sz w:val="24"/>
                <w:szCs w:val="24"/>
                <w:lang w:val="fr-CA" w:eastAsia="ja-JP"/>
              </w:rPr>
            </w:pPr>
            <w:bookmarkStart w:id="6" w:name="lt_pId005"/>
            <w:r>
              <w:rPr>
                <w:rFonts w:ascii="Calibri" w:hAnsi="Calibri" w:cs="Arial"/>
                <w:b/>
                <w:bCs/>
                <w:sz w:val="24"/>
                <w:szCs w:val="24"/>
                <w:lang w:val="fr-CA" w:eastAsia="ja-JP"/>
              </w:rPr>
              <w:t>DURÉE :</w:t>
            </w:r>
            <w:bookmarkEnd w:id="6"/>
          </w:p>
        </w:tc>
        <w:tc>
          <w:tcPr>
            <w:tcW w:w="6900" w:type="dxa"/>
          </w:tcPr>
          <w:p w14:paraId="4FCF0C87" w14:textId="77777777" w:rsidR="00B47F68" w:rsidRDefault="00B47F68">
            <w:pPr>
              <w:rPr>
                <w:rFonts w:ascii="Calibri" w:hAnsi="Calibri" w:cs="Arial"/>
                <w:bCs/>
                <w:sz w:val="24"/>
                <w:szCs w:val="24"/>
                <w:lang w:val="fr-CA" w:eastAsia="ja-JP"/>
              </w:rPr>
            </w:pPr>
            <w:bookmarkStart w:id="7" w:name="lt_pId006"/>
            <w:r>
              <w:rPr>
                <w:rFonts w:ascii="Calibri" w:hAnsi="Calibri" w:cs="Arial"/>
                <w:bCs/>
                <w:sz w:val="24"/>
                <w:szCs w:val="24"/>
                <w:lang w:val="fr-CA" w:eastAsia="ja-JP"/>
              </w:rPr>
              <w:t>Poste à temps plein (ETP 1.0) – contrat d’un (1) an</w:t>
            </w:r>
            <w:bookmarkEnd w:id="7"/>
            <w:r>
              <w:rPr>
                <w:rFonts w:ascii="Calibri" w:hAnsi="Calibri" w:cs="Arial"/>
                <w:bCs/>
                <w:sz w:val="24"/>
                <w:szCs w:val="24"/>
                <w:lang w:val="fr-CA" w:eastAsia="ja-JP"/>
              </w:rPr>
              <w:t xml:space="preserve"> </w:t>
            </w:r>
          </w:p>
          <w:p w14:paraId="552074A1" w14:textId="77777777" w:rsidR="00B47F68" w:rsidRDefault="00B47F68">
            <w:pPr>
              <w:rPr>
                <w:rFonts w:ascii="Calibri" w:hAnsi="Calibri" w:cs="Arial"/>
                <w:bCs/>
                <w:sz w:val="24"/>
                <w:szCs w:val="24"/>
                <w:lang w:val="fr-CA" w:eastAsia="ja-JP"/>
              </w:rPr>
            </w:pPr>
          </w:p>
        </w:tc>
      </w:tr>
      <w:tr w:rsidR="00B47F68" w14:paraId="3EDF7F8E" w14:textId="77777777" w:rsidTr="00B47F68">
        <w:trPr>
          <w:trHeight w:val="360"/>
        </w:trPr>
        <w:tc>
          <w:tcPr>
            <w:tcW w:w="2608" w:type="dxa"/>
            <w:hideMark/>
          </w:tcPr>
          <w:p w14:paraId="4C02B6DA" w14:textId="77777777" w:rsidR="00B47F68" w:rsidRDefault="00B47F68">
            <w:pPr>
              <w:rPr>
                <w:rFonts w:ascii="Calibri" w:hAnsi="Calibri" w:cs="Arial"/>
                <w:b/>
                <w:bCs/>
                <w:sz w:val="24"/>
                <w:szCs w:val="24"/>
                <w:lang w:val="en-US" w:eastAsia="ja-JP"/>
              </w:rPr>
            </w:pPr>
            <w:bookmarkStart w:id="8" w:name="lt_pId007"/>
            <w:r>
              <w:rPr>
                <w:rFonts w:ascii="Calibri" w:hAnsi="Calibri" w:cs="Arial"/>
                <w:b/>
                <w:bCs/>
                <w:sz w:val="24"/>
                <w:szCs w:val="24"/>
                <w:lang w:val="en-US" w:eastAsia="ja-JP"/>
              </w:rPr>
              <w:t>SALAIRE :</w:t>
            </w:r>
            <w:bookmarkEnd w:id="8"/>
            <w:r>
              <w:rPr>
                <w:rFonts w:ascii="Calibri" w:hAnsi="Calibri" w:cs="Arial"/>
                <w:b/>
                <w:bCs/>
                <w:sz w:val="24"/>
                <w:szCs w:val="24"/>
                <w:lang w:val="en-US" w:eastAsia="ja-JP"/>
              </w:rPr>
              <w:t xml:space="preserve"> </w:t>
            </w:r>
          </w:p>
        </w:tc>
        <w:tc>
          <w:tcPr>
            <w:tcW w:w="6900" w:type="dxa"/>
          </w:tcPr>
          <w:p w14:paraId="1F2DAA28" w14:textId="77777777" w:rsidR="00B47F68" w:rsidRDefault="00B47F68">
            <w:pPr>
              <w:rPr>
                <w:rFonts w:ascii="Calibri" w:hAnsi="Calibri" w:cs="Arial"/>
                <w:bCs/>
                <w:sz w:val="24"/>
                <w:szCs w:val="24"/>
                <w:lang w:val="fr-CA" w:eastAsia="ja-JP"/>
              </w:rPr>
            </w:pPr>
            <w:bookmarkStart w:id="9" w:name="lt_pId008"/>
            <w:r>
              <w:rPr>
                <w:rFonts w:ascii="Calibri" w:eastAsia="Calibri" w:hAnsi="Calibri" w:cs="Calibri"/>
                <w:sz w:val="24"/>
                <w:szCs w:val="24"/>
                <w:lang w:val="fr-CA" w:eastAsia="ja-JP"/>
              </w:rPr>
              <w:t>Le salaire sera proportionnel aux compétences et à l’expérience</w:t>
            </w:r>
            <w:bookmarkEnd w:id="9"/>
          </w:p>
          <w:p w14:paraId="35E575A8" w14:textId="77777777" w:rsidR="00B47F68" w:rsidRDefault="00B47F68">
            <w:pPr>
              <w:rPr>
                <w:rFonts w:ascii="Calibri" w:hAnsi="Calibri" w:cs="Arial"/>
                <w:bCs/>
                <w:sz w:val="24"/>
                <w:szCs w:val="24"/>
                <w:lang w:val="fr-CA" w:eastAsia="ja-JP"/>
              </w:rPr>
            </w:pPr>
          </w:p>
        </w:tc>
      </w:tr>
      <w:tr w:rsidR="00B47F68" w14:paraId="581F92CC" w14:textId="77777777" w:rsidTr="00B47F68">
        <w:trPr>
          <w:trHeight w:val="360"/>
        </w:trPr>
        <w:tc>
          <w:tcPr>
            <w:tcW w:w="2608" w:type="dxa"/>
            <w:hideMark/>
          </w:tcPr>
          <w:p w14:paraId="1F2D360B" w14:textId="77777777" w:rsidR="00B47F68" w:rsidRDefault="00B47F68">
            <w:pPr>
              <w:rPr>
                <w:rFonts w:ascii="Calibri" w:hAnsi="Calibri" w:cs="Arial"/>
                <w:b/>
                <w:bCs/>
                <w:sz w:val="24"/>
                <w:szCs w:val="24"/>
                <w:lang w:val="en-US" w:eastAsia="ja-JP"/>
              </w:rPr>
            </w:pPr>
            <w:bookmarkStart w:id="10" w:name="lt_pId009"/>
            <w:r>
              <w:rPr>
                <w:rFonts w:ascii="Calibri" w:hAnsi="Calibri" w:cs="Arial"/>
                <w:b/>
                <w:bCs/>
                <w:sz w:val="24"/>
                <w:szCs w:val="24"/>
                <w:lang w:val="en-US" w:eastAsia="ja-JP"/>
              </w:rPr>
              <w:t>SUPÉRIEUR HIÉRARCHIQUE :</w:t>
            </w:r>
            <w:bookmarkEnd w:id="10"/>
          </w:p>
        </w:tc>
        <w:tc>
          <w:tcPr>
            <w:tcW w:w="6900" w:type="dxa"/>
          </w:tcPr>
          <w:p w14:paraId="247EF41A" w14:textId="77777777" w:rsidR="00B47F68" w:rsidRDefault="00B47F68">
            <w:pPr>
              <w:rPr>
                <w:rFonts w:ascii="Calibri" w:hAnsi="Calibri" w:cs="Arial"/>
                <w:bCs/>
                <w:sz w:val="24"/>
                <w:szCs w:val="24"/>
                <w:lang w:val="en-US" w:eastAsia="ja-JP"/>
              </w:rPr>
            </w:pPr>
            <w:bookmarkStart w:id="11" w:name="lt_pId010"/>
            <w:r>
              <w:rPr>
                <w:rFonts w:ascii="Calibri" w:hAnsi="Calibri" w:cs="Arial"/>
                <w:bCs/>
                <w:sz w:val="24"/>
                <w:szCs w:val="24"/>
                <w:lang w:val="en-US" w:eastAsia="ja-JP"/>
              </w:rPr>
              <w:t>D</w:t>
            </w:r>
            <w:r>
              <w:rPr>
                <w:rFonts w:ascii="Calibri" w:hAnsi="Calibri" w:cs="Arial"/>
                <w:bCs/>
                <w:sz w:val="24"/>
                <w:szCs w:val="24"/>
                <w:vertAlign w:val="superscript"/>
                <w:lang w:val="en-US" w:eastAsia="ja-JP"/>
              </w:rPr>
              <w:t>re</w:t>
            </w:r>
            <w:r>
              <w:rPr>
                <w:rFonts w:ascii="Calibri" w:hAnsi="Calibri" w:cs="Arial"/>
                <w:bCs/>
                <w:sz w:val="24"/>
                <w:szCs w:val="24"/>
                <w:lang w:val="en-US" w:eastAsia="ja-JP"/>
              </w:rPr>
              <w:t xml:space="preserve"> Dhenuka Radhakrishnan et D</w:t>
            </w:r>
            <w:r>
              <w:rPr>
                <w:rFonts w:ascii="Calibri" w:hAnsi="Calibri" w:cs="Arial"/>
                <w:bCs/>
                <w:sz w:val="24"/>
                <w:szCs w:val="24"/>
                <w:vertAlign w:val="superscript"/>
                <w:lang w:val="en-US" w:eastAsia="ja-JP"/>
              </w:rPr>
              <w:t>r</w:t>
            </w:r>
            <w:r>
              <w:rPr>
                <w:rFonts w:ascii="Calibri" w:hAnsi="Calibri" w:cs="Arial"/>
                <w:bCs/>
                <w:sz w:val="24"/>
                <w:szCs w:val="24"/>
                <w:lang w:val="en-US" w:eastAsia="ja-JP"/>
              </w:rPr>
              <w:t xml:space="preserve"> Khaled El Emam</w:t>
            </w:r>
            <w:bookmarkEnd w:id="11"/>
          </w:p>
          <w:p w14:paraId="35675473" w14:textId="77777777" w:rsidR="00B47F68" w:rsidRDefault="00B47F68">
            <w:pPr>
              <w:rPr>
                <w:rFonts w:ascii="Calibri" w:hAnsi="Calibri" w:cs="Arial"/>
                <w:bCs/>
                <w:sz w:val="24"/>
                <w:szCs w:val="24"/>
                <w:lang w:val="en-US" w:eastAsia="ja-JP"/>
              </w:rPr>
            </w:pPr>
          </w:p>
        </w:tc>
      </w:tr>
      <w:tr w:rsidR="00B47F68" w14:paraId="17E8293D" w14:textId="77777777" w:rsidTr="00B47F68">
        <w:trPr>
          <w:trHeight w:val="360"/>
        </w:trPr>
        <w:tc>
          <w:tcPr>
            <w:tcW w:w="2608" w:type="dxa"/>
          </w:tcPr>
          <w:p w14:paraId="4E4F7FD7" w14:textId="77777777" w:rsidR="00B47F68" w:rsidRDefault="00B47F68">
            <w:pPr>
              <w:rPr>
                <w:rFonts w:ascii="Calibri" w:hAnsi="Calibri" w:cs="Arial"/>
                <w:b/>
                <w:bCs/>
                <w:sz w:val="24"/>
                <w:szCs w:val="24"/>
                <w:lang w:val="en-US" w:eastAsia="ja-JP"/>
              </w:rPr>
            </w:pPr>
          </w:p>
        </w:tc>
        <w:tc>
          <w:tcPr>
            <w:tcW w:w="6900" w:type="dxa"/>
            <w:vAlign w:val="center"/>
          </w:tcPr>
          <w:p w14:paraId="5AE82BE0" w14:textId="77777777" w:rsidR="00B47F68" w:rsidRDefault="00B47F68">
            <w:pPr>
              <w:rPr>
                <w:rFonts w:ascii="Calibri" w:eastAsia="Calibri" w:hAnsi="Calibri" w:cs="Calibri"/>
                <w:sz w:val="24"/>
                <w:szCs w:val="24"/>
                <w:lang w:eastAsia="ja-JP"/>
              </w:rPr>
            </w:pPr>
          </w:p>
        </w:tc>
      </w:tr>
    </w:tbl>
    <w:p w14:paraId="4082BC1D" w14:textId="77777777" w:rsidR="00B47F68" w:rsidRDefault="00B47F68" w:rsidP="00B47F68">
      <w:pPr>
        <w:jc w:val="both"/>
        <w:rPr>
          <w:rFonts w:ascii="Calibri" w:hAnsi="Calibri"/>
          <w:sz w:val="24"/>
          <w:szCs w:val="24"/>
          <w:lang w:val="fr-CA"/>
        </w:rPr>
      </w:pPr>
      <w:bookmarkStart w:id="12" w:name="lt_pId011"/>
      <w:r>
        <w:rPr>
          <w:rFonts w:ascii="Calibri" w:hAnsi="Calibri"/>
          <w:sz w:val="24"/>
          <w:szCs w:val="24"/>
          <w:lang w:val="fr-CA"/>
        </w:rPr>
        <w:t>L’Institut de recherche du Centre hospitalier pour enfants de l’est de l’Ontario (« IR de CHEO ») est l’organisme de recherche du Centre de traitement pour enfants du Centre hospitalier pour enfants de l’est de l’Ontario (« CHEO ») situé à Ottawa, et un institut affilié de l’Université d’Ottawa.</w:t>
      </w:r>
      <w:bookmarkEnd w:id="12"/>
      <w:r>
        <w:rPr>
          <w:rFonts w:ascii="Calibri" w:hAnsi="Calibri"/>
          <w:sz w:val="24"/>
          <w:szCs w:val="24"/>
          <w:lang w:val="fr-CA"/>
        </w:rPr>
        <w:t xml:space="preserve"> </w:t>
      </w:r>
      <w:bookmarkStart w:id="13" w:name="lt_pId012"/>
      <w:r>
        <w:rPr>
          <w:rFonts w:ascii="Calibri" w:hAnsi="Calibri"/>
          <w:sz w:val="24"/>
          <w:szCs w:val="24"/>
          <w:lang w:val="fr-CA"/>
        </w:rPr>
        <w:t>CHEO est une organisation et un milieu de travail que nous chérissons et qui est largement reconnu pour être une source de soutien dans notre collectivité.</w:t>
      </w:r>
      <w:bookmarkEnd w:id="13"/>
      <w:r>
        <w:rPr>
          <w:rFonts w:ascii="Calibri" w:hAnsi="Calibri"/>
          <w:sz w:val="24"/>
          <w:szCs w:val="24"/>
          <w:lang w:val="fr-CA"/>
        </w:rPr>
        <w:t xml:space="preserve"> </w:t>
      </w:r>
      <w:bookmarkStart w:id="14" w:name="lt_pId013"/>
      <w:r>
        <w:rPr>
          <w:rFonts w:ascii="Calibri" w:hAnsi="Calibri"/>
          <w:sz w:val="24"/>
          <w:szCs w:val="24"/>
          <w:lang w:val="fr-CA"/>
        </w:rPr>
        <w:t>L’IR de CHEO travaille à la création de nouvelles connaissances et de nouvelles preuves pour soutenir CHEO dans sa prestation de soins de classe mondiale à nos enfants.</w:t>
      </w:r>
      <w:bookmarkEnd w:id="14"/>
      <w:r>
        <w:rPr>
          <w:rFonts w:ascii="Calibri" w:hAnsi="Calibri"/>
          <w:sz w:val="24"/>
          <w:szCs w:val="24"/>
          <w:lang w:val="fr-CA"/>
        </w:rPr>
        <w:t xml:space="preserve"> </w:t>
      </w:r>
      <w:bookmarkStart w:id="15" w:name="lt_pId014"/>
      <w:r>
        <w:rPr>
          <w:rFonts w:ascii="Calibri" w:hAnsi="Calibri"/>
          <w:sz w:val="24"/>
          <w:szCs w:val="24"/>
          <w:lang w:val="fr-CA"/>
        </w:rPr>
        <w:t>Notre mission, à l’Institut de recherche de CHEO, est de réunir des technologies et des talents exceptionnels dans la poursuite de recherches qui permettent de changer la vie de chaque enfant, adolescent et famille, au sein de notre collectivité et au-delà.</w:t>
      </w:r>
      <w:bookmarkEnd w:id="15"/>
    </w:p>
    <w:p w14:paraId="72776BCA" w14:textId="77777777" w:rsidR="00B47F68" w:rsidRDefault="00B47F68" w:rsidP="00B47F68">
      <w:pPr>
        <w:tabs>
          <w:tab w:val="left" w:pos="-1440"/>
        </w:tabs>
        <w:rPr>
          <w:rFonts w:ascii="Calibri" w:hAnsi="Calibri" w:cs="Arial"/>
          <w:b/>
          <w:bCs/>
          <w:sz w:val="24"/>
          <w:szCs w:val="24"/>
          <w:lang w:val="fr-CA"/>
        </w:rPr>
      </w:pPr>
    </w:p>
    <w:p w14:paraId="6A6F1A9E" w14:textId="77777777" w:rsidR="00B47F68" w:rsidRDefault="00B47F68" w:rsidP="00B47F68">
      <w:pPr>
        <w:tabs>
          <w:tab w:val="left" w:pos="-1440"/>
        </w:tabs>
        <w:rPr>
          <w:rFonts w:ascii="Calibri" w:hAnsi="Calibri" w:cs="Arial"/>
          <w:b/>
          <w:bCs/>
          <w:sz w:val="24"/>
          <w:szCs w:val="24"/>
          <w:lang w:val="fr-CA"/>
        </w:rPr>
      </w:pPr>
      <w:bookmarkStart w:id="16" w:name="lt_pId015"/>
      <w:r>
        <w:rPr>
          <w:rFonts w:ascii="Calibri" w:hAnsi="Calibri" w:cs="Arial"/>
          <w:b/>
          <w:bCs/>
          <w:sz w:val="24"/>
          <w:szCs w:val="24"/>
          <w:lang w:val="fr-CA"/>
        </w:rPr>
        <w:t>L’IR de CHEO a un besoin immédiat d’un boursier postdoctoral.</w:t>
      </w:r>
      <w:bookmarkEnd w:id="16"/>
    </w:p>
    <w:p w14:paraId="435D1184" w14:textId="77777777" w:rsidR="00B47F68" w:rsidRDefault="00B47F68" w:rsidP="00B47F68">
      <w:pPr>
        <w:tabs>
          <w:tab w:val="left" w:pos="-1440"/>
        </w:tabs>
        <w:rPr>
          <w:rFonts w:ascii="Calibri" w:hAnsi="Calibri" w:cs="Arial"/>
          <w:b/>
          <w:bCs/>
          <w:sz w:val="24"/>
          <w:szCs w:val="24"/>
          <w:lang w:val="fr-CA"/>
        </w:rPr>
      </w:pPr>
    </w:p>
    <w:p w14:paraId="6475C0EE" w14:textId="77777777" w:rsidR="00B47F68" w:rsidRDefault="00B47F68" w:rsidP="00B47F68">
      <w:pPr>
        <w:shd w:val="clear" w:color="auto" w:fill="FFFFFF"/>
        <w:jc w:val="both"/>
        <w:rPr>
          <w:rFonts w:ascii="Calibri" w:hAnsi="Calibri" w:cs="Calibri"/>
          <w:color w:val="212121"/>
          <w:sz w:val="24"/>
          <w:szCs w:val="24"/>
          <w:lang w:val="fr-CA"/>
        </w:rPr>
      </w:pPr>
      <w:bookmarkStart w:id="17" w:name="lt_pId016"/>
      <w:r>
        <w:rPr>
          <w:rFonts w:ascii="Calibri" w:hAnsi="Calibri" w:cs="Calibri"/>
          <w:color w:val="212121"/>
          <w:sz w:val="24"/>
          <w:szCs w:val="24"/>
          <w:lang w:val="fr-CA"/>
        </w:rPr>
        <w:t>Nous sommes à la recherche d’un boursier postdoctoral pour soutenir les projets d’apprentissage automatique et de science des données liés à la prédiction des futurs résultats des visites aux soins intensifs liées à l’asthme et aux maladies respiratoires à partir des données des dossiers médicaux électroniques (DME).</w:t>
      </w:r>
      <w:bookmarkEnd w:id="17"/>
      <w:r>
        <w:rPr>
          <w:rFonts w:ascii="Calibri" w:hAnsi="Calibri" w:cs="Calibri"/>
          <w:color w:val="212121"/>
          <w:sz w:val="24"/>
          <w:szCs w:val="24"/>
          <w:lang w:val="fr-CA"/>
        </w:rPr>
        <w:t xml:space="preserve"> </w:t>
      </w:r>
      <w:bookmarkStart w:id="18" w:name="lt_pId017"/>
      <w:r>
        <w:rPr>
          <w:rFonts w:ascii="Calibri" w:hAnsi="Calibri" w:cs="Calibri"/>
          <w:color w:val="212121"/>
          <w:sz w:val="24"/>
          <w:szCs w:val="24"/>
          <w:lang w:val="fr-CA"/>
        </w:rPr>
        <w:t>Il s’agit d’une occasion passionnante d’améliorer la santé de la prochaine génération, grâce à des recherches de pointe qui mèneront à des soins de santé de précision pour les enfants, les adolescents et les familles.</w:t>
      </w:r>
      <w:bookmarkEnd w:id="18"/>
    </w:p>
    <w:p w14:paraId="14774B59" w14:textId="77777777" w:rsidR="00B47F68" w:rsidRDefault="00B47F68" w:rsidP="00B47F68">
      <w:pPr>
        <w:tabs>
          <w:tab w:val="left" w:pos="-1440"/>
        </w:tabs>
        <w:jc w:val="both"/>
        <w:rPr>
          <w:rFonts w:ascii="Calibri" w:hAnsi="Calibri" w:cs="Calibri"/>
          <w:b/>
          <w:bCs/>
          <w:sz w:val="22"/>
          <w:szCs w:val="22"/>
          <w:lang w:val="fr-CA"/>
        </w:rPr>
      </w:pPr>
    </w:p>
    <w:p w14:paraId="3F92437D" w14:textId="77777777" w:rsidR="00B47F68" w:rsidRDefault="00B47F68" w:rsidP="00B47F68">
      <w:pPr>
        <w:tabs>
          <w:tab w:val="left" w:pos="-1440"/>
        </w:tabs>
        <w:rPr>
          <w:rFonts w:ascii="Calibri" w:hAnsi="Calibri" w:cs="Arial"/>
          <w:b/>
          <w:bCs/>
          <w:sz w:val="24"/>
          <w:szCs w:val="24"/>
          <w:lang w:val="fr-CA"/>
        </w:rPr>
      </w:pPr>
      <w:bookmarkStart w:id="19" w:name="lt_pId018"/>
      <w:r>
        <w:rPr>
          <w:rFonts w:ascii="Calibri" w:hAnsi="Calibri" w:cs="Arial"/>
          <w:b/>
          <w:bCs/>
          <w:sz w:val="24"/>
          <w:szCs w:val="24"/>
          <w:lang w:val="fr-CA"/>
        </w:rPr>
        <w:t>RESPONSABILITÉS</w:t>
      </w:r>
      <w:bookmarkEnd w:id="19"/>
      <w:r>
        <w:rPr>
          <w:rFonts w:ascii="Calibri" w:hAnsi="Calibri" w:cs="Arial"/>
          <w:b/>
          <w:bCs/>
          <w:sz w:val="24"/>
          <w:szCs w:val="24"/>
          <w:lang w:val="fr-CA"/>
        </w:rPr>
        <w:t xml:space="preserve"> </w:t>
      </w:r>
    </w:p>
    <w:p w14:paraId="6933E80D" w14:textId="77777777" w:rsidR="00B47F68" w:rsidRDefault="00B47F68" w:rsidP="00B47F68">
      <w:pPr>
        <w:tabs>
          <w:tab w:val="left" w:pos="-1440"/>
        </w:tabs>
        <w:rPr>
          <w:rFonts w:ascii="Calibri" w:hAnsi="Calibri" w:cs="Arial"/>
          <w:sz w:val="24"/>
          <w:szCs w:val="24"/>
          <w:lang w:val="fr-CA"/>
        </w:rPr>
      </w:pPr>
    </w:p>
    <w:p w14:paraId="075A2C2B" w14:textId="77777777" w:rsidR="00B47F68" w:rsidRDefault="00B47F68" w:rsidP="00B47F68">
      <w:pPr>
        <w:rPr>
          <w:rFonts w:ascii="Calibri" w:hAnsi="Calibri" w:cs="Arial"/>
          <w:sz w:val="24"/>
          <w:szCs w:val="24"/>
          <w:lang w:val="fr-CA"/>
        </w:rPr>
      </w:pPr>
      <w:bookmarkStart w:id="20" w:name="lt_pId019"/>
      <w:r>
        <w:rPr>
          <w:rFonts w:ascii="Calibri" w:hAnsi="Calibri" w:cs="Arial"/>
          <w:sz w:val="24"/>
          <w:szCs w:val="24"/>
          <w:lang w:val="fr-CA"/>
        </w:rPr>
        <w:t>Sous la supervision générale de la D</w:t>
      </w:r>
      <w:r>
        <w:rPr>
          <w:rFonts w:ascii="Calibri" w:hAnsi="Calibri" w:cs="Arial"/>
          <w:sz w:val="24"/>
          <w:szCs w:val="24"/>
          <w:vertAlign w:val="superscript"/>
          <w:lang w:val="fr-CA"/>
        </w:rPr>
        <w:t>re</w:t>
      </w:r>
      <w:r>
        <w:rPr>
          <w:rFonts w:ascii="Calibri" w:hAnsi="Calibri" w:cs="Arial"/>
          <w:sz w:val="24"/>
          <w:szCs w:val="24"/>
          <w:lang w:val="fr-CA"/>
        </w:rPr>
        <w:t xml:space="preserve"> Dhenuka Radhakrishnan et du D</w:t>
      </w:r>
      <w:r>
        <w:rPr>
          <w:rFonts w:ascii="Calibri" w:hAnsi="Calibri" w:cs="Arial"/>
          <w:sz w:val="24"/>
          <w:szCs w:val="24"/>
          <w:vertAlign w:val="superscript"/>
          <w:lang w:val="fr-CA"/>
        </w:rPr>
        <w:t>r</w:t>
      </w:r>
      <w:r>
        <w:rPr>
          <w:rFonts w:ascii="Calibri" w:hAnsi="Calibri" w:cs="Arial"/>
          <w:sz w:val="24"/>
          <w:szCs w:val="24"/>
          <w:lang w:val="fr-CA"/>
        </w:rPr>
        <w:t xml:space="preserve"> Khaled El Emam, le boursier postdoctoral :</w:t>
      </w:r>
      <w:bookmarkEnd w:id="20"/>
      <w:r>
        <w:rPr>
          <w:rFonts w:ascii="Calibri" w:hAnsi="Calibri" w:cs="Arial"/>
          <w:sz w:val="24"/>
          <w:szCs w:val="24"/>
          <w:lang w:val="fr-CA"/>
        </w:rPr>
        <w:t xml:space="preserve"> </w:t>
      </w:r>
    </w:p>
    <w:p w14:paraId="295D2140" w14:textId="77777777" w:rsidR="00B47F68" w:rsidRDefault="00B47F68" w:rsidP="00B47F68">
      <w:pPr>
        <w:widowControl w:val="0"/>
        <w:rPr>
          <w:rFonts w:ascii="Calibri" w:hAnsi="Calibri" w:cs="Arial"/>
          <w:b/>
          <w:sz w:val="24"/>
          <w:szCs w:val="24"/>
          <w:lang w:val="fr-CA"/>
        </w:rPr>
      </w:pPr>
    </w:p>
    <w:p w14:paraId="74D14D7E" w14:textId="77777777" w:rsidR="00B47F68" w:rsidRDefault="00B47F68" w:rsidP="00B47F68">
      <w:pPr>
        <w:pStyle w:val="ListParagraph"/>
        <w:numPr>
          <w:ilvl w:val="0"/>
          <w:numId w:val="12"/>
        </w:numPr>
        <w:rPr>
          <w:rFonts w:cs="Calibri"/>
          <w:lang w:val="fr-CA"/>
        </w:rPr>
      </w:pPr>
      <w:bookmarkStart w:id="21" w:name="lt_pId020"/>
      <w:r>
        <w:rPr>
          <w:rFonts w:cs="Calibri"/>
          <w:lang w:val="fr-CA"/>
        </w:rPr>
        <w:t>mettra en œuvre et utilisera des modèles appropriés de science des données et d’apprentissage automatique pour soutenir les objectifs des projets;</w:t>
      </w:r>
      <w:bookmarkEnd w:id="21"/>
    </w:p>
    <w:p w14:paraId="1C96D249" w14:textId="77777777" w:rsidR="00B47F68" w:rsidRDefault="00B47F68" w:rsidP="00B47F68">
      <w:pPr>
        <w:numPr>
          <w:ilvl w:val="0"/>
          <w:numId w:val="13"/>
        </w:numPr>
        <w:shd w:val="clear" w:color="auto" w:fill="FFFFFF"/>
        <w:rPr>
          <w:rFonts w:ascii="Calibri" w:hAnsi="Calibri" w:cs="Calibri"/>
          <w:color w:val="212121"/>
          <w:sz w:val="24"/>
          <w:szCs w:val="24"/>
          <w:lang w:val="fr-CA"/>
        </w:rPr>
      </w:pPr>
      <w:bookmarkStart w:id="22" w:name="lt_pId021"/>
      <w:r>
        <w:rPr>
          <w:rFonts w:ascii="Calibri" w:hAnsi="Calibri" w:cs="Calibri"/>
          <w:color w:val="212121"/>
          <w:sz w:val="24"/>
          <w:szCs w:val="24"/>
          <w:lang w:val="fr-CA"/>
        </w:rPr>
        <w:t>assurera des mesures de contrôle de la qualité des données avant l’analyse et le nettoyage approprié des données;</w:t>
      </w:r>
      <w:bookmarkEnd w:id="22"/>
    </w:p>
    <w:p w14:paraId="610E0991" w14:textId="77777777" w:rsidR="00B47F68" w:rsidRDefault="00B47F68" w:rsidP="00B47F68">
      <w:pPr>
        <w:numPr>
          <w:ilvl w:val="0"/>
          <w:numId w:val="13"/>
        </w:numPr>
        <w:shd w:val="clear" w:color="auto" w:fill="FFFFFF"/>
        <w:rPr>
          <w:rFonts w:ascii="Calibri" w:hAnsi="Calibri" w:cs="Calibri"/>
          <w:color w:val="212121"/>
          <w:sz w:val="24"/>
          <w:szCs w:val="24"/>
          <w:lang w:val="fr-CA"/>
        </w:rPr>
      </w:pPr>
      <w:bookmarkStart w:id="23" w:name="lt_pId022"/>
      <w:r>
        <w:rPr>
          <w:rFonts w:ascii="Calibri" w:hAnsi="Calibri" w:cs="Calibri"/>
          <w:color w:val="212121"/>
          <w:sz w:val="24"/>
          <w:szCs w:val="24"/>
          <w:lang w:val="fr-CA"/>
        </w:rPr>
        <w:lastRenderedPageBreak/>
        <w:t>préparera les données à utiliser dans les modèles d’apprentissage automatique, notamment le formatage, la normalisation, le suréchantillonnage ou le sous-échantillonnage et l’imputation des valeurs manquantes, le cas échéant;</w:t>
      </w:r>
      <w:bookmarkEnd w:id="23"/>
    </w:p>
    <w:p w14:paraId="7291F1B7" w14:textId="77777777" w:rsidR="00B47F68" w:rsidRDefault="00B47F68" w:rsidP="00B47F68">
      <w:pPr>
        <w:numPr>
          <w:ilvl w:val="0"/>
          <w:numId w:val="13"/>
        </w:numPr>
        <w:shd w:val="clear" w:color="auto" w:fill="FFFFFF"/>
        <w:rPr>
          <w:rFonts w:ascii="Calibri" w:hAnsi="Calibri" w:cs="Calibri"/>
          <w:color w:val="212121"/>
          <w:sz w:val="24"/>
          <w:szCs w:val="24"/>
          <w:lang w:val="fr-CA"/>
        </w:rPr>
      </w:pPr>
      <w:bookmarkStart w:id="24" w:name="lt_pId023"/>
      <w:r>
        <w:rPr>
          <w:rFonts w:ascii="Calibri" w:hAnsi="Calibri" w:cs="Calibri"/>
          <w:color w:val="212121"/>
          <w:sz w:val="24"/>
          <w:szCs w:val="24"/>
          <w:lang w:val="fr-CA"/>
        </w:rPr>
        <w:t>assurera la formation et le perfectionnement des systèmes et des modèles selon les besoins</w:t>
      </w:r>
      <w:bookmarkEnd w:id="24"/>
      <w:r>
        <w:rPr>
          <w:rFonts w:ascii="Calibri" w:hAnsi="Calibri" w:cs="Calibri"/>
          <w:color w:val="212121"/>
          <w:sz w:val="24"/>
          <w:szCs w:val="24"/>
          <w:lang w:val="fr-CA"/>
        </w:rPr>
        <w:t>;</w:t>
      </w:r>
    </w:p>
    <w:p w14:paraId="63F2E4DA" w14:textId="77777777" w:rsidR="00B47F68" w:rsidRDefault="00B47F68" w:rsidP="00B47F68">
      <w:pPr>
        <w:numPr>
          <w:ilvl w:val="0"/>
          <w:numId w:val="13"/>
        </w:numPr>
        <w:shd w:val="clear" w:color="auto" w:fill="FFFFFF"/>
        <w:rPr>
          <w:rFonts w:ascii="Calibri" w:hAnsi="Calibri" w:cs="Calibri"/>
          <w:color w:val="212121"/>
          <w:sz w:val="24"/>
          <w:szCs w:val="24"/>
          <w:lang w:val="fr-CA"/>
        </w:rPr>
      </w:pPr>
      <w:bookmarkStart w:id="25" w:name="lt_pId024"/>
      <w:r>
        <w:rPr>
          <w:rFonts w:ascii="Calibri" w:hAnsi="Calibri" w:cs="Calibri"/>
          <w:color w:val="212121"/>
          <w:sz w:val="24"/>
          <w:szCs w:val="24"/>
          <w:lang w:val="fr-CA"/>
        </w:rPr>
        <w:t>effectuera des analyses statistiques et des réglages précis en utilisant les résultats des tests et des modèles de test;</w:t>
      </w:r>
      <w:bookmarkEnd w:id="25"/>
    </w:p>
    <w:p w14:paraId="78426445" w14:textId="77777777" w:rsidR="00B47F68" w:rsidRDefault="00B47F68" w:rsidP="00B47F68">
      <w:pPr>
        <w:pStyle w:val="ListParagraph"/>
        <w:numPr>
          <w:ilvl w:val="0"/>
          <w:numId w:val="13"/>
        </w:numPr>
        <w:rPr>
          <w:rFonts w:cs="Calibri"/>
          <w:lang w:val="fr-CA"/>
        </w:rPr>
      </w:pPr>
      <w:bookmarkStart w:id="26" w:name="lt_pId025"/>
      <w:r>
        <w:rPr>
          <w:rFonts w:cs="Calibri"/>
          <w:lang w:val="fr-CA"/>
        </w:rPr>
        <w:t>tiendra à jour la documentation, les codes, l’analyse et les résultats afin que le travail puisse être compris et répété conformément aux pratiques exemplaires de codage;</w:t>
      </w:r>
      <w:bookmarkEnd w:id="26"/>
    </w:p>
    <w:p w14:paraId="260DAC8B" w14:textId="77777777" w:rsidR="00B47F68" w:rsidRDefault="00B47F68" w:rsidP="00B47F68">
      <w:pPr>
        <w:pStyle w:val="ListParagraph"/>
        <w:numPr>
          <w:ilvl w:val="0"/>
          <w:numId w:val="13"/>
        </w:numPr>
        <w:rPr>
          <w:rFonts w:cs="Calibri"/>
          <w:lang w:val="fr-CA"/>
        </w:rPr>
      </w:pPr>
      <w:bookmarkStart w:id="27" w:name="lt_pId026"/>
      <w:r>
        <w:rPr>
          <w:rFonts w:cs="Calibri"/>
          <w:lang w:val="fr-CA"/>
        </w:rPr>
        <w:t>démontrera des compétences spécialisées et des techniques de science des données normalisées (par exemple, régression, segmentation, apprentissage approfondi, documentation de l’importance des caractéristiques et de l’explicabilité des modèles, surveillance de la dérive des modèles);</w:t>
      </w:r>
      <w:bookmarkEnd w:id="27"/>
    </w:p>
    <w:p w14:paraId="75A12589" w14:textId="77777777" w:rsidR="00B47F68" w:rsidRDefault="00B47F68" w:rsidP="00B47F68">
      <w:pPr>
        <w:pStyle w:val="ListParagraph"/>
        <w:numPr>
          <w:ilvl w:val="0"/>
          <w:numId w:val="13"/>
        </w:numPr>
        <w:rPr>
          <w:rFonts w:cs="Calibri"/>
          <w:lang w:val="fr-CA"/>
        </w:rPr>
      </w:pPr>
      <w:bookmarkStart w:id="28" w:name="lt_pId027"/>
      <w:r>
        <w:rPr>
          <w:rFonts w:cs="Calibri"/>
          <w:lang w:val="fr-CA"/>
        </w:rPr>
        <w:t>travaillera aux côtés d’une équipe pour identifier et acquérir de nouvelles sources de données et fournir des conseils en ce qui a trait aux règles de transformation des données nécessaires pour préparer les données pour les cas d’utilisation d’analyses avancées.</w:t>
      </w:r>
      <w:bookmarkEnd w:id="28"/>
    </w:p>
    <w:p w14:paraId="4229FF31" w14:textId="77777777" w:rsidR="00B47F68" w:rsidRDefault="00B47F68" w:rsidP="00B47F68">
      <w:pPr>
        <w:shd w:val="clear" w:color="auto" w:fill="FFFFFF"/>
        <w:ind w:left="720"/>
        <w:rPr>
          <w:rFonts w:ascii="Calibri" w:hAnsi="Calibri" w:cs="Calibri"/>
          <w:color w:val="212121"/>
          <w:sz w:val="24"/>
          <w:szCs w:val="24"/>
          <w:lang w:val="fr-CA"/>
        </w:rPr>
      </w:pPr>
    </w:p>
    <w:p w14:paraId="602FCF8B" w14:textId="77777777" w:rsidR="00B47F68" w:rsidRDefault="00B47F68" w:rsidP="00B47F68">
      <w:pPr>
        <w:rPr>
          <w:rFonts w:ascii="Calibri" w:hAnsi="Calibri" w:cs="Arial"/>
          <w:b/>
          <w:bCs/>
          <w:sz w:val="24"/>
          <w:szCs w:val="24"/>
        </w:rPr>
      </w:pPr>
      <w:bookmarkStart w:id="29" w:name="lt_pId028"/>
      <w:r>
        <w:rPr>
          <w:rFonts w:ascii="Calibri" w:hAnsi="Calibri" w:cs="Arial"/>
          <w:b/>
          <w:bCs/>
          <w:sz w:val="24"/>
          <w:szCs w:val="24"/>
        </w:rPr>
        <w:t>QUALIFICATIONS, COMPÉTENCES ET APTITUDES</w:t>
      </w:r>
      <w:bookmarkEnd w:id="29"/>
      <w:r>
        <w:rPr>
          <w:rFonts w:ascii="Calibri" w:hAnsi="Calibri" w:cs="Arial"/>
          <w:b/>
          <w:bCs/>
          <w:sz w:val="24"/>
          <w:szCs w:val="24"/>
        </w:rPr>
        <w:t xml:space="preserve"> </w:t>
      </w:r>
    </w:p>
    <w:p w14:paraId="2539F20C" w14:textId="77777777" w:rsidR="00B47F68" w:rsidRDefault="00B47F68" w:rsidP="00B47F68">
      <w:pPr>
        <w:ind w:firstLine="357"/>
        <w:rPr>
          <w:rFonts w:ascii="Calibri" w:hAnsi="Calibri" w:cs="Arial"/>
          <w:b/>
          <w:bCs/>
          <w:sz w:val="24"/>
          <w:szCs w:val="24"/>
        </w:rPr>
      </w:pPr>
    </w:p>
    <w:p w14:paraId="3B077513" w14:textId="77777777" w:rsidR="00B47F68" w:rsidRDefault="00B47F68" w:rsidP="00B47F68">
      <w:pPr>
        <w:pStyle w:val="ListParagraph"/>
        <w:numPr>
          <w:ilvl w:val="0"/>
          <w:numId w:val="14"/>
        </w:numPr>
        <w:rPr>
          <w:rFonts w:cs="Calibri"/>
          <w:lang w:val="fr-CA"/>
        </w:rPr>
      </w:pPr>
      <w:bookmarkStart w:id="30" w:name="lt_pId029"/>
      <w:r>
        <w:rPr>
          <w:rFonts w:cs="Calibri"/>
          <w:lang w:val="fr-CA"/>
        </w:rPr>
        <w:t>Doctorat en informatique ou en génie informatique ou équivalent, avec une concentration en science des données et en programmation et techniques d’apprentissage automatique.</w:t>
      </w:r>
      <w:bookmarkEnd w:id="30"/>
      <w:r>
        <w:rPr>
          <w:rFonts w:cs="Calibri"/>
          <w:lang w:val="fr-CA"/>
        </w:rPr>
        <w:t xml:space="preserve"> </w:t>
      </w:r>
    </w:p>
    <w:p w14:paraId="28233504" w14:textId="77777777" w:rsidR="00B47F68" w:rsidRDefault="00B47F68" w:rsidP="00B47F68">
      <w:pPr>
        <w:pStyle w:val="ListParagraph"/>
        <w:numPr>
          <w:ilvl w:val="0"/>
          <w:numId w:val="14"/>
        </w:numPr>
        <w:rPr>
          <w:rFonts w:cs="Calibri"/>
          <w:lang w:val="fr-CA"/>
        </w:rPr>
      </w:pPr>
      <w:bookmarkStart w:id="31" w:name="lt_pId030"/>
      <w:r>
        <w:rPr>
          <w:rFonts w:cs="Calibri"/>
          <w:lang w:val="fr-CA"/>
        </w:rPr>
        <w:t>Très bonnes connaissances en programmation R et/ou Python.</w:t>
      </w:r>
      <w:bookmarkEnd w:id="31"/>
    </w:p>
    <w:p w14:paraId="69B5AF7F" w14:textId="77777777" w:rsidR="00B47F68" w:rsidRDefault="00B47F68" w:rsidP="00B47F68">
      <w:pPr>
        <w:numPr>
          <w:ilvl w:val="0"/>
          <w:numId w:val="14"/>
        </w:numPr>
        <w:shd w:val="clear" w:color="auto" w:fill="FFFFFF"/>
        <w:rPr>
          <w:rFonts w:ascii="Calibri" w:hAnsi="Calibri" w:cs="Calibri"/>
          <w:color w:val="212121"/>
          <w:sz w:val="24"/>
          <w:szCs w:val="24"/>
          <w:lang w:val="fr-CA"/>
        </w:rPr>
      </w:pPr>
      <w:bookmarkStart w:id="32" w:name="lt_pId031"/>
      <w:r>
        <w:rPr>
          <w:rFonts w:ascii="Calibri" w:hAnsi="Calibri" w:cs="Calibri"/>
          <w:color w:val="212121"/>
          <w:sz w:val="24"/>
          <w:szCs w:val="24"/>
          <w:lang w:val="fr-CA"/>
        </w:rPr>
        <w:t>Un diplôme ou une formation d’appoint en biologie ou en biochimie, en biostatistique, en bio-informatique, en biologie informatique ou dans des domaines scientifiques connexes serait un avantage.</w:t>
      </w:r>
      <w:bookmarkEnd w:id="32"/>
    </w:p>
    <w:p w14:paraId="7A1A7B31" w14:textId="77777777" w:rsidR="00B47F68" w:rsidRDefault="00B47F68" w:rsidP="00B47F68">
      <w:pPr>
        <w:numPr>
          <w:ilvl w:val="0"/>
          <w:numId w:val="14"/>
        </w:numPr>
        <w:shd w:val="clear" w:color="auto" w:fill="FFFFFF" w:themeFill="background1"/>
        <w:rPr>
          <w:rFonts w:ascii="Calibri" w:hAnsi="Calibri" w:cs="Calibri"/>
          <w:color w:val="212121"/>
          <w:sz w:val="24"/>
          <w:szCs w:val="24"/>
          <w:lang w:val="fr-CA"/>
        </w:rPr>
      </w:pPr>
      <w:bookmarkStart w:id="33" w:name="lt_pId032"/>
      <w:r>
        <w:rPr>
          <w:rFonts w:ascii="Calibri" w:hAnsi="Calibri" w:cs="Calibri"/>
          <w:color w:val="212121"/>
          <w:sz w:val="24"/>
          <w:szCs w:val="24"/>
          <w:lang w:val="fr-CA"/>
        </w:rPr>
        <w:t>La compréhension des structures de données, de la modélisation des données et de l’architecture logicielle, ainsi que la compréhension des données des DME, constituent un atout.</w:t>
      </w:r>
      <w:bookmarkEnd w:id="33"/>
    </w:p>
    <w:p w14:paraId="64F501C2" w14:textId="77777777" w:rsidR="00B47F68" w:rsidRDefault="00B47F68" w:rsidP="00B47F68">
      <w:pPr>
        <w:numPr>
          <w:ilvl w:val="0"/>
          <w:numId w:val="14"/>
        </w:numPr>
        <w:shd w:val="clear" w:color="auto" w:fill="FFFFFF"/>
        <w:rPr>
          <w:rFonts w:ascii="Calibri" w:hAnsi="Calibri" w:cs="Calibri"/>
          <w:color w:val="212121"/>
          <w:sz w:val="24"/>
          <w:szCs w:val="24"/>
          <w:lang w:val="fr-CA"/>
        </w:rPr>
      </w:pPr>
      <w:bookmarkStart w:id="34" w:name="lt_pId033"/>
      <w:r>
        <w:rPr>
          <w:rFonts w:ascii="Calibri" w:hAnsi="Calibri" w:cs="Calibri"/>
          <w:color w:val="212121"/>
          <w:sz w:val="24"/>
          <w:szCs w:val="24"/>
          <w:lang w:val="fr-CA"/>
        </w:rPr>
        <w:t>Excellentes capacités d’analyse et de résolution de problèmes.</w:t>
      </w:r>
      <w:bookmarkEnd w:id="34"/>
    </w:p>
    <w:p w14:paraId="26514C2A" w14:textId="77777777" w:rsidR="00B47F68" w:rsidRDefault="00B47F68" w:rsidP="00B47F68">
      <w:pPr>
        <w:numPr>
          <w:ilvl w:val="0"/>
          <w:numId w:val="14"/>
        </w:numPr>
        <w:shd w:val="clear" w:color="auto" w:fill="FFFFFF" w:themeFill="background1"/>
        <w:rPr>
          <w:rFonts w:ascii="Calibri" w:hAnsi="Calibri" w:cs="Calibri"/>
          <w:color w:val="212121"/>
          <w:sz w:val="24"/>
          <w:szCs w:val="24"/>
          <w:lang w:val="fr-CA"/>
        </w:rPr>
      </w:pPr>
      <w:bookmarkStart w:id="35" w:name="lt_pId034"/>
      <w:r>
        <w:rPr>
          <w:rFonts w:ascii="Calibri" w:hAnsi="Calibri" w:cs="Calibri"/>
          <w:color w:val="212121"/>
          <w:sz w:val="24"/>
          <w:szCs w:val="24"/>
          <w:lang w:val="fr-CA"/>
        </w:rPr>
        <w:t>La connaissance des techniques quantitatives (normalisation, standardisation, statistiques appliquées) pour les résultats cliniques est un atout.</w:t>
      </w:r>
      <w:bookmarkEnd w:id="35"/>
      <w:r>
        <w:rPr>
          <w:rFonts w:ascii="Calibri" w:hAnsi="Calibri" w:cs="Calibri"/>
          <w:color w:val="212121"/>
          <w:sz w:val="24"/>
          <w:szCs w:val="24"/>
          <w:lang w:val="fr-CA"/>
        </w:rPr>
        <w:t xml:space="preserve"> </w:t>
      </w:r>
      <w:bookmarkStart w:id="36" w:name="lt_pId035"/>
      <w:r>
        <w:rPr>
          <w:rFonts w:ascii="Calibri" w:hAnsi="Calibri" w:cs="Calibri"/>
          <w:color w:val="212121"/>
          <w:sz w:val="24"/>
          <w:szCs w:val="24"/>
          <w:lang w:val="fr-CA"/>
        </w:rPr>
        <w:t>Capacité à définir et à élaborer des stratégies d’analyse de données et à démontrer un haut niveau de compétence scientifique, d’organisation et d’attention aux détails.</w:t>
      </w:r>
      <w:bookmarkEnd w:id="36"/>
    </w:p>
    <w:p w14:paraId="17E3B530" w14:textId="77777777" w:rsidR="00B47F68" w:rsidRDefault="00B47F68" w:rsidP="00B47F68">
      <w:pPr>
        <w:numPr>
          <w:ilvl w:val="0"/>
          <w:numId w:val="14"/>
        </w:numPr>
        <w:shd w:val="clear" w:color="auto" w:fill="FFFFFF"/>
        <w:rPr>
          <w:rFonts w:ascii="Calibri" w:hAnsi="Calibri" w:cs="Calibri"/>
          <w:color w:val="212121"/>
          <w:sz w:val="24"/>
          <w:szCs w:val="24"/>
          <w:lang w:val="fr-CA"/>
        </w:rPr>
      </w:pPr>
      <w:bookmarkStart w:id="37" w:name="lt_pId036"/>
      <w:r>
        <w:rPr>
          <w:rFonts w:ascii="Calibri" w:hAnsi="Calibri" w:cs="Calibri"/>
          <w:color w:val="212121"/>
          <w:sz w:val="24"/>
          <w:szCs w:val="24"/>
          <w:lang w:val="fr-CA"/>
        </w:rPr>
        <w:t>Communication concise des concepts scientifiques, de l’analyse des données, de l’interprétation clinique et des rapports.</w:t>
      </w:r>
      <w:bookmarkEnd w:id="37"/>
    </w:p>
    <w:p w14:paraId="15AAA252" w14:textId="77777777" w:rsidR="00B47F68" w:rsidRDefault="00B47F68" w:rsidP="00B47F68">
      <w:pPr>
        <w:numPr>
          <w:ilvl w:val="0"/>
          <w:numId w:val="14"/>
        </w:numPr>
        <w:shd w:val="clear" w:color="auto" w:fill="FFFFFF"/>
        <w:rPr>
          <w:rFonts w:ascii="Calibri" w:hAnsi="Calibri" w:cs="Calibri"/>
          <w:color w:val="212121"/>
          <w:sz w:val="24"/>
          <w:szCs w:val="24"/>
          <w:lang w:val="fr-CA"/>
        </w:rPr>
      </w:pPr>
      <w:bookmarkStart w:id="38" w:name="lt_pId037"/>
      <w:r>
        <w:rPr>
          <w:rFonts w:ascii="Calibri" w:hAnsi="Calibri" w:cs="Calibri"/>
          <w:color w:val="212121"/>
          <w:sz w:val="24"/>
          <w:szCs w:val="24"/>
          <w:lang w:val="fr-CA"/>
        </w:rPr>
        <w:t>Excellentes compétences en communication, verbale et écrite, pour les publics techniques et non techniques.</w:t>
      </w:r>
      <w:bookmarkEnd w:id="38"/>
    </w:p>
    <w:p w14:paraId="4E21D9E3" w14:textId="77777777" w:rsidR="00B47F68" w:rsidRDefault="00B47F68" w:rsidP="00B47F68">
      <w:pPr>
        <w:pStyle w:val="ListParagraph"/>
        <w:numPr>
          <w:ilvl w:val="0"/>
          <w:numId w:val="14"/>
        </w:numPr>
        <w:rPr>
          <w:rFonts w:cs="Calibri"/>
          <w:lang w:val="fr-CA"/>
        </w:rPr>
      </w:pPr>
      <w:bookmarkStart w:id="39" w:name="lt_pId038"/>
      <w:r>
        <w:rPr>
          <w:rFonts w:cs="Calibri"/>
          <w:lang w:val="fr-CA"/>
        </w:rPr>
        <w:t>Esprit d’initiative, dynamisme, passion pour son travail et expérience de l’analyse de données à grande échelle.</w:t>
      </w:r>
      <w:bookmarkEnd w:id="39"/>
      <w:r>
        <w:rPr>
          <w:rFonts w:cs="Calibri"/>
          <w:lang w:val="fr-CA"/>
        </w:rPr>
        <w:t xml:space="preserve"> </w:t>
      </w:r>
      <w:bookmarkStart w:id="40" w:name="lt_pId039"/>
      <w:r>
        <w:rPr>
          <w:rFonts w:cs="Calibri"/>
          <w:lang w:val="fr-CA"/>
        </w:rPr>
        <w:t>Aimer travailler dans des environnements à rythme rapide et avoir un impact positif.</w:t>
      </w:r>
      <w:bookmarkEnd w:id="40"/>
    </w:p>
    <w:p w14:paraId="03B0B8DA" w14:textId="77777777" w:rsidR="00B47F68" w:rsidRDefault="00B47F68" w:rsidP="00B47F68">
      <w:pPr>
        <w:pStyle w:val="BodyText"/>
        <w:tabs>
          <w:tab w:val="left" w:pos="2160"/>
        </w:tabs>
        <w:jc w:val="both"/>
        <w:rPr>
          <w:rFonts w:ascii="Calibri" w:hAnsi="Calibri" w:cs="Arial"/>
          <w:b/>
          <w:bCs/>
          <w:sz w:val="24"/>
          <w:szCs w:val="24"/>
          <w:lang w:val="fr-CA"/>
        </w:rPr>
      </w:pPr>
    </w:p>
    <w:p w14:paraId="2DB03F70" w14:textId="77777777" w:rsidR="00B47F68" w:rsidRDefault="00B47F68" w:rsidP="00B47F68">
      <w:pPr>
        <w:pStyle w:val="BodyText"/>
        <w:tabs>
          <w:tab w:val="left" w:pos="2160"/>
        </w:tabs>
        <w:jc w:val="both"/>
        <w:rPr>
          <w:rFonts w:ascii="Calibri" w:hAnsi="Calibri" w:cs="Arial"/>
          <w:b/>
          <w:bCs/>
          <w:sz w:val="24"/>
          <w:szCs w:val="24"/>
        </w:rPr>
      </w:pPr>
      <w:bookmarkStart w:id="41" w:name="lt_pId040"/>
      <w:r>
        <w:rPr>
          <w:rFonts w:ascii="Calibri" w:hAnsi="Calibri" w:cs="Arial"/>
          <w:b/>
          <w:bCs/>
          <w:sz w:val="24"/>
          <w:szCs w:val="24"/>
        </w:rPr>
        <w:t>CONDITIONS DE TRAVAIL</w:t>
      </w:r>
      <w:bookmarkEnd w:id="41"/>
      <w:r>
        <w:rPr>
          <w:rFonts w:ascii="Calibri" w:hAnsi="Calibri" w:cs="Arial"/>
          <w:b/>
          <w:bCs/>
          <w:sz w:val="24"/>
          <w:szCs w:val="24"/>
        </w:rPr>
        <w:t xml:space="preserve"> </w:t>
      </w:r>
    </w:p>
    <w:p w14:paraId="5D7E8706" w14:textId="77777777" w:rsidR="00B47F68" w:rsidRDefault="00B47F68" w:rsidP="00B47F68">
      <w:pPr>
        <w:pStyle w:val="BodyText"/>
        <w:tabs>
          <w:tab w:val="left" w:pos="2160"/>
        </w:tabs>
        <w:ind w:left="360"/>
        <w:rPr>
          <w:rFonts w:ascii="Calibri" w:hAnsi="Calibri" w:cs="Arial"/>
          <w:sz w:val="24"/>
          <w:szCs w:val="24"/>
        </w:rPr>
      </w:pPr>
    </w:p>
    <w:p w14:paraId="5A0EDB21" w14:textId="77777777" w:rsidR="00B47F68" w:rsidRDefault="00B47F68" w:rsidP="00B47F68">
      <w:pPr>
        <w:pStyle w:val="BodyText"/>
        <w:numPr>
          <w:ilvl w:val="0"/>
          <w:numId w:val="15"/>
        </w:numPr>
        <w:tabs>
          <w:tab w:val="clear" w:pos="1080"/>
          <w:tab w:val="num" w:pos="360"/>
          <w:tab w:val="left" w:pos="2160"/>
        </w:tabs>
        <w:ind w:left="360"/>
        <w:rPr>
          <w:rFonts w:ascii="Calibri" w:hAnsi="Calibri" w:cs="Arial"/>
          <w:sz w:val="24"/>
          <w:szCs w:val="24"/>
          <w:lang w:val="fr-CA"/>
        </w:rPr>
      </w:pPr>
      <w:bookmarkStart w:id="42" w:name="lt_pId041"/>
      <w:r>
        <w:rPr>
          <w:rFonts w:ascii="Calibri" w:hAnsi="Calibri" w:cs="Arial"/>
          <w:sz w:val="24"/>
          <w:szCs w:val="24"/>
          <w:lang w:val="fr-CA"/>
        </w:rPr>
        <w:t>Travailler principalement à distance, avec possibilité de se présenter sur place à l’occasion</w:t>
      </w:r>
      <w:bookmarkEnd w:id="42"/>
    </w:p>
    <w:p w14:paraId="06F954B0" w14:textId="77777777" w:rsidR="00B47F68" w:rsidRDefault="00B47F68" w:rsidP="00B47F68">
      <w:pPr>
        <w:pStyle w:val="BodyText"/>
        <w:tabs>
          <w:tab w:val="left" w:pos="2160"/>
        </w:tabs>
        <w:ind w:left="360"/>
        <w:rPr>
          <w:rFonts w:ascii="Calibri" w:hAnsi="Calibri" w:cs="Arial"/>
          <w:sz w:val="24"/>
          <w:szCs w:val="24"/>
          <w:lang w:val="fr-CA"/>
        </w:rPr>
      </w:pPr>
    </w:p>
    <w:p w14:paraId="2632934B" w14:textId="77777777" w:rsidR="00B47F68" w:rsidRDefault="00B47F68" w:rsidP="00B47F68">
      <w:pPr>
        <w:pStyle w:val="BodyText"/>
        <w:tabs>
          <w:tab w:val="left" w:pos="2160"/>
        </w:tabs>
        <w:jc w:val="both"/>
        <w:rPr>
          <w:rFonts w:ascii="Calibri" w:hAnsi="Calibri" w:cs="Arial"/>
          <w:b/>
          <w:sz w:val="24"/>
          <w:szCs w:val="24"/>
        </w:rPr>
      </w:pPr>
      <w:bookmarkStart w:id="43" w:name="lt_pId042"/>
      <w:r>
        <w:rPr>
          <w:rFonts w:ascii="Calibri" w:hAnsi="Calibri" w:cs="Arial"/>
          <w:b/>
          <w:sz w:val="24"/>
          <w:szCs w:val="24"/>
        </w:rPr>
        <w:t>AUTRES EXIGENCES</w:t>
      </w:r>
      <w:bookmarkEnd w:id="43"/>
      <w:r>
        <w:rPr>
          <w:rFonts w:ascii="Calibri" w:hAnsi="Calibri" w:cs="Arial"/>
          <w:b/>
          <w:sz w:val="24"/>
          <w:szCs w:val="24"/>
        </w:rPr>
        <w:t xml:space="preserve"> </w:t>
      </w:r>
    </w:p>
    <w:p w14:paraId="7D49764A" w14:textId="77777777" w:rsidR="00B47F68" w:rsidRDefault="00B47F68" w:rsidP="00B47F68">
      <w:pPr>
        <w:pStyle w:val="BodyText"/>
        <w:tabs>
          <w:tab w:val="left" w:pos="2160"/>
        </w:tabs>
        <w:jc w:val="both"/>
        <w:rPr>
          <w:rFonts w:ascii="Calibri" w:hAnsi="Calibri" w:cs="Arial"/>
          <w:b/>
          <w:sz w:val="24"/>
          <w:szCs w:val="24"/>
        </w:rPr>
      </w:pPr>
    </w:p>
    <w:p w14:paraId="064BF11E" w14:textId="77777777" w:rsidR="00B47F68" w:rsidRDefault="00B47F68" w:rsidP="00B47F68">
      <w:pPr>
        <w:numPr>
          <w:ilvl w:val="0"/>
          <w:numId w:val="16"/>
        </w:numPr>
        <w:spacing w:line="276" w:lineRule="auto"/>
        <w:rPr>
          <w:rFonts w:ascii="Calibri" w:hAnsi="Calibri" w:cs="Arial"/>
          <w:sz w:val="24"/>
          <w:szCs w:val="24"/>
          <w:lang w:val="fr-CA"/>
        </w:rPr>
      </w:pPr>
      <w:bookmarkStart w:id="44" w:name="lt_pId043"/>
      <w:r>
        <w:rPr>
          <w:rFonts w:ascii="Calibri" w:hAnsi="Calibri" w:cs="Arial"/>
          <w:sz w:val="24"/>
          <w:szCs w:val="24"/>
          <w:lang w:val="fr-CA"/>
        </w:rPr>
        <w:t>Être autorisé à travailler au Canada;</w:t>
      </w:r>
      <w:bookmarkEnd w:id="44"/>
    </w:p>
    <w:p w14:paraId="2A6DC5AB" w14:textId="77777777" w:rsidR="00B47F68" w:rsidRDefault="00B47F68" w:rsidP="00B47F68">
      <w:pPr>
        <w:numPr>
          <w:ilvl w:val="0"/>
          <w:numId w:val="17"/>
        </w:numPr>
        <w:spacing w:line="276" w:lineRule="auto"/>
        <w:rPr>
          <w:rFonts w:ascii="Calibri" w:hAnsi="Calibri" w:cs="Arial"/>
          <w:sz w:val="24"/>
          <w:szCs w:val="24"/>
          <w:lang w:val="fr-CA"/>
        </w:rPr>
      </w:pPr>
      <w:bookmarkStart w:id="45" w:name="lt_pId044"/>
      <w:r>
        <w:rPr>
          <w:rFonts w:ascii="Calibri" w:hAnsi="Calibri" w:cs="Arial"/>
          <w:sz w:val="24"/>
          <w:szCs w:val="24"/>
          <w:lang w:val="fr-CA"/>
        </w:rPr>
        <w:t>Respecter la politique universelle de vaccination contre la COVID-19 de l’IR de CHEO;</w:t>
      </w:r>
      <w:bookmarkEnd w:id="45"/>
    </w:p>
    <w:p w14:paraId="50450CAF" w14:textId="77777777" w:rsidR="00B47F68" w:rsidRDefault="00B47F68" w:rsidP="00B47F68">
      <w:pPr>
        <w:pStyle w:val="BodyText"/>
        <w:numPr>
          <w:ilvl w:val="0"/>
          <w:numId w:val="17"/>
        </w:numPr>
        <w:tabs>
          <w:tab w:val="left" w:pos="2160"/>
        </w:tabs>
        <w:rPr>
          <w:rFonts w:ascii="Calibri" w:hAnsi="Calibri" w:cs="Arial"/>
          <w:sz w:val="24"/>
          <w:szCs w:val="24"/>
          <w:lang w:val="fr-CA"/>
        </w:rPr>
      </w:pPr>
      <w:bookmarkStart w:id="46" w:name="lt_pId045"/>
      <w:r>
        <w:rPr>
          <w:rFonts w:ascii="Calibri" w:hAnsi="Calibri" w:cs="Arial"/>
          <w:sz w:val="24"/>
          <w:szCs w:val="24"/>
          <w:lang w:val="fr-CA"/>
        </w:rPr>
        <w:t>Vérification du casier judiciaire.</w:t>
      </w:r>
      <w:bookmarkEnd w:id="46"/>
    </w:p>
    <w:p w14:paraId="04046E12" w14:textId="77777777" w:rsidR="00B47F68" w:rsidRDefault="00B47F68" w:rsidP="00B47F68">
      <w:pPr>
        <w:pStyle w:val="BodyText"/>
        <w:tabs>
          <w:tab w:val="left" w:pos="2160"/>
        </w:tabs>
        <w:ind w:left="720"/>
        <w:rPr>
          <w:rFonts w:ascii="Calibri" w:hAnsi="Calibri" w:cs="Arial"/>
          <w:sz w:val="24"/>
          <w:szCs w:val="24"/>
          <w:lang w:val="fr-CA"/>
        </w:rPr>
      </w:pPr>
    </w:p>
    <w:p w14:paraId="38FF4982" w14:textId="77777777" w:rsidR="00B47F68" w:rsidRDefault="00B47F68" w:rsidP="00B47F68">
      <w:pPr>
        <w:pStyle w:val="BodyText"/>
        <w:tabs>
          <w:tab w:val="left" w:pos="2160"/>
        </w:tabs>
        <w:jc w:val="both"/>
        <w:rPr>
          <w:rFonts w:ascii="Calibri" w:hAnsi="Calibri" w:cs="Arial"/>
          <w:b/>
          <w:bCs/>
          <w:sz w:val="24"/>
          <w:szCs w:val="24"/>
          <w:u w:val="single"/>
          <w:lang w:val="fr-CA"/>
        </w:rPr>
      </w:pPr>
      <w:bookmarkStart w:id="47" w:name="lt_pId046"/>
      <w:r>
        <w:rPr>
          <w:rFonts w:ascii="Calibri" w:hAnsi="Calibri" w:cs="Arial"/>
          <w:b/>
          <w:bCs/>
          <w:sz w:val="24"/>
          <w:szCs w:val="24"/>
          <w:u w:val="single"/>
          <w:lang w:val="fr-CA"/>
        </w:rPr>
        <w:t>POUR POSTULER</w:t>
      </w:r>
      <w:bookmarkEnd w:id="47"/>
    </w:p>
    <w:p w14:paraId="34B3D712" w14:textId="77777777" w:rsidR="00B47F68" w:rsidRDefault="00B47F68" w:rsidP="00B47F68">
      <w:pPr>
        <w:pStyle w:val="Title"/>
        <w:jc w:val="both"/>
        <w:rPr>
          <w:rFonts w:ascii="Calibri" w:hAnsi="Calibri"/>
          <w:b w:val="0"/>
          <w:bCs w:val="0"/>
          <w:sz w:val="24"/>
          <w:lang w:val="fr-CA"/>
        </w:rPr>
      </w:pPr>
    </w:p>
    <w:p w14:paraId="724E9505" w14:textId="77777777" w:rsidR="00B47F68" w:rsidRDefault="00B47F68" w:rsidP="00B47F68">
      <w:pPr>
        <w:jc w:val="both"/>
        <w:rPr>
          <w:rFonts w:ascii="Calibri" w:hAnsi="Calibri" w:cs="Arial"/>
          <w:sz w:val="24"/>
          <w:szCs w:val="24"/>
          <w:lang w:val="fr-CA"/>
        </w:rPr>
      </w:pPr>
      <w:bookmarkStart w:id="48" w:name="lt_pId047"/>
      <w:r>
        <w:rPr>
          <w:rFonts w:ascii="Calibri" w:hAnsi="Calibri" w:cs="Arial"/>
          <w:sz w:val="24"/>
          <w:szCs w:val="24"/>
          <w:lang w:val="fr-CA"/>
        </w:rPr>
        <w:t xml:space="preserve">Veuillez envoyer un CV complet et une lettre de présentation à l’adresse suivante : </w:t>
      </w:r>
      <w:hyperlink r:id="rId12" w:history="1">
        <w:r>
          <w:rPr>
            <w:rStyle w:val="Hyperlink"/>
            <w:rFonts w:ascii="Calibri" w:hAnsi="Calibri" w:cs="Arial"/>
            <w:sz w:val="24"/>
            <w:szCs w:val="24"/>
            <w:lang w:val="fr-CA"/>
          </w:rPr>
          <w:t>ljonker@cheo.on.ca</w:t>
        </w:r>
      </w:hyperlink>
      <w:bookmarkEnd w:id="48"/>
      <w:r>
        <w:rPr>
          <w:rFonts w:ascii="Calibri" w:hAnsi="Calibri" w:cs="Arial"/>
          <w:sz w:val="24"/>
          <w:szCs w:val="24"/>
          <w:lang w:val="fr-CA"/>
        </w:rPr>
        <w:t xml:space="preserve"> </w:t>
      </w:r>
    </w:p>
    <w:p w14:paraId="4BB7C598" w14:textId="77777777" w:rsidR="00B47F68" w:rsidRDefault="00B47F68" w:rsidP="00B47F68">
      <w:pPr>
        <w:jc w:val="both"/>
        <w:rPr>
          <w:rFonts w:ascii="Calibri" w:hAnsi="Calibri" w:cs="Arial"/>
          <w:color w:val="FF0000"/>
          <w:sz w:val="24"/>
          <w:szCs w:val="24"/>
          <w:u w:val="single"/>
          <w:lang w:val="fr-CA"/>
        </w:rPr>
      </w:pPr>
    </w:p>
    <w:p w14:paraId="64243DE5" w14:textId="77777777" w:rsidR="00B47F68" w:rsidRDefault="00B47F68" w:rsidP="00B47F68">
      <w:pPr>
        <w:widowControl w:val="0"/>
        <w:tabs>
          <w:tab w:val="left" w:pos="-1080"/>
          <w:tab w:val="left" w:pos="-720"/>
          <w:tab w:val="left" w:pos="0"/>
        </w:tabs>
        <w:jc w:val="both"/>
        <w:rPr>
          <w:rFonts w:ascii="Calibri" w:hAnsi="Calibri" w:cs="Arial"/>
          <w:snapToGrid w:val="0"/>
          <w:sz w:val="24"/>
          <w:szCs w:val="24"/>
          <w:lang w:val="fr-CA"/>
        </w:rPr>
      </w:pPr>
      <w:bookmarkStart w:id="49" w:name="lt_pId048"/>
      <w:r>
        <w:rPr>
          <w:rFonts w:asciiTheme="minorHAnsi" w:hAnsiTheme="minorHAnsi" w:cstheme="minorHAnsi"/>
          <w:iCs/>
          <w:color w:val="000000"/>
          <w:kern w:val="24"/>
          <w:sz w:val="24"/>
          <w:szCs w:val="24"/>
          <w:lang w:val="fr-CA"/>
        </w:rPr>
        <w:t>L’Institut de recherche de CHEO valorise la diversité et agit à titre d’employeur qui souscrit au principe de l’égalité d’accès.</w:t>
      </w:r>
      <w:bookmarkEnd w:id="49"/>
      <w:r>
        <w:rPr>
          <w:rFonts w:asciiTheme="minorHAnsi" w:hAnsiTheme="minorHAnsi" w:cstheme="minorHAnsi"/>
          <w:iCs/>
          <w:color w:val="000000"/>
          <w:kern w:val="24"/>
          <w:sz w:val="24"/>
          <w:szCs w:val="24"/>
          <w:lang w:val="fr-CA"/>
        </w:rPr>
        <w:t xml:space="preserve"> </w:t>
      </w:r>
      <w:bookmarkStart w:id="50" w:name="lt_pId049"/>
      <w:r>
        <w:rPr>
          <w:rFonts w:asciiTheme="minorHAnsi" w:hAnsiTheme="minorHAnsi" w:cstheme="minorHAnsi"/>
          <w:iCs/>
          <w:color w:val="000000"/>
          <w:kern w:val="24"/>
          <w:sz w:val="24"/>
          <w:szCs w:val="24"/>
          <w:lang w:val="fr-CA"/>
        </w:rPr>
        <w:t>Nous nous engageons à fournir un environnement de travail inclusif et sans obstacle, en commençant par le processus d’embauche, et nous sommes heureux de recevoir les demandes de tous les candidats qualifiés.</w:t>
      </w:r>
      <w:bookmarkEnd w:id="50"/>
      <w:r>
        <w:rPr>
          <w:rFonts w:asciiTheme="minorHAnsi" w:hAnsiTheme="minorHAnsi" w:cstheme="minorHAnsi"/>
          <w:iCs/>
          <w:color w:val="000000"/>
          <w:kern w:val="24"/>
          <w:sz w:val="24"/>
          <w:szCs w:val="24"/>
          <w:lang w:val="fr-CA"/>
        </w:rPr>
        <w:t xml:space="preserve"> </w:t>
      </w:r>
      <w:bookmarkStart w:id="51" w:name="lt_pId050"/>
      <w:r>
        <w:rPr>
          <w:rFonts w:asciiTheme="minorHAnsi" w:hAnsiTheme="minorHAnsi" w:cstheme="minorHAnsi"/>
          <w:iCs/>
          <w:kern w:val="24"/>
          <w:sz w:val="24"/>
          <w:szCs w:val="24"/>
          <w:lang w:val="fr-CA"/>
        </w:rPr>
        <w:t xml:space="preserve">En vertu de la </w:t>
      </w:r>
      <w:r>
        <w:rPr>
          <w:rFonts w:asciiTheme="minorHAnsi" w:hAnsiTheme="minorHAnsi" w:cstheme="minorHAnsi"/>
          <w:i/>
          <w:kern w:val="24"/>
          <w:sz w:val="24"/>
          <w:szCs w:val="24"/>
          <w:lang w:val="fr-CA"/>
        </w:rPr>
        <w:t>Loi sur l’accessibilité pour les personnes handicapées de l’Ontario</w:t>
      </w:r>
      <w:r>
        <w:rPr>
          <w:rFonts w:asciiTheme="minorHAnsi" w:hAnsiTheme="minorHAnsi" w:cstheme="minorHAnsi"/>
          <w:iCs/>
          <w:kern w:val="24"/>
          <w:sz w:val="24"/>
          <w:szCs w:val="24"/>
          <w:lang w:val="fr-CA"/>
        </w:rPr>
        <w:t xml:space="preserve">, tout candidat ou toute candidate qui requiert des mesures d’adaptation lors du processus d’embauche sont priés d’en informer les Ressources humaines, à l’adresse suivante : </w:t>
      </w:r>
      <w:hyperlink w:history="1">
        <w:r>
          <w:rPr>
            <w:rFonts w:asciiTheme="minorHAnsi" w:hAnsiTheme="minorHAnsi" w:cstheme="minorHAnsi"/>
            <w:iCs/>
            <w:color w:val="000000"/>
            <w:kern w:val="24"/>
            <w:sz w:val="24"/>
            <w:szCs w:val="24"/>
            <w:u w:val="single"/>
            <w:lang w:val="fr-CA"/>
          </w:rPr>
          <w:t>researchhr@cheo.on.ca</w:t>
        </w:r>
      </w:hyperlink>
      <w:r>
        <w:rPr>
          <w:rFonts w:ascii="Calibri" w:hAnsi="Arial"/>
          <w:iCs/>
          <w:kern w:val="24"/>
          <w:sz w:val="24"/>
          <w:szCs w:val="24"/>
          <w:lang w:val="fr-CA"/>
        </w:rPr>
        <w:t>.</w:t>
      </w:r>
      <w:bookmarkEnd w:id="51"/>
    </w:p>
    <w:p w14:paraId="5D6766B0" w14:textId="77777777" w:rsidR="00B47F68" w:rsidRDefault="00B47F68" w:rsidP="00B47F68">
      <w:pPr>
        <w:widowControl w:val="0"/>
        <w:tabs>
          <w:tab w:val="left" w:pos="-1080"/>
          <w:tab w:val="left" w:pos="-720"/>
          <w:tab w:val="left" w:pos="0"/>
        </w:tabs>
        <w:jc w:val="both"/>
        <w:rPr>
          <w:rFonts w:ascii="Calibri" w:hAnsi="Calibri" w:cs="Arial"/>
          <w:sz w:val="24"/>
          <w:szCs w:val="24"/>
          <w:lang w:val="fr-CA"/>
        </w:rPr>
      </w:pPr>
    </w:p>
    <w:p w14:paraId="62DB4860" w14:textId="77777777" w:rsidR="00B47F68" w:rsidRDefault="00B47F68" w:rsidP="00B47F68">
      <w:pPr>
        <w:jc w:val="both"/>
        <w:rPr>
          <w:rFonts w:asciiTheme="minorHAnsi" w:hAnsiTheme="minorHAnsi" w:cstheme="minorHAnsi"/>
          <w:iCs/>
          <w:color w:val="000000"/>
          <w:kern w:val="24"/>
          <w:sz w:val="24"/>
          <w:szCs w:val="24"/>
          <w:lang w:val="fr-CA"/>
        </w:rPr>
      </w:pPr>
      <w:bookmarkStart w:id="52" w:name="lt_pId051"/>
      <w:r>
        <w:rPr>
          <w:rFonts w:asciiTheme="minorHAnsi" w:hAnsiTheme="minorHAnsi" w:cstheme="minorHAnsi"/>
          <w:iCs/>
          <w:color w:val="000000"/>
          <w:kern w:val="24"/>
          <w:sz w:val="24"/>
          <w:szCs w:val="24"/>
          <w:lang w:val="fr-CA"/>
        </w:rPr>
        <w:t>L’Institut de recherche de CHEO s’efforce d’accroître l’équité, la diversité et l’inclusion dans toutes ses activités, y compris dans ses recherches, l’éducation et le développement de carrière, ainsi que dans ses partenariats avec les patients, familles et donateurs.</w:t>
      </w:r>
      <w:bookmarkEnd w:id="52"/>
      <w:r>
        <w:rPr>
          <w:rFonts w:asciiTheme="minorHAnsi" w:hAnsiTheme="minorHAnsi" w:cstheme="minorHAnsi"/>
          <w:iCs/>
          <w:color w:val="000000"/>
          <w:kern w:val="24"/>
          <w:sz w:val="24"/>
          <w:szCs w:val="24"/>
          <w:lang w:val="fr-CA"/>
        </w:rPr>
        <w:t xml:space="preserve"> </w:t>
      </w:r>
      <w:bookmarkStart w:id="53" w:name="lt_pId052"/>
      <w:r>
        <w:rPr>
          <w:rFonts w:asciiTheme="minorHAnsi" w:hAnsiTheme="minorHAnsi" w:cstheme="minorHAnsi"/>
          <w:iCs/>
          <w:color w:val="000000"/>
          <w:kern w:val="24"/>
          <w:sz w:val="24"/>
          <w:szCs w:val="24"/>
          <w:lang w:val="fr-CA"/>
        </w:rPr>
        <w:t>Nous accordons une grande valeur aux parcours et aux perspectives de carrière diversifiés et non traditionnels, ainsi qu’aux compétences telles que la résilience, la collaboration et la capacité à forger des relations fructueuses.</w:t>
      </w:r>
      <w:bookmarkEnd w:id="53"/>
      <w:r>
        <w:rPr>
          <w:rFonts w:asciiTheme="minorHAnsi" w:hAnsiTheme="minorHAnsi" w:cstheme="minorHAnsi"/>
          <w:iCs/>
          <w:color w:val="000000"/>
          <w:kern w:val="24"/>
          <w:sz w:val="24"/>
          <w:szCs w:val="24"/>
          <w:lang w:val="fr-CA"/>
        </w:rPr>
        <w:t xml:space="preserve"> </w:t>
      </w:r>
      <w:bookmarkStart w:id="54" w:name="lt_pId053"/>
      <w:r>
        <w:rPr>
          <w:rFonts w:asciiTheme="minorHAnsi" w:hAnsiTheme="minorHAnsi" w:cstheme="minorHAnsi"/>
          <w:iCs/>
          <w:color w:val="000000"/>
          <w:kern w:val="24"/>
          <w:sz w:val="24"/>
          <w:szCs w:val="24"/>
          <w:lang w:val="fr-CA"/>
        </w:rPr>
        <w:t>Nous étudierons avec intérêt les candidatures de membres de minorités racisées, de peuples autochtones, de personnes en situation de handicap, de personnes ayant une orientation sexuelle ou une identité de genre minoritaire, et de toute autre personne ayant les compétences et connaissances nécessaires pour s’engager de manière productive auprès de diverses communautés.</w:t>
      </w:r>
      <w:bookmarkEnd w:id="54"/>
      <w:r>
        <w:rPr>
          <w:rFonts w:asciiTheme="minorHAnsi" w:hAnsiTheme="minorHAnsi" w:cstheme="minorHAnsi"/>
          <w:iCs/>
          <w:color w:val="000000"/>
          <w:kern w:val="24"/>
          <w:sz w:val="24"/>
          <w:szCs w:val="24"/>
          <w:lang w:val="fr-CA"/>
        </w:rPr>
        <w:t xml:space="preserve"> </w:t>
      </w:r>
    </w:p>
    <w:p w14:paraId="11746DEF" w14:textId="77777777" w:rsidR="00B47F68" w:rsidRDefault="00B47F68" w:rsidP="00B47F68">
      <w:pPr>
        <w:jc w:val="both"/>
        <w:rPr>
          <w:rFonts w:ascii="Calibri" w:hAnsi="Calibri" w:cs="Arial"/>
          <w:sz w:val="24"/>
          <w:szCs w:val="24"/>
          <w:lang w:val="fr-CA"/>
        </w:rPr>
      </w:pPr>
    </w:p>
    <w:p w14:paraId="3AAA223F" w14:textId="77777777" w:rsidR="00B47F68" w:rsidRDefault="00B47F68" w:rsidP="00B47F68">
      <w:pPr>
        <w:jc w:val="both"/>
        <w:rPr>
          <w:rFonts w:ascii="Calibri" w:hAnsi="Calibri" w:cs="Arial"/>
          <w:color w:val="000000"/>
          <w:sz w:val="24"/>
          <w:szCs w:val="24"/>
          <w:shd w:val="clear" w:color="auto" w:fill="FFFFFF"/>
          <w:lang w:val="fr-CA"/>
        </w:rPr>
      </w:pPr>
      <w:bookmarkStart w:id="55" w:name="lt_pId054"/>
      <w:r>
        <w:rPr>
          <w:rFonts w:ascii="Calibri" w:hAnsi="Calibri" w:cs="Arial"/>
          <w:sz w:val="24"/>
          <w:szCs w:val="24"/>
          <w:lang w:val="fr-CA"/>
        </w:rPr>
        <w:t>Seules les candidatures des personnes autorisées à travailler au Canada seront prises en considération.</w:t>
      </w:r>
      <w:bookmarkEnd w:id="55"/>
      <w:r>
        <w:rPr>
          <w:rFonts w:ascii="Calibri" w:hAnsi="Calibri" w:cs="Arial"/>
          <w:sz w:val="24"/>
          <w:szCs w:val="24"/>
          <w:lang w:val="fr-CA"/>
        </w:rPr>
        <w:t xml:space="preserve"> </w:t>
      </w:r>
      <w:bookmarkStart w:id="56" w:name="lt_pId055"/>
      <w:r>
        <w:rPr>
          <w:rFonts w:ascii="Calibri" w:hAnsi="Calibri" w:cs="Arial"/>
          <w:color w:val="000000"/>
          <w:sz w:val="24"/>
          <w:szCs w:val="24"/>
          <w:shd w:val="clear" w:color="auto" w:fill="FFFFFF"/>
          <w:lang w:val="fr-CA"/>
        </w:rPr>
        <w:t>Nous remercions tous les candidats de leur intérêt, toutefois, nous ne communiquerons qu’avec ceux et celles qui seront convoqués à une entrevue.</w:t>
      </w:r>
      <w:bookmarkEnd w:id="56"/>
    </w:p>
    <w:p w14:paraId="54EBF207" w14:textId="77777777" w:rsidR="00B47F68" w:rsidRPr="000802F4" w:rsidRDefault="00B47F68" w:rsidP="00DB3B69">
      <w:pPr>
        <w:rPr>
          <w:rFonts w:ascii="Calibri" w:hAnsi="Calibri" w:cs="Arial"/>
          <w:color w:val="000000"/>
          <w:sz w:val="24"/>
          <w:szCs w:val="24"/>
          <w:shd w:val="clear" w:color="auto" w:fill="FFFFFF"/>
        </w:rPr>
      </w:pPr>
    </w:p>
    <w:sectPr w:rsidR="00B47F68" w:rsidRPr="000802F4" w:rsidSect="007A1673">
      <w:footerReference w:type="default" r:id="rId13"/>
      <w:pgSz w:w="12240" w:h="15840" w:code="1"/>
      <w:pgMar w:top="720" w:right="720" w:bottom="1152" w:left="720"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2CF348" w16cid:durableId="2816DBA7"/>
  <w16cid:commentId w16cid:paraId="68577E11" w16cid:durableId="2816DB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975E5" w14:textId="77777777" w:rsidR="002E39BB" w:rsidRDefault="002E39BB">
      <w:r>
        <w:separator/>
      </w:r>
    </w:p>
  </w:endnote>
  <w:endnote w:type="continuationSeparator" w:id="0">
    <w:p w14:paraId="2B9A236D" w14:textId="77777777" w:rsidR="002E39BB" w:rsidRDefault="002E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F23F"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81C9D" w14:textId="77777777" w:rsidR="002E39BB" w:rsidRDefault="002E39BB">
      <w:r>
        <w:separator/>
      </w:r>
    </w:p>
  </w:footnote>
  <w:footnote w:type="continuationSeparator" w:id="0">
    <w:p w14:paraId="00AEBCAC" w14:textId="77777777" w:rsidR="002E39BB" w:rsidRDefault="002E3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42834AF"/>
    <w:multiLevelType w:val="hybridMultilevel"/>
    <w:tmpl w:val="9D2C26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24504AA7"/>
    <w:multiLevelType w:val="hybridMultilevel"/>
    <w:tmpl w:val="6D6EB3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8DF2661"/>
    <w:multiLevelType w:val="hybridMultilevel"/>
    <w:tmpl w:val="3A36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A1D2A"/>
    <w:multiLevelType w:val="hybridMultilevel"/>
    <w:tmpl w:val="2C0AD806"/>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511153"/>
    <w:multiLevelType w:val="hybridMultilevel"/>
    <w:tmpl w:val="C6A8B7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0735B"/>
    <w:multiLevelType w:val="multilevel"/>
    <w:tmpl w:val="93769C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C21046"/>
    <w:multiLevelType w:val="hybridMultilevel"/>
    <w:tmpl w:val="22B036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1"/>
  </w:num>
  <w:num w:numId="6">
    <w:abstractNumId w:val="7"/>
  </w:num>
  <w:num w:numId="7">
    <w:abstractNumId w:val="6"/>
  </w:num>
  <w:num w:numId="8">
    <w:abstractNumId w:val="3"/>
  </w:num>
  <w:num w:numId="9">
    <w:abstractNumId w:val="12"/>
  </w:num>
  <w:num w:numId="10">
    <w:abstractNumId w:val="9"/>
  </w:num>
  <w:num w:numId="11">
    <w:abstractNumId w:val="10"/>
  </w:num>
  <w:num w:numId="12">
    <w:abstractNumId w:val="7"/>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56"/>
    <w:rsid w:val="00010E3B"/>
    <w:rsid w:val="00011F15"/>
    <w:rsid w:val="000131A9"/>
    <w:rsid w:val="000165C1"/>
    <w:rsid w:val="0003134C"/>
    <w:rsid w:val="00035AB5"/>
    <w:rsid w:val="00037B29"/>
    <w:rsid w:val="00042A69"/>
    <w:rsid w:val="000440E7"/>
    <w:rsid w:val="00063798"/>
    <w:rsid w:val="0007496E"/>
    <w:rsid w:val="000764F9"/>
    <w:rsid w:val="000802F4"/>
    <w:rsid w:val="00083671"/>
    <w:rsid w:val="000A0A17"/>
    <w:rsid w:val="000B5EFD"/>
    <w:rsid w:val="000B641B"/>
    <w:rsid w:val="000C1F67"/>
    <w:rsid w:val="000D0CE1"/>
    <w:rsid w:val="000D2FF7"/>
    <w:rsid w:val="000F0957"/>
    <w:rsid w:val="000F167D"/>
    <w:rsid w:val="000F2E53"/>
    <w:rsid w:val="001365F3"/>
    <w:rsid w:val="00146AC9"/>
    <w:rsid w:val="001953AE"/>
    <w:rsid w:val="001C77E6"/>
    <w:rsid w:val="001D2FD9"/>
    <w:rsid w:val="001D6EB8"/>
    <w:rsid w:val="001D6ECF"/>
    <w:rsid w:val="001F19B4"/>
    <w:rsid w:val="002078E7"/>
    <w:rsid w:val="0021129A"/>
    <w:rsid w:val="00212934"/>
    <w:rsid w:val="00214CE0"/>
    <w:rsid w:val="002153C6"/>
    <w:rsid w:val="002221EC"/>
    <w:rsid w:val="00230378"/>
    <w:rsid w:val="002304FC"/>
    <w:rsid w:val="00242C09"/>
    <w:rsid w:val="00245C1D"/>
    <w:rsid w:val="002700ED"/>
    <w:rsid w:val="00271BC3"/>
    <w:rsid w:val="00273956"/>
    <w:rsid w:val="002946E7"/>
    <w:rsid w:val="002B4274"/>
    <w:rsid w:val="002C4441"/>
    <w:rsid w:val="002D067E"/>
    <w:rsid w:val="002D2E01"/>
    <w:rsid w:val="002E086F"/>
    <w:rsid w:val="002E3499"/>
    <w:rsid w:val="002E39BB"/>
    <w:rsid w:val="002F190A"/>
    <w:rsid w:val="002F37B7"/>
    <w:rsid w:val="00300310"/>
    <w:rsid w:val="00304DFB"/>
    <w:rsid w:val="00324036"/>
    <w:rsid w:val="0033355B"/>
    <w:rsid w:val="00334969"/>
    <w:rsid w:val="00336D12"/>
    <w:rsid w:val="00352928"/>
    <w:rsid w:val="00352AF1"/>
    <w:rsid w:val="003545FD"/>
    <w:rsid w:val="00354900"/>
    <w:rsid w:val="00354DCC"/>
    <w:rsid w:val="00356DD1"/>
    <w:rsid w:val="00362D5E"/>
    <w:rsid w:val="00367CF2"/>
    <w:rsid w:val="00370ACC"/>
    <w:rsid w:val="00375BE9"/>
    <w:rsid w:val="00376FF2"/>
    <w:rsid w:val="00380E2D"/>
    <w:rsid w:val="00393299"/>
    <w:rsid w:val="0039358C"/>
    <w:rsid w:val="003A52E4"/>
    <w:rsid w:val="003B6773"/>
    <w:rsid w:val="003C4019"/>
    <w:rsid w:val="003F1F88"/>
    <w:rsid w:val="003F2F15"/>
    <w:rsid w:val="003F4A8F"/>
    <w:rsid w:val="003F7729"/>
    <w:rsid w:val="00413362"/>
    <w:rsid w:val="00422927"/>
    <w:rsid w:val="00431E93"/>
    <w:rsid w:val="00435313"/>
    <w:rsid w:val="0044069F"/>
    <w:rsid w:val="004476EE"/>
    <w:rsid w:val="00452503"/>
    <w:rsid w:val="0045672E"/>
    <w:rsid w:val="00471296"/>
    <w:rsid w:val="004752D7"/>
    <w:rsid w:val="004800F8"/>
    <w:rsid w:val="004843DC"/>
    <w:rsid w:val="004A75FA"/>
    <w:rsid w:val="004D28E4"/>
    <w:rsid w:val="004D3EEF"/>
    <w:rsid w:val="004D6246"/>
    <w:rsid w:val="004E0EA3"/>
    <w:rsid w:val="004F3E15"/>
    <w:rsid w:val="00503796"/>
    <w:rsid w:val="00507407"/>
    <w:rsid w:val="00513E98"/>
    <w:rsid w:val="0051799D"/>
    <w:rsid w:val="00536E35"/>
    <w:rsid w:val="005440DD"/>
    <w:rsid w:val="005539DC"/>
    <w:rsid w:val="0056393D"/>
    <w:rsid w:val="00581949"/>
    <w:rsid w:val="00581E3B"/>
    <w:rsid w:val="00582285"/>
    <w:rsid w:val="00582511"/>
    <w:rsid w:val="005873FC"/>
    <w:rsid w:val="00596399"/>
    <w:rsid w:val="005A66B1"/>
    <w:rsid w:val="005B69A8"/>
    <w:rsid w:val="005D58F0"/>
    <w:rsid w:val="005E7262"/>
    <w:rsid w:val="005F507B"/>
    <w:rsid w:val="005F5B3A"/>
    <w:rsid w:val="00610F99"/>
    <w:rsid w:val="00622141"/>
    <w:rsid w:val="00623EA4"/>
    <w:rsid w:val="00646D49"/>
    <w:rsid w:val="006561A4"/>
    <w:rsid w:val="0065777B"/>
    <w:rsid w:val="006710AD"/>
    <w:rsid w:val="006806A8"/>
    <w:rsid w:val="00681C22"/>
    <w:rsid w:val="00682A80"/>
    <w:rsid w:val="00685BA5"/>
    <w:rsid w:val="006879F9"/>
    <w:rsid w:val="00690788"/>
    <w:rsid w:val="006A3C81"/>
    <w:rsid w:val="006A57E1"/>
    <w:rsid w:val="006A5988"/>
    <w:rsid w:val="006B370A"/>
    <w:rsid w:val="006B5823"/>
    <w:rsid w:val="006B7ABB"/>
    <w:rsid w:val="006D00D6"/>
    <w:rsid w:val="006D158C"/>
    <w:rsid w:val="006E1E83"/>
    <w:rsid w:val="006E4F22"/>
    <w:rsid w:val="00715F36"/>
    <w:rsid w:val="00716C12"/>
    <w:rsid w:val="00727923"/>
    <w:rsid w:val="00731CC4"/>
    <w:rsid w:val="00731D12"/>
    <w:rsid w:val="007503B6"/>
    <w:rsid w:val="00761896"/>
    <w:rsid w:val="00763770"/>
    <w:rsid w:val="00767736"/>
    <w:rsid w:val="007A0210"/>
    <w:rsid w:val="007A1673"/>
    <w:rsid w:val="007A2AAF"/>
    <w:rsid w:val="007A7D72"/>
    <w:rsid w:val="007B0A5D"/>
    <w:rsid w:val="007B36C3"/>
    <w:rsid w:val="007B670C"/>
    <w:rsid w:val="007C2C3F"/>
    <w:rsid w:val="007D0A69"/>
    <w:rsid w:val="007E7BA0"/>
    <w:rsid w:val="00801EB2"/>
    <w:rsid w:val="00802A5D"/>
    <w:rsid w:val="00807EC5"/>
    <w:rsid w:val="0082443D"/>
    <w:rsid w:val="00830782"/>
    <w:rsid w:val="008356D9"/>
    <w:rsid w:val="008365F4"/>
    <w:rsid w:val="0084258A"/>
    <w:rsid w:val="00852798"/>
    <w:rsid w:val="00862816"/>
    <w:rsid w:val="0086674A"/>
    <w:rsid w:val="00874E23"/>
    <w:rsid w:val="0088104B"/>
    <w:rsid w:val="00886AF6"/>
    <w:rsid w:val="0089342C"/>
    <w:rsid w:val="00896377"/>
    <w:rsid w:val="008A3A25"/>
    <w:rsid w:val="008B209D"/>
    <w:rsid w:val="008C6C9A"/>
    <w:rsid w:val="008D2C4B"/>
    <w:rsid w:val="008E0839"/>
    <w:rsid w:val="008E210D"/>
    <w:rsid w:val="008E3003"/>
    <w:rsid w:val="008E6E37"/>
    <w:rsid w:val="008F050E"/>
    <w:rsid w:val="008F5EB8"/>
    <w:rsid w:val="00904D07"/>
    <w:rsid w:val="00906B45"/>
    <w:rsid w:val="009102E2"/>
    <w:rsid w:val="00910BBC"/>
    <w:rsid w:val="0091550C"/>
    <w:rsid w:val="00954DC7"/>
    <w:rsid w:val="0096556C"/>
    <w:rsid w:val="00966D86"/>
    <w:rsid w:val="009805B1"/>
    <w:rsid w:val="0098207A"/>
    <w:rsid w:val="00983B66"/>
    <w:rsid w:val="00994589"/>
    <w:rsid w:val="009A5097"/>
    <w:rsid w:val="009B084A"/>
    <w:rsid w:val="009B3EB5"/>
    <w:rsid w:val="009D0D25"/>
    <w:rsid w:val="009D17E6"/>
    <w:rsid w:val="00A01C98"/>
    <w:rsid w:val="00A0319F"/>
    <w:rsid w:val="00A03B37"/>
    <w:rsid w:val="00A11308"/>
    <w:rsid w:val="00A13DFD"/>
    <w:rsid w:val="00A2243D"/>
    <w:rsid w:val="00A30D50"/>
    <w:rsid w:val="00A371A6"/>
    <w:rsid w:val="00A40BDC"/>
    <w:rsid w:val="00A42091"/>
    <w:rsid w:val="00A423ED"/>
    <w:rsid w:val="00A61FEF"/>
    <w:rsid w:val="00A64D3D"/>
    <w:rsid w:val="00A75837"/>
    <w:rsid w:val="00A7617E"/>
    <w:rsid w:val="00A8539B"/>
    <w:rsid w:val="00A96CA4"/>
    <w:rsid w:val="00A9724A"/>
    <w:rsid w:val="00AA0162"/>
    <w:rsid w:val="00AB3460"/>
    <w:rsid w:val="00AB37B8"/>
    <w:rsid w:val="00AC3274"/>
    <w:rsid w:val="00AC3337"/>
    <w:rsid w:val="00AD69AB"/>
    <w:rsid w:val="00AE2731"/>
    <w:rsid w:val="00AF2499"/>
    <w:rsid w:val="00AF3280"/>
    <w:rsid w:val="00AF383F"/>
    <w:rsid w:val="00AF7071"/>
    <w:rsid w:val="00B018F8"/>
    <w:rsid w:val="00B02DFB"/>
    <w:rsid w:val="00B03E75"/>
    <w:rsid w:val="00B05E4A"/>
    <w:rsid w:val="00B11B47"/>
    <w:rsid w:val="00B14C07"/>
    <w:rsid w:val="00B21F64"/>
    <w:rsid w:val="00B24388"/>
    <w:rsid w:val="00B335D3"/>
    <w:rsid w:val="00B40294"/>
    <w:rsid w:val="00B461D3"/>
    <w:rsid w:val="00B47832"/>
    <w:rsid w:val="00B47F68"/>
    <w:rsid w:val="00B50473"/>
    <w:rsid w:val="00B51262"/>
    <w:rsid w:val="00B65CD1"/>
    <w:rsid w:val="00B6776F"/>
    <w:rsid w:val="00B746C6"/>
    <w:rsid w:val="00B824F0"/>
    <w:rsid w:val="00B82EDA"/>
    <w:rsid w:val="00B83FC5"/>
    <w:rsid w:val="00B843E7"/>
    <w:rsid w:val="00B917E7"/>
    <w:rsid w:val="00B929D5"/>
    <w:rsid w:val="00BB0CA0"/>
    <w:rsid w:val="00BB0D2D"/>
    <w:rsid w:val="00BC3511"/>
    <w:rsid w:val="00BD109D"/>
    <w:rsid w:val="00BD5EED"/>
    <w:rsid w:val="00BE182B"/>
    <w:rsid w:val="00BF33F2"/>
    <w:rsid w:val="00BF43E1"/>
    <w:rsid w:val="00BF58A3"/>
    <w:rsid w:val="00C10B42"/>
    <w:rsid w:val="00C2388B"/>
    <w:rsid w:val="00C27738"/>
    <w:rsid w:val="00C321CF"/>
    <w:rsid w:val="00C32A38"/>
    <w:rsid w:val="00C449AE"/>
    <w:rsid w:val="00C44FCA"/>
    <w:rsid w:val="00C46867"/>
    <w:rsid w:val="00C47952"/>
    <w:rsid w:val="00C51EF0"/>
    <w:rsid w:val="00C52A05"/>
    <w:rsid w:val="00C56948"/>
    <w:rsid w:val="00C60304"/>
    <w:rsid w:val="00C67D0D"/>
    <w:rsid w:val="00C70830"/>
    <w:rsid w:val="00C7626B"/>
    <w:rsid w:val="00C81729"/>
    <w:rsid w:val="00C82E2B"/>
    <w:rsid w:val="00C8576D"/>
    <w:rsid w:val="00CA7789"/>
    <w:rsid w:val="00CA7F3E"/>
    <w:rsid w:val="00CB2672"/>
    <w:rsid w:val="00CB3895"/>
    <w:rsid w:val="00CC12E1"/>
    <w:rsid w:val="00CD21DC"/>
    <w:rsid w:val="00CD7829"/>
    <w:rsid w:val="00CF40A9"/>
    <w:rsid w:val="00D00A0F"/>
    <w:rsid w:val="00D03853"/>
    <w:rsid w:val="00D10443"/>
    <w:rsid w:val="00D1148F"/>
    <w:rsid w:val="00D12241"/>
    <w:rsid w:val="00D22F3C"/>
    <w:rsid w:val="00D2341E"/>
    <w:rsid w:val="00D37E4B"/>
    <w:rsid w:val="00D4368F"/>
    <w:rsid w:val="00D447C1"/>
    <w:rsid w:val="00D47281"/>
    <w:rsid w:val="00D51797"/>
    <w:rsid w:val="00D572FB"/>
    <w:rsid w:val="00D74977"/>
    <w:rsid w:val="00D8270D"/>
    <w:rsid w:val="00D83BFC"/>
    <w:rsid w:val="00DA7A14"/>
    <w:rsid w:val="00DB3B69"/>
    <w:rsid w:val="00DB6ED8"/>
    <w:rsid w:val="00DC2391"/>
    <w:rsid w:val="00DD4B75"/>
    <w:rsid w:val="00DF0B16"/>
    <w:rsid w:val="00E07EE5"/>
    <w:rsid w:val="00E10DD4"/>
    <w:rsid w:val="00E11629"/>
    <w:rsid w:val="00E15621"/>
    <w:rsid w:val="00E17EE9"/>
    <w:rsid w:val="00E25E07"/>
    <w:rsid w:val="00E430BC"/>
    <w:rsid w:val="00E45476"/>
    <w:rsid w:val="00E50168"/>
    <w:rsid w:val="00E65212"/>
    <w:rsid w:val="00E672F7"/>
    <w:rsid w:val="00E76FE5"/>
    <w:rsid w:val="00E8709A"/>
    <w:rsid w:val="00E871BE"/>
    <w:rsid w:val="00E9690F"/>
    <w:rsid w:val="00EA1B0D"/>
    <w:rsid w:val="00EA1EBF"/>
    <w:rsid w:val="00EA6EF0"/>
    <w:rsid w:val="00EB0264"/>
    <w:rsid w:val="00EB1CB7"/>
    <w:rsid w:val="00EB77AB"/>
    <w:rsid w:val="00EC3B17"/>
    <w:rsid w:val="00EE663B"/>
    <w:rsid w:val="00EF7363"/>
    <w:rsid w:val="00EF7B81"/>
    <w:rsid w:val="00F01ACD"/>
    <w:rsid w:val="00F01D09"/>
    <w:rsid w:val="00F1333B"/>
    <w:rsid w:val="00F20358"/>
    <w:rsid w:val="00F2724B"/>
    <w:rsid w:val="00F335C3"/>
    <w:rsid w:val="00F440D9"/>
    <w:rsid w:val="00F537A6"/>
    <w:rsid w:val="00F642EC"/>
    <w:rsid w:val="00F722D1"/>
    <w:rsid w:val="00F8002B"/>
    <w:rsid w:val="00F80828"/>
    <w:rsid w:val="00F826EB"/>
    <w:rsid w:val="00F82B3B"/>
    <w:rsid w:val="00F854E4"/>
    <w:rsid w:val="00F926F3"/>
    <w:rsid w:val="00FA4DB1"/>
    <w:rsid w:val="00FB260C"/>
    <w:rsid w:val="00FB31DE"/>
    <w:rsid w:val="00FB6528"/>
    <w:rsid w:val="00FD664B"/>
    <w:rsid w:val="00FD6BAC"/>
    <w:rsid w:val="27DA1FC5"/>
    <w:rsid w:val="76E62AEA"/>
    <w:rsid w:val="7F703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B3735"/>
  <w15:chartTrackingRefBased/>
  <w15:docId w15:val="{C134F735-891E-475C-8AD8-F938CB59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581949"/>
    <w:pPr>
      <w:ind w:left="720"/>
      <w:contextualSpacing/>
    </w:pPr>
    <w:rPr>
      <w:rFonts w:ascii="Calibri" w:eastAsia="Calibri" w:hAnsi="Calibri"/>
      <w:sz w:val="24"/>
      <w:szCs w:val="24"/>
    </w:rPr>
  </w:style>
  <w:style w:type="paragraph" w:styleId="Revision">
    <w:name w:val="Revision"/>
    <w:hidden/>
    <w:uiPriority w:val="99"/>
    <w:semiHidden/>
    <w:rsid w:val="00AC3274"/>
    <w:rPr>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1467">
      <w:bodyDiv w:val="1"/>
      <w:marLeft w:val="0"/>
      <w:marRight w:val="0"/>
      <w:marTop w:val="0"/>
      <w:marBottom w:val="0"/>
      <w:divBdr>
        <w:top w:val="none" w:sz="0" w:space="0" w:color="auto"/>
        <w:left w:val="none" w:sz="0" w:space="0" w:color="auto"/>
        <w:bottom w:val="none" w:sz="0" w:space="0" w:color="auto"/>
        <w:right w:val="none" w:sz="0" w:space="0" w:color="auto"/>
      </w:divBdr>
    </w:div>
    <w:div w:id="9019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jonker@cheo.on.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52970E542544C9B2978BF28E99798" ma:contentTypeVersion="12" ma:contentTypeDescription="Create a new document." ma:contentTypeScope="" ma:versionID="cad8eb4bff756b859fcc29a98a72cc5b">
  <xsd:schema xmlns:xsd="http://www.w3.org/2001/XMLSchema" xmlns:xs="http://www.w3.org/2001/XMLSchema" xmlns:p="http://schemas.microsoft.com/office/2006/metadata/properties" xmlns:ns2="9720746c-a53c-44ff-8716-ee0a7ff6f628" xmlns:ns3="6c1dfdb2-bc25-41ea-8012-75944e0b8321" targetNamespace="http://schemas.microsoft.com/office/2006/metadata/properties" ma:root="true" ma:fieldsID="a483917ee38a9734a56267e3a34845c1" ns2:_="" ns3:_="">
    <xsd:import namespace="9720746c-a53c-44ff-8716-ee0a7ff6f628"/>
    <xsd:import namespace="6c1dfdb2-bc25-41ea-8012-75944e0b83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0746c-a53c-44ff-8716-ee0a7ff6f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dfdb2-bc25-41ea-8012-75944e0b83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549f99-e7aa-4e8c-a466-2cb1765a90b3}" ma:internalName="TaxCatchAll" ma:showField="CatchAllData" ma:web="6c1dfdb2-bc25-41ea-8012-75944e0b83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8163-320F-42D3-955A-402449CE7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0746c-a53c-44ff-8716-ee0a7ff6f628"/>
    <ds:schemaRef ds:uri="6c1dfdb2-bc25-41ea-8012-75944e0b8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BA0B9-5721-4D80-ABE8-26D06FFBC355}">
  <ds:schemaRefs>
    <ds:schemaRef ds:uri="http://schemas.microsoft.com/office/2006/metadata/longProperties"/>
  </ds:schemaRefs>
</ds:datastoreItem>
</file>

<file path=customXml/itemProps3.xml><?xml version="1.0" encoding="utf-8"?>
<ds:datastoreItem xmlns:ds="http://schemas.openxmlformats.org/officeDocument/2006/customXml" ds:itemID="{51C3E735-59D6-471F-BD46-3AB57E39EB2F}">
  <ds:schemaRefs>
    <ds:schemaRef ds:uri="http://schemas.microsoft.com/sharepoint/v3/contenttype/forms"/>
  </ds:schemaRefs>
</ds:datastoreItem>
</file>

<file path=customXml/itemProps4.xml><?xml version="1.0" encoding="utf-8"?>
<ds:datastoreItem xmlns:ds="http://schemas.openxmlformats.org/officeDocument/2006/customXml" ds:itemID="{3102DA5E-1C86-40D4-97D2-9AFEB9DC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1735</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Cheo</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lconstantinescu</dc:creator>
  <cp:keywords/>
  <cp:lastModifiedBy>Tennian, Emily</cp:lastModifiedBy>
  <cp:revision>3</cp:revision>
  <cp:lastPrinted>2015-05-27T18:19:00Z</cp:lastPrinted>
  <dcterms:created xsi:type="dcterms:W3CDTF">2023-05-24T14:28:00Z</dcterms:created>
  <dcterms:modified xsi:type="dcterms:W3CDTF">2023-06-06T18:44:00Z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Honeywell, Christina</vt:lpwstr>
  </property>
  <property fmtid="{D5CDD505-2E9C-101B-9397-08002B2CF9AE}" pid="3" name="Order">
    <vt:lpwstr>14500.0000000000</vt:lpwstr>
  </property>
  <property fmtid="{D5CDD505-2E9C-101B-9397-08002B2CF9AE}" pid="4" name="ComplianceAssetId">
    <vt:lpwstr/>
  </property>
  <property fmtid="{D5CDD505-2E9C-101B-9397-08002B2CF9AE}" pid="5" name="_ExtendedDescription">
    <vt:lpwstr/>
  </property>
  <property fmtid="{D5CDD505-2E9C-101B-9397-08002B2CF9AE}" pid="6" name="SharedWithUsers">
    <vt:lpwstr/>
  </property>
  <property fmtid="{D5CDD505-2E9C-101B-9397-08002B2CF9AE}" pid="7" name="display_urn:schemas-microsoft-com:office:office#Author">
    <vt:lpwstr>Honeywell, Christina</vt:lpwstr>
  </property>
  <property fmtid="{D5CDD505-2E9C-101B-9397-08002B2CF9AE}" pid="8" name="TriggerFlowInfo">
    <vt:lpwstr/>
  </property>
  <property fmtid="{D5CDD505-2E9C-101B-9397-08002B2CF9AE}" pid="9" name="ContentTypeId">
    <vt:lpwstr>0x010100D9D9D88E99203D409B1F06D158F2CBDB</vt:lpwstr>
  </property>
</Properties>
</file>