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C3FE7" w:rsidRDefault="003C3FE7" w:rsidP="00412824">
      <w:pPr>
        <w:jc w:val="center"/>
        <w:rPr>
          <w:b/>
          <w:bCs/>
          <w:sz w:val="22"/>
          <w:szCs w:val="22"/>
        </w:rPr>
      </w:pPr>
    </w:p>
    <w:p w14:paraId="0A37501D" w14:textId="77777777" w:rsidR="003C3FE7" w:rsidRDefault="003C3FE7" w:rsidP="00412824">
      <w:pPr>
        <w:jc w:val="center"/>
        <w:rPr>
          <w:b/>
          <w:bCs/>
          <w:sz w:val="22"/>
          <w:szCs w:val="22"/>
        </w:rPr>
      </w:pPr>
    </w:p>
    <w:p w14:paraId="5DAB6C7B" w14:textId="77777777" w:rsidR="003C3FE7" w:rsidRDefault="003C3FE7" w:rsidP="00412824">
      <w:pPr>
        <w:jc w:val="center"/>
        <w:rPr>
          <w:b/>
          <w:bCs/>
          <w:sz w:val="22"/>
          <w:szCs w:val="22"/>
        </w:rPr>
      </w:pPr>
    </w:p>
    <w:p w14:paraId="02EB378F" w14:textId="77777777" w:rsidR="003C3FE7" w:rsidRDefault="003C3FE7" w:rsidP="00412824">
      <w:pPr>
        <w:jc w:val="center"/>
        <w:rPr>
          <w:b/>
          <w:bCs/>
          <w:sz w:val="22"/>
          <w:szCs w:val="22"/>
        </w:rPr>
      </w:pPr>
    </w:p>
    <w:p w14:paraId="2988C6BC" w14:textId="77777777" w:rsidR="00466A15" w:rsidRDefault="00412824" w:rsidP="00412824">
      <w:pPr>
        <w:jc w:val="center"/>
        <w:rPr>
          <w:rFonts w:ascii="Calibri" w:hAnsi="Calibri" w:cs="Calibri"/>
          <w:b/>
          <w:bCs/>
          <w:sz w:val="24"/>
          <w:szCs w:val="24"/>
        </w:rPr>
      </w:pPr>
      <w:r w:rsidRPr="6923C002">
        <w:rPr>
          <w:rFonts w:ascii="Calibri" w:hAnsi="Calibri" w:cs="Calibri"/>
          <w:b/>
          <w:bCs/>
          <w:sz w:val="24"/>
          <w:szCs w:val="24"/>
        </w:rPr>
        <w:t>JOB DESCRIPTION</w:t>
      </w:r>
      <w:r w:rsidR="00516ABB" w:rsidRPr="6923C002">
        <w:rPr>
          <w:rFonts w:ascii="Calibri" w:hAnsi="Calibri" w:cs="Calibri"/>
          <w:b/>
          <w:bCs/>
          <w:sz w:val="24"/>
          <w:szCs w:val="24"/>
        </w:rPr>
        <w:t xml:space="preserve"> </w:t>
      </w:r>
    </w:p>
    <w:p w14:paraId="58B825C3" w14:textId="5156FB5F" w:rsidR="00412824" w:rsidRPr="00E93DE9" w:rsidRDefault="00466A15" w:rsidP="00412824">
      <w:pPr>
        <w:jc w:val="center"/>
        <w:rPr>
          <w:rFonts w:ascii="Calibri" w:hAnsi="Calibri" w:cs="Calibri"/>
          <w:b/>
          <w:bCs/>
          <w:sz w:val="24"/>
          <w:szCs w:val="24"/>
        </w:rPr>
      </w:pPr>
      <w:r w:rsidRPr="6923C002">
        <w:rPr>
          <w:rFonts w:ascii="Calibri" w:hAnsi="Calibri" w:cs="Calibri"/>
          <w:b/>
          <w:bCs/>
          <w:sz w:val="24"/>
          <w:szCs w:val="24"/>
        </w:rPr>
        <w:t xml:space="preserve">Posting # </w:t>
      </w:r>
      <w:r w:rsidR="00516ABB" w:rsidRPr="6923C002">
        <w:rPr>
          <w:rFonts w:ascii="Calibri" w:hAnsi="Calibri" w:cs="Calibri"/>
          <w:b/>
          <w:bCs/>
          <w:sz w:val="24"/>
          <w:szCs w:val="24"/>
        </w:rPr>
        <w:t xml:space="preserve">– </w:t>
      </w:r>
      <w:r w:rsidR="00F80B1F" w:rsidRPr="6923C002">
        <w:rPr>
          <w:rFonts w:ascii="Calibri" w:hAnsi="Calibri" w:cs="Calibri"/>
          <w:b/>
          <w:bCs/>
          <w:sz w:val="24"/>
          <w:szCs w:val="24"/>
        </w:rPr>
        <w:t>RI-2</w:t>
      </w:r>
      <w:r w:rsidRPr="6923C002">
        <w:rPr>
          <w:rFonts w:ascii="Calibri" w:hAnsi="Calibri" w:cs="Calibri"/>
          <w:b/>
          <w:bCs/>
          <w:sz w:val="24"/>
          <w:szCs w:val="24"/>
        </w:rPr>
        <w:t>3</w:t>
      </w:r>
      <w:r w:rsidR="00F80B1F" w:rsidRPr="6923C002">
        <w:rPr>
          <w:rFonts w:ascii="Calibri" w:hAnsi="Calibri" w:cs="Calibri"/>
          <w:b/>
          <w:bCs/>
          <w:sz w:val="24"/>
          <w:szCs w:val="24"/>
        </w:rPr>
        <w:t>-0</w:t>
      </w:r>
      <w:r w:rsidRPr="6923C002">
        <w:rPr>
          <w:rFonts w:ascii="Calibri" w:hAnsi="Calibri" w:cs="Calibri"/>
          <w:b/>
          <w:bCs/>
          <w:sz w:val="24"/>
          <w:szCs w:val="24"/>
        </w:rPr>
        <w:t>2</w:t>
      </w:r>
      <w:r w:rsidR="0047469F">
        <w:rPr>
          <w:rFonts w:ascii="Calibri" w:hAnsi="Calibri" w:cs="Calibri"/>
          <w:b/>
          <w:bCs/>
          <w:sz w:val="24"/>
          <w:szCs w:val="24"/>
        </w:rPr>
        <w:t>8</w:t>
      </w:r>
    </w:p>
    <w:p w14:paraId="6A05A809" w14:textId="77777777" w:rsidR="000B349C" w:rsidRPr="00E93DE9" w:rsidRDefault="000B349C" w:rsidP="00412824">
      <w:pPr>
        <w:jc w:val="center"/>
        <w:rPr>
          <w:rFonts w:ascii="Calibri" w:hAnsi="Calibri" w:cs="Calibri"/>
          <w:b/>
          <w:bCs/>
          <w:sz w:val="24"/>
          <w:szCs w:val="24"/>
        </w:rPr>
      </w:pPr>
    </w:p>
    <w:p w14:paraId="6049E8F9" w14:textId="6F41C69A" w:rsidR="006C609B" w:rsidRPr="00E93DE9" w:rsidRDefault="00BD649D" w:rsidP="00412824">
      <w:pPr>
        <w:jc w:val="center"/>
        <w:rPr>
          <w:rFonts w:ascii="Calibri" w:hAnsi="Calibri" w:cs="Calibri"/>
          <w:b/>
          <w:bCs/>
          <w:sz w:val="24"/>
          <w:szCs w:val="24"/>
        </w:rPr>
      </w:pPr>
      <w:r w:rsidRPr="62410733">
        <w:rPr>
          <w:rFonts w:ascii="Calibri" w:hAnsi="Calibri" w:cs="Calibri"/>
          <w:b/>
          <w:bCs/>
          <w:sz w:val="24"/>
          <w:szCs w:val="24"/>
        </w:rPr>
        <w:t>Posting P</w:t>
      </w:r>
      <w:r w:rsidR="006C609B" w:rsidRPr="62410733">
        <w:rPr>
          <w:rFonts w:ascii="Calibri" w:hAnsi="Calibri" w:cs="Calibri"/>
          <w:b/>
          <w:bCs/>
          <w:sz w:val="24"/>
          <w:szCs w:val="24"/>
        </w:rPr>
        <w:t xml:space="preserve">eriod: </w:t>
      </w:r>
      <w:r w:rsidR="001C2E3C">
        <w:rPr>
          <w:rFonts w:ascii="Calibri" w:hAnsi="Calibri" w:cs="Calibri"/>
          <w:b/>
          <w:bCs/>
          <w:sz w:val="24"/>
          <w:szCs w:val="24"/>
        </w:rPr>
        <w:t>June 5</w:t>
      </w:r>
      <w:r w:rsidR="00A221A9" w:rsidRPr="62410733">
        <w:rPr>
          <w:rFonts w:ascii="Calibri" w:hAnsi="Calibri" w:cs="Calibri"/>
          <w:b/>
          <w:bCs/>
          <w:sz w:val="24"/>
          <w:szCs w:val="24"/>
        </w:rPr>
        <w:t>, 202</w:t>
      </w:r>
      <w:r w:rsidR="00466A15" w:rsidRPr="62410733">
        <w:rPr>
          <w:rFonts w:ascii="Calibri" w:hAnsi="Calibri" w:cs="Calibri"/>
          <w:b/>
          <w:bCs/>
          <w:sz w:val="24"/>
          <w:szCs w:val="24"/>
        </w:rPr>
        <w:t>3</w:t>
      </w:r>
      <w:r w:rsidR="00A221A9" w:rsidRPr="62410733">
        <w:rPr>
          <w:rFonts w:ascii="Calibri" w:hAnsi="Calibri" w:cs="Calibri"/>
          <w:b/>
          <w:bCs/>
          <w:sz w:val="24"/>
          <w:szCs w:val="24"/>
        </w:rPr>
        <w:t xml:space="preserve"> – </w:t>
      </w:r>
      <w:r w:rsidR="596EF1FF" w:rsidRPr="62410733">
        <w:rPr>
          <w:rFonts w:ascii="Calibri" w:hAnsi="Calibri" w:cs="Calibri"/>
          <w:b/>
          <w:bCs/>
          <w:sz w:val="24"/>
          <w:szCs w:val="24"/>
        </w:rPr>
        <w:t xml:space="preserve">June </w:t>
      </w:r>
      <w:r w:rsidR="001C2E3C">
        <w:rPr>
          <w:rFonts w:ascii="Calibri" w:hAnsi="Calibri" w:cs="Calibri"/>
          <w:b/>
          <w:bCs/>
          <w:sz w:val="24"/>
          <w:szCs w:val="24"/>
        </w:rPr>
        <w:t>1</w:t>
      </w:r>
      <w:r w:rsidR="390F1749" w:rsidRPr="62410733">
        <w:rPr>
          <w:rFonts w:ascii="Calibri" w:hAnsi="Calibri" w:cs="Calibri"/>
          <w:b/>
          <w:bCs/>
          <w:sz w:val="24"/>
          <w:szCs w:val="24"/>
        </w:rPr>
        <w:t>9</w:t>
      </w:r>
      <w:r w:rsidR="000B349C" w:rsidRPr="62410733">
        <w:rPr>
          <w:rFonts w:ascii="Calibri" w:hAnsi="Calibri" w:cs="Calibri"/>
          <w:b/>
          <w:bCs/>
          <w:sz w:val="24"/>
          <w:szCs w:val="24"/>
        </w:rPr>
        <w:t>, 202</w:t>
      </w:r>
      <w:r w:rsidR="6D40045E" w:rsidRPr="62410733">
        <w:rPr>
          <w:rFonts w:ascii="Calibri" w:hAnsi="Calibri" w:cs="Calibri"/>
          <w:b/>
          <w:bCs/>
          <w:sz w:val="24"/>
          <w:szCs w:val="24"/>
        </w:rPr>
        <w:t>3</w:t>
      </w:r>
    </w:p>
    <w:p w14:paraId="5A39BBE3" w14:textId="77777777" w:rsidR="00412824" w:rsidRPr="00E93DE9" w:rsidRDefault="00412824" w:rsidP="00412824">
      <w:pPr>
        <w:jc w:val="center"/>
        <w:rPr>
          <w:rFonts w:ascii="Calibri" w:hAnsi="Calibri" w:cs="Calibri"/>
          <w:b/>
          <w:bCs/>
          <w:sz w:val="24"/>
          <w:szCs w:val="24"/>
        </w:rPr>
      </w:pPr>
    </w:p>
    <w:tbl>
      <w:tblPr>
        <w:tblW w:w="0" w:type="auto"/>
        <w:tblInd w:w="-252" w:type="dxa"/>
        <w:tblLook w:val="0000" w:firstRow="0" w:lastRow="0" w:firstColumn="0" w:lastColumn="0" w:noHBand="0" w:noVBand="0"/>
      </w:tblPr>
      <w:tblGrid>
        <w:gridCol w:w="1710"/>
        <w:gridCol w:w="9702"/>
      </w:tblGrid>
      <w:tr w:rsidR="00412824" w:rsidRPr="00E93DE9" w14:paraId="7AF34B16" w14:textId="77777777" w:rsidTr="0047469F">
        <w:trPr>
          <w:trHeight w:val="528"/>
        </w:trPr>
        <w:tc>
          <w:tcPr>
            <w:tcW w:w="1710" w:type="dxa"/>
          </w:tcPr>
          <w:p w14:paraId="6827F576" w14:textId="77777777" w:rsidR="002102AD"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DEPARTMENT</w:t>
            </w:r>
          </w:p>
          <w:p w14:paraId="41C8F396" w14:textId="77777777" w:rsidR="002102AD" w:rsidRPr="00E93DE9" w:rsidRDefault="002102AD">
            <w:pPr>
              <w:widowControl w:val="0"/>
              <w:autoSpaceDE w:val="0"/>
              <w:autoSpaceDN w:val="0"/>
              <w:adjustRightInd w:val="0"/>
              <w:rPr>
                <w:rFonts w:ascii="Calibri" w:hAnsi="Calibri" w:cs="Calibri"/>
                <w:b/>
                <w:bCs/>
                <w:sz w:val="24"/>
                <w:szCs w:val="24"/>
              </w:rPr>
            </w:pPr>
          </w:p>
          <w:p w14:paraId="42D89F46" w14:textId="77777777" w:rsidR="00412824"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TITLE</w:t>
            </w:r>
          </w:p>
          <w:p w14:paraId="72A3D3EC" w14:textId="77777777" w:rsidR="002102AD" w:rsidRPr="00E93DE9" w:rsidRDefault="002102AD">
            <w:pPr>
              <w:widowControl w:val="0"/>
              <w:autoSpaceDE w:val="0"/>
              <w:autoSpaceDN w:val="0"/>
              <w:adjustRightInd w:val="0"/>
              <w:rPr>
                <w:rFonts w:ascii="Calibri" w:hAnsi="Calibri" w:cs="Calibri"/>
                <w:b/>
                <w:bCs/>
                <w:sz w:val="24"/>
                <w:szCs w:val="24"/>
              </w:rPr>
            </w:pPr>
          </w:p>
        </w:tc>
        <w:tc>
          <w:tcPr>
            <w:tcW w:w="9702" w:type="dxa"/>
          </w:tcPr>
          <w:p w14:paraId="577D3270" w14:textId="77777777" w:rsidR="002102AD" w:rsidRPr="00E93DE9" w:rsidRDefault="002102AD" w:rsidP="00092F80">
            <w:pPr>
              <w:widowControl w:val="0"/>
              <w:autoSpaceDE w:val="0"/>
              <w:autoSpaceDN w:val="0"/>
              <w:adjustRightInd w:val="0"/>
              <w:rPr>
                <w:rFonts w:ascii="Calibri" w:hAnsi="Calibri" w:cs="Calibri"/>
                <w:bCs/>
                <w:sz w:val="24"/>
                <w:szCs w:val="24"/>
              </w:rPr>
            </w:pPr>
            <w:r w:rsidRPr="00E93DE9">
              <w:rPr>
                <w:rFonts w:ascii="Calibri" w:hAnsi="Calibri" w:cs="Calibri"/>
                <w:bCs/>
                <w:sz w:val="24"/>
                <w:szCs w:val="24"/>
              </w:rPr>
              <w:t>CHEO Research Institute – Office of Research Services</w:t>
            </w:r>
            <w:r w:rsidR="00744A29">
              <w:rPr>
                <w:rFonts w:ascii="Calibri" w:hAnsi="Calibri" w:cs="Calibri"/>
                <w:bCs/>
                <w:sz w:val="24"/>
                <w:szCs w:val="24"/>
              </w:rPr>
              <w:t xml:space="preserve"> (ORS)</w:t>
            </w:r>
          </w:p>
          <w:p w14:paraId="0D0B940D" w14:textId="77777777" w:rsidR="002102AD" w:rsidRPr="00E93DE9" w:rsidRDefault="002102AD" w:rsidP="00092F80">
            <w:pPr>
              <w:widowControl w:val="0"/>
              <w:autoSpaceDE w:val="0"/>
              <w:autoSpaceDN w:val="0"/>
              <w:adjustRightInd w:val="0"/>
              <w:rPr>
                <w:rFonts w:ascii="Calibri" w:hAnsi="Calibri" w:cs="Calibri"/>
                <w:bCs/>
                <w:sz w:val="24"/>
                <w:szCs w:val="24"/>
              </w:rPr>
            </w:pPr>
          </w:p>
          <w:p w14:paraId="752B7E0C" w14:textId="77777777" w:rsidR="003C231E" w:rsidRPr="00E93DE9" w:rsidRDefault="00D501D5" w:rsidP="00092F80">
            <w:pPr>
              <w:widowControl w:val="0"/>
              <w:autoSpaceDE w:val="0"/>
              <w:autoSpaceDN w:val="0"/>
              <w:adjustRightInd w:val="0"/>
              <w:rPr>
                <w:rFonts w:ascii="Calibri" w:hAnsi="Calibri" w:cs="Calibri"/>
                <w:b/>
                <w:caps/>
                <w:sz w:val="24"/>
                <w:szCs w:val="24"/>
                <w:lang w:val="en-GB"/>
              </w:rPr>
            </w:pPr>
            <w:r w:rsidRPr="00E93DE9">
              <w:rPr>
                <w:rFonts w:ascii="Calibri" w:hAnsi="Calibri" w:cs="Calibri"/>
                <w:b/>
                <w:bCs/>
                <w:sz w:val="24"/>
                <w:szCs w:val="24"/>
              </w:rPr>
              <w:t xml:space="preserve">RESEARCH </w:t>
            </w:r>
            <w:r w:rsidR="00CC4B75" w:rsidRPr="00E93DE9">
              <w:rPr>
                <w:rFonts w:ascii="Calibri" w:hAnsi="Calibri" w:cs="Calibri"/>
                <w:b/>
                <w:bCs/>
                <w:sz w:val="24"/>
                <w:szCs w:val="24"/>
              </w:rPr>
              <w:t xml:space="preserve">ADMINISTRATIVE ASSISTANT </w:t>
            </w:r>
            <w:r w:rsidR="00EB7AAA" w:rsidRPr="00E93DE9">
              <w:rPr>
                <w:rFonts w:ascii="Calibri" w:hAnsi="Calibri" w:cs="Calibri"/>
                <w:b/>
                <w:sz w:val="24"/>
                <w:szCs w:val="24"/>
                <w:lang w:val="en-GB"/>
              </w:rPr>
              <w:t xml:space="preserve"> </w:t>
            </w:r>
          </w:p>
        </w:tc>
      </w:tr>
      <w:tr w:rsidR="00412824" w:rsidRPr="00E93DE9" w14:paraId="192414DD" w14:textId="77777777" w:rsidTr="0047469F">
        <w:trPr>
          <w:trHeight w:val="405"/>
        </w:trPr>
        <w:tc>
          <w:tcPr>
            <w:tcW w:w="1710" w:type="dxa"/>
          </w:tcPr>
          <w:p w14:paraId="7A3C74EF" w14:textId="77777777" w:rsidR="00412824" w:rsidRPr="00E93DE9" w:rsidRDefault="000B349C" w:rsidP="007158AA">
            <w:pPr>
              <w:rPr>
                <w:rFonts w:ascii="Calibri" w:hAnsi="Calibri" w:cs="Calibri"/>
                <w:b/>
                <w:bCs/>
                <w:sz w:val="24"/>
                <w:szCs w:val="24"/>
              </w:rPr>
            </w:pPr>
            <w:r w:rsidRPr="00E93DE9">
              <w:rPr>
                <w:rFonts w:ascii="Calibri" w:hAnsi="Calibri" w:cs="Calibri"/>
                <w:b/>
                <w:bCs/>
                <w:sz w:val="24"/>
                <w:szCs w:val="24"/>
              </w:rPr>
              <w:t>REPORTS TO</w:t>
            </w:r>
          </w:p>
        </w:tc>
        <w:tc>
          <w:tcPr>
            <w:tcW w:w="9702" w:type="dxa"/>
          </w:tcPr>
          <w:p w14:paraId="40EBF027" w14:textId="77777777" w:rsidR="00412824" w:rsidRPr="00E93DE9" w:rsidRDefault="00092F80">
            <w:pPr>
              <w:widowControl w:val="0"/>
              <w:tabs>
                <w:tab w:val="left" w:pos="-1440"/>
              </w:tabs>
              <w:autoSpaceDE w:val="0"/>
              <w:autoSpaceDN w:val="0"/>
              <w:adjustRightInd w:val="0"/>
              <w:ind w:left="2880" w:hanging="2880"/>
              <w:rPr>
                <w:rFonts w:ascii="Calibri" w:hAnsi="Calibri" w:cs="Calibri"/>
                <w:sz w:val="24"/>
                <w:szCs w:val="24"/>
                <w:lang w:val="en-US"/>
              </w:rPr>
            </w:pPr>
            <w:r w:rsidRPr="00E93DE9">
              <w:rPr>
                <w:rFonts w:ascii="Calibri" w:hAnsi="Calibri" w:cs="Calibri"/>
                <w:sz w:val="24"/>
                <w:szCs w:val="24"/>
                <w:lang w:val="en-US"/>
              </w:rPr>
              <w:t xml:space="preserve"> </w:t>
            </w:r>
            <w:r w:rsidR="00D77FED" w:rsidRPr="00E93DE9">
              <w:rPr>
                <w:rFonts w:ascii="Calibri" w:hAnsi="Calibri" w:cs="Calibri"/>
                <w:sz w:val="24"/>
                <w:szCs w:val="24"/>
                <w:lang w:val="en-US"/>
              </w:rPr>
              <w:t>Office</w:t>
            </w:r>
            <w:r w:rsidR="00BD649D">
              <w:rPr>
                <w:rFonts w:ascii="Calibri" w:hAnsi="Calibri" w:cs="Calibri"/>
                <w:sz w:val="24"/>
                <w:szCs w:val="24"/>
                <w:lang w:val="en-US"/>
              </w:rPr>
              <w:t xml:space="preserve"> of</w:t>
            </w:r>
            <w:r w:rsidR="00D77FED" w:rsidRPr="00E93DE9">
              <w:rPr>
                <w:rFonts w:ascii="Calibri" w:hAnsi="Calibri" w:cs="Calibri"/>
                <w:sz w:val="24"/>
                <w:szCs w:val="24"/>
                <w:lang w:val="en-US"/>
              </w:rPr>
              <w:t xml:space="preserve"> Research Services </w:t>
            </w:r>
            <w:r w:rsidRPr="00E93DE9">
              <w:rPr>
                <w:rFonts w:ascii="Calibri" w:hAnsi="Calibri" w:cs="Calibri"/>
                <w:sz w:val="24"/>
                <w:szCs w:val="24"/>
                <w:lang w:val="en-US"/>
              </w:rPr>
              <w:t>Executive Assistant</w:t>
            </w:r>
          </w:p>
          <w:p w14:paraId="0E27B00A" w14:textId="77777777" w:rsidR="002102AD" w:rsidRPr="00E93DE9" w:rsidRDefault="002102AD">
            <w:pPr>
              <w:widowControl w:val="0"/>
              <w:tabs>
                <w:tab w:val="left" w:pos="-1440"/>
              </w:tabs>
              <w:autoSpaceDE w:val="0"/>
              <w:autoSpaceDN w:val="0"/>
              <w:adjustRightInd w:val="0"/>
              <w:ind w:left="2880" w:hanging="2880"/>
              <w:rPr>
                <w:rFonts w:ascii="Calibri" w:hAnsi="Calibri" w:cs="Calibri"/>
                <w:sz w:val="24"/>
                <w:szCs w:val="24"/>
                <w:lang w:val="en-US"/>
              </w:rPr>
            </w:pPr>
          </w:p>
        </w:tc>
      </w:tr>
      <w:tr w:rsidR="002D238D" w:rsidRPr="00E93DE9" w14:paraId="0001AC3C" w14:textId="77777777" w:rsidTr="0047469F">
        <w:tc>
          <w:tcPr>
            <w:tcW w:w="1710" w:type="dxa"/>
          </w:tcPr>
          <w:p w14:paraId="0D6F9EF9" w14:textId="77777777" w:rsidR="002D238D" w:rsidRPr="00E93DE9" w:rsidRDefault="000B349C" w:rsidP="007F4A9F">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TERM</w:t>
            </w:r>
          </w:p>
        </w:tc>
        <w:tc>
          <w:tcPr>
            <w:tcW w:w="9702" w:type="dxa"/>
          </w:tcPr>
          <w:p w14:paraId="408F0477" w14:textId="44480867" w:rsidR="0047469F" w:rsidRPr="0047469F" w:rsidRDefault="00F80B1F" w:rsidP="6923C002">
            <w:pPr>
              <w:rPr>
                <w:rFonts w:ascii="Calibri" w:hAnsi="Calibri" w:cs="Calibri"/>
                <w:sz w:val="24"/>
                <w:szCs w:val="24"/>
              </w:rPr>
            </w:pPr>
            <w:r w:rsidRPr="64BE001D">
              <w:rPr>
                <w:rFonts w:ascii="Calibri" w:hAnsi="Calibri" w:cs="Calibri"/>
                <w:sz w:val="24"/>
                <w:szCs w:val="24"/>
              </w:rPr>
              <w:t>Full</w:t>
            </w:r>
            <w:r w:rsidR="77D9E158" w:rsidRPr="64BE001D">
              <w:rPr>
                <w:rFonts w:ascii="Calibri" w:hAnsi="Calibri" w:cs="Calibri"/>
                <w:sz w:val="24"/>
                <w:szCs w:val="24"/>
              </w:rPr>
              <w:t>-time</w:t>
            </w:r>
            <w:r w:rsidR="7BF7BB52" w:rsidRPr="64BE001D">
              <w:rPr>
                <w:rFonts w:ascii="Calibri" w:hAnsi="Calibri" w:cs="Calibri"/>
                <w:sz w:val="24"/>
                <w:szCs w:val="24"/>
              </w:rPr>
              <w:t xml:space="preserve"> </w:t>
            </w:r>
            <w:r w:rsidR="00466A15" w:rsidRPr="64BE001D">
              <w:rPr>
                <w:rFonts w:ascii="Calibri" w:hAnsi="Calibri" w:cs="Calibri"/>
                <w:sz w:val="24"/>
                <w:szCs w:val="24"/>
              </w:rPr>
              <w:t xml:space="preserve">(1.0 FTE)  </w:t>
            </w:r>
          </w:p>
          <w:p w14:paraId="60061E4C" w14:textId="77777777" w:rsidR="00D77FED" w:rsidRPr="00E93DE9" w:rsidRDefault="00D77FED" w:rsidP="00D77FED">
            <w:pPr>
              <w:rPr>
                <w:rFonts w:ascii="Calibri" w:hAnsi="Calibri" w:cs="Calibri"/>
                <w:sz w:val="24"/>
                <w:szCs w:val="24"/>
              </w:rPr>
            </w:pPr>
          </w:p>
        </w:tc>
      </w:tr>
      <w:tr w:rsidR="00412824" w:rsidRPr="00E93DE9" w14:paraId="4FA4FA10" w14:textId="77777777" w:rsidTr="0047469F">
        <w:tc>
          <w:tcPr>
            <w:tcW w:w="1710" w:type="dxa"/>
          </w:tcPr>
          <w:p w14:paraId="41731E4F" w14:textId="77777777" w:rsidR="00412824" w:rsidRPr="00E93DE9" w:rsidRDefault="000B349C">
            <w:pPr>
              <w:widowControl w:val="0"/>
              <w:autoSpaceDE w:val="0"/>
              <w:autoSpaceDN w:val="0"/>
              <w:adjustRightInd w:val="0"/>
              <w:rPr>
                <w:rFonts w:ascii="Calibri" w:hAnsi="Calibri" w:cs="Calibri"/>
                <w:b/>
                <w:bCs/>
                <w:sz w:val="24"/>
                <w:szCs w:val="24"/>
              </w:rPr>
            </w:pPr>
            <w:r w:rsidRPr="00E93DE9">
              <w:rPr>
                <w:rFonts w:ascii="Calibri" w:hAnsi="Calibri" w:cs="Calibri"/>
                <w:b/>
                <w:bCs/>
                <w:sz w:val="24"/>
                <w:szCs w:val="24"/>
              </w:rPr>
              <w:t>SUMMARY</w:t>
            </w:r>
            <w:r w:rsidR="00412824" w:rsidRPr="00E93DE9">
              <w:rPr>
                <w:rFonts w:ascii="Calibri" w:hAnsi="Calibri" w:cs="Calibri"/>
                <w:b/>
                <w:bCs/>
                <w:sz w:val="24"/>
                <w:szCs w:val="24"/>
              </w:rPr>
              <w:tab/>
            </w:r>
          </w:p>
        </w:tc>
        <w:tc>
          <w:tcPr>
            <w:tcW w:w="9702" w:type="dxa"/>
          </w:tcPr>
          <w:p w14:paraId="5466A7E1" w14:textId="52F07663" w:rsidR="002102AD" w:rsidRPr="002102AD" w:rsidRDefault="00E77FF3" w:rsidP="002102AD">
            <w:pPr>
              <w:rPr>
                <w:rFonts w:ascii="Calibri" w:hAnsi="Calibri" w:cs="Calibri"/>
                <w:sz w:val="24"/>
                <w:szCs w:val="24"/>
              </w:rPr>
            </w:pPr>
            <w:r w:rsidRPr="00E77FF3">
              <w:rPr>
                <w:rFonts w:ascii="Calibri" w:hAnsi="Calibri" w:cs="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CHEO RI works to create new knowledge and evidence to support CHEO in its provision of </w:t>
            </w:r>
            <w:proofErr w:type="gramStart"/>
            <w:r w:rsidRPr="00E77FF3">
              <w:rPr>
                <w:rFonts w:ascii="Calibri" w:hAnsi="Calibri" w:cs="Calibri"/>
                <w:sz w:val="24"/>
                <w:szCs w:val="24"/>
              </w:rPr>
              <w:t>world-class</w:t>
            </w:r>
            <w:proofErr w:type="gramEnd"/>
            <w:r w:rsidRPr="00E77FF3">
              <w:rPr>
                <w:rFonts w:ascii="Calibri" w:hAnsi="Calibri" w:cs="Calibri"/>
                <w:sz w:val="24"/>
                <w:szCs w:val="24"/>
              </w:rPr>
              <w:t xml:space="preserve"> care to our children</w:t>
            </w:r>
            <w:r w:rsidR="00744A29">
              <w:rPr>
                <w:rFonts w:ascii="Calibri" w:hAnsi="Calibri" w:cs="Calibri"/>
                <w:sz w:val="24"/>
                <w:szCs w:val="24"/>
              </w:rPr>
              <w:t>.</w:t>
            </w:r>
          </w:p>
          <w:p w14:paraId="44EAFD9C" w14:textId="77777777" w:rsidR="002102AD" w:rsidRPr="002102AD" w:rsidRDefault="002102AD" w:rsidP="002102AD">
            <w:pPr>
              <w:rPr>
                <w:rFonts w:ascii="Calibri" w:hAnsi="Calibri" w:cs="Calibri"/>
                <w:sz w:val="24"/>
                <w:szCs w:val="24"/>
              </w:rPr>
            </w:pPr>
          </w:p>
          <w:p w14:paraId="5023DCC7" w14:textId="77777777" w:rsidR="002102AD" w:rsidRPr="002102AD" w:rsidRDefault="002102AD" w:rsidP="002102AD">
            <w:pPr>
              <w:rPr>
                <w:rFonts w:ascii="Calibri" w:hAnsi="Calibri" w:cs="Calibri"/>
                <w:b/>
                <w:sz w:val="24"/>
                <w:szCs w:val="24"/>
              </w:rPr>
            </w:pPr>
            <w:r w:rsidRPr="002102AD">
              <w:rPr>
                <w:rFonts w:ascii="Calibri" w:hAnsi="Calibri" w:cs="Calibri"/>
                <w:sz w:val="24"/>
                <w:szCs w:val="24"/>
              </w:rPr>
              <w:t>CHEO RI has</w:t>
            </w:r>
            <w:r>
              <w:rPr>
                <w:rFonts w:ascii="Calibri" w:hAnsi="Calibri" w:cs="Calibri"/>
                <w:sz w:val="24"/>
                <w:szCs w:val="24"/>
              </w:rPr>
              <w:t xml:space="preserve"> an immediate requirement for a </w:t>
            </w:r>
            <w:r w:rsidRPr="002102AD">
              <w:rPr>
                <w:rFonts w:ascii="Calibri" w:hAnsi="Calibri" w:cs="Calibri"/>
                <w:b/>
                <w:sz w:val="24"/>
                <w:szCs w:val="24"/>
              </w:rPr>
              <w:t>Research Administrative Assistant.</w:t>
            </w:r>
          </w:p>
          <w:p w14:paraId="4B94D5A5" w14:textId="77777777" w:rsidR="002102AD" w:rsidRDefault="002102AD" w:rsidP="002102AD">
            <w:pPr>
              <w:rPr>
                <w:rFonts w:ascii="Calibri" w:hAnsi="Calibri" w:cs="Calibri"/>
                <w:sz w:val="24"/>
                <w:szCs w:val="24"/>
              </w:rPr>
            </w:pPr>
          </w:p>
          <w:p w14:paraId="52817384" w14:textId="3B74D4FF" w:rsidR="0047469F" w:rsidRPr="002102AD" w:rsidRDefault="002102AD" w:rsidP="002102AD">
            <w:pPr>
              <w:rPr>
                <w:rFonts w:ascii="Calibri" w:hAnsi="Calibri" w:cs="Calibri"/>
                <w:sz w:val="24"/>
                <w:szCs w:val="24"/>
              </w:rPr>
            </w:pPr>
            <w:r w:rsidRPr="002102AD">
              <w:rPr>
                <w:rFonts w:ascii="Calibri" w:hAnsi="Calibri" w:cs="Calibri"/>
                <w:sz w:val="24"/>
                <w:szCs w:val="24"/>
              </w:rPr>
              <w:t xml:space="preserve">As an important member of the CHEO Research Institute ORS team, this individual is responsible for providing a broad range of clerical and administrative support duties, to support members of the ORS team as requested by the ORS Executive Assistant. Maintenance of confidentiality and discretion is mandatory.  </w:t>
            </w:r>
          </w:p>
          <w:p w14:paraId="3DEEC669" w14:textId="77777777" w:rsidR="002102AD" w:rsidRPr="00E93DE9" w:rsidRDefault="002102AD" w:rsidP="002102AD">
            <w:pPr>
              <w:rPr>
                <w:rFonts w:ascii="Calibri" w:hAnsi="Calibri" w:cs="Calibri"/>
                <w:sz w:val="24"/>
                <w:szCs w:val="24"/>
              </w:rPr>
            </w:pPr>
          </w:p>
        </w:tc>
      </w:tr>
    </w:tbl>
    <w:p w14:paraId="2CBD58D2" w14:textId="1F337A19" w:rsidR="0047469F" w:rsidRDefault="0047469F" w:rsidP="00412824">
      <w:pPr>
        <w:tabs>
          <w:tab w:val="left" w:pos="-1440"/>
        </w:tabs>
        <w:rPr>
          <w:rFonts w:ascii="Calibri" w:hAnsi="Calibri" w:cs="Calibri"/>
          <w:b/>
          <w:bCs/>
          <w:sz w:val="24"/>
          <w:szCs w:val="24"/>
        </w:rPr>
      </w:pPr>
      <w:r w:rsidRPr="00E93DE9">
        <w:rPr>
          <w:rFonts w:ascii="Calibri" w:hAnsi="Calibri" w:cs="Calibri"/>
          <w:b/>
          <w:bCs/>
          <w:sz w:val="24"/>
          <w:szCs w:val="24"/>
        </w:rPr>
        <w:t>SUMMARY</w:t>
      </w:r>
    </w:p>
    <w:p w14:paraId="14DFC310" w14:textId="674AF635" w:rsidR="0047469F" w:rsidRDefault="0047469F" w:rsidP="00412824">
      <w:pPr>
        <w:tabs>
          <w:tab w:val="left" w:pos="-1440"/>
        </w:tabs>
        <w:rPr>
          <w:rFonts w:ascii="Calibri" w:hAnsi="Calibri" w:cs="Calibri"/>
          <w:b/>
          <w:bCs/>
          <w:sz w:val="24"/>
          <w:szCs w:val="24"/>
        </w:rPr>
      </w:pPr>
    </w:p>
    <w:p w14:paraId="29ED9D37" w14:textId="77777777" w:rsidR="0047469F" w:rsidRPr="002102AD" w:rsidRDefault="0047469F" w:rsidP="0047469F">
      <w:pPr>
        <w:rPr>
          <w:rFonts w:ascii="Calibri" w:hAnsi="Calibri" w:cs="Calibri"/>
          <w:sz w:val="24"/>
          <w:szCs w:val="24"/>
        </w:rPr>
      </w:pPr>
      <w:r w:rsidRPr="00E77FF3">
        <w:rPr>
          <w:rFonts w:ascii="Calibri" w:hAnsi="Calibri" w:cs="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CHEO RI works to create new knowledge and evidence to support CHEO in its provision of </w:t>
      </w:r>
      <w:proofErr w:type="gramStart"/>
      <w:r w:rsidRPr="00E77FF3">
        <w:rPr>
          <w:rFonts w:ascii="Calibri" w:hAnsi="Calibri" w:cs="Calibri"/>
          <w:sz w:val="24"/>
          <w:szCs w:val="24"/>
        </w:rPr>
        <w:t>world-class</w:t>
      </w:r>
      <w:proofErr w:type="gramEnd"/>
      <w:r w:rsidRPr="00E77FF3">
        <w:rPr>
          <w:rFonts w:ascii="Calibri" w:hAnsi="Calibri" w:cs="Calibri"/>
          <w:sz w:val="24"/>
          <w:szCs w:val="24"/>
        </w:rPr>
        <w:t xml:space="preserve"> care to our children</w:t>
      </w:r>
      <w:r>
        <w:rPr>
          <w:rFonts w:ascii="Calibri" w:hAnsi="Calibri" w:cs="Calibri"/>
          <w:sz w:val="24"/>
          <w:szCs w:val="24"/>
        </w:rPr>
        <w:t>.</w:t>
      </w:r>
    </w:p>
    <w:p w14:paraId="1BB514D5" w14:textId="77777777" w:rsidR="0047469F" w:rsidRPr="002102AD" w:rsidRDefault="0047469F" w:rsidP="0047469F">
      <w:pPr>
        <w:rPr>
          <w:rFonts w:ascii="Calibri" w:hAnsi="Calibri" w:cs="Calibri"/>
          <w:sz w:val="24"/>
          <w:szCs w:val="24"/>
        </w:rPr>
      </w:pPr>
    </w:p>
    <w:p w14:paraId="0CECFEA8" w14:textId="77777777" w:rsidR="0047469F" w:rsidRPr="002102AD" w:rsidRDefault="0047469F" w:rsidP="0047469F">
      <w:pPr>
        <w:rPr>
          <w:rFonts w:ascii="Calibri" w:hAnsi="Calibri" w:cs="Calibri"/>
          <w:b/>
          <w:sz w:val="24"/>
          <w:szCs w:val="24"/>
        </w:rPr>
      </w:pPr>
      <w:r w:rsidRPr="002102AD">
        <w:rPr>
          <w:rFonts w:ascii="Calibri" w:hAnsi="Calibri" w:cs="Calibri"/>
          <w:sz w:val="24"/>
          <w:szCs w:val="24"/>
        </w:rPr>
        <w:t>CHEO RI has</w:t>
      </w:r>
      <w:r>
        <w:rPr>
          <w:rFonts w:ascii="Calibri" w:hAnsi="Calibri" w:cs="Calibri"/>
          <w:sz w:val="24"/>
          <w:szCs w:val="24"/>
        </w:rPr>
        <w:t xml:space="preserve"> an immediate requirement for a </w:t>
      </w:r>
      <w:r w:rsidRPr="002102AD">
        <w:rPr>
          <w:rFonts w:ascii="Calibri" w:hAnsi="Calibri" w:cs="Calibri"/>
          <w:b/>
          <w:sz w:val="24"/>
          <w:szCs w:val="24"/>
        </w:rPr>
        <w:t>Research Administrative Assistant.</w:t>
      </w:r>
    </w:p>
    <w:p w14:paraId="7AF22D3F" w14:textId="77777777" w:rsidR="0047469F" w:rsidRDefault="0047469F" w:rsidP="0047469F">
      <w:pPr>
        <w:rPr>
          <w:rFonts w:ascii="Calibri" w:hAnsi="Calibri" w:cs="Calibri"/>
          <w:sz w:val="24"/>
          <w:szCs w:val="24"/>
        </w:rPr>
      </w:pPr>
    </w:p>
    <w:p w14:paraId="37BECF43" w14:textId="77777777" w:rsidR="0047469F" w:rsidRPr="002102AD" w:rsidRDefault="0047469F" w:rsidP="0047469F">
      <w:pPr>
        <w:rPr>
          <w:rFonts w:ascii="Calibri" w:hAnsi="Calibri" w:cs="Calibri"/>
          <w:sz w:val="24"/>
          <w:szCs w:val="24"/>
        </w:rPr>
      </w:pPr>
      <w:r w:rsidRPr="002102AD">
        <w:rPr>
          <w:rFonts w:ascii="Calibri" w:hAnsi="Calibri" w:cs="Calibri"/>
          <w:sz w:val="24"/>
          <w:szCs w:val="24"/>
        </w:rPr>
        <w:t xml:space="preserve">As an important member of the CHEO Research Institute ORS team, this individual is responsible for providing a broad range of clerical and administrative support duties, to support members of the ORS team as requested by the ORS Executive Assistant. Maintenance of confidentiality and discretion is mandatory.  </w:t>
      </w:r>
    </w:p>
    <w:p w14:paraId="41D42E57" w14:textId="77777777" w:rsidR="0047469F" w:rsidRDefault="0047469F" w:rsidP="00412824">
      <w:pPr>
        <w:tabs>
          <w:tab w:val="left" w:pos="-1440"/>
        </w:tabs>
        <w:rPr>
          <w:rFonts w:ascii="Calibri" w:hAnsi="Calibri" w:cs="Calibri"/>
          <w:b/>
          <w:bCs/>
          <w:sz w:val="24"/>
          <w:szCs w:val="24"/>
        </w:rPr>
      </w:pPr>
    </w:p>
    <w:p w14:paraId="783F38ED" w14:textId="0C1C177A" w:rsidR="00412824" w:rsidRPr="00E93DE9" w:rsidRDefault="00412824" w:rsidP="00412824">
      <w:pPr>
        <w:tabs>
          <w:tab w:val="left" w:pos="-1440"/>
        </w:tabs>
        <w:rPr>
          <w:rFonts w:ascii="Calibri" w:hAnsi="Calibri" w:cs="Calibri"/>
          <w:sz w:val="24"/>
          <w:szCs w:val="24"/>
        </w:rPr>
      </w:pPr>
      <w:r w:rsidRPr="00E93DE9">
        <w:rPr>
          <w:rFonts w:ascii="Calibri" w:hAnsi="Calibri" w:cs="Calibri"/>
          <w:b/>
          <w:bCs/>
          <w:sz w:val="24"/>
          <w:szCs w:val="24"/>
        </w:rPr>
        <w:t xml:space="preserve">MAIN RESPONSIBILITIES </w:t>
      </w:r>
    </w:p>
    <w:p w14:paraId="66EABA35" w14:textId="36CD553D" w:rsidR="00D62293" w:rsidRPr="00E93DE9" w:rsidRDefault="009D6CDB" w:rsidP="00C7535B">
      <w:pPr>
        <w:numPr>
          <w:ilvl w:val="0"/>
          <w:numId w:val="24"/>
        </w:numPr>
        <w:autoSpaceDE w:val="0"/>
        <w:autoSpaceDN w:val="0"/>
        <w:adjustRightInd w:val="0"/>
        <w:rPr>
          <w:rFonts w:ascii="Calibri" w:hAnsi="Calibri" w:cs="Calibri"/>
          <w:sz w:val="24"/>
          <w:szCs w:val="24"/>
        </w:rPr>
      </w:pPr>
      <w:r w:rsidRPr="1953C19A">
        <w:rPr>
          <w:rFonts w:ascii="Calibri" w:hAnsi="Calibri" w:cs="Calibri"/>
          <w:sz w:val="24"/>
          <w:szCs w:val="24"/>
        </w:rPr>
        <w:t>Prepares</w:t>
      </w:r>
      <w:r w:rsidR="003E33DE" w:rsidRPr="1953C19A">
        <w:rPr>
          <w:rFonts w:ascii="Calibri" w:hAnsi="Calibri" w:cs="Calibri"/>
          <w:sz w:val="24"/>
          <w:szCs w:val="24"/>
        </w:rPr>
        <w:t xml:space="preserve"> </w:t>
      </w:r>
      <w:r w:rsidRPr="1953C19A">
        <w:rPr>
          <w:rFonts w:ascii="Calibri" w:hAnsi="Calibri" w:cs="Calibri"/>
          <w:sz w:val="24"/>
          <w:szCs w:val="24"/>
        </w:rPr>
        <w:t>meeting minutes</w:t>
      </w:r>
      <w:r w:rsidR="003E33DE" w:rsidRPr="1953C19A">
        <w:rPr>
          <w:rFonts w:ascii="Calibri" w:hAnsi="Calibri" w:cs="Calibri"/>
          <w:sz w:val="24"/>
          <w:szCs w:val="24"/>
        </w:rPr>
        <w:t xml:space="preserve">, agendas, </w:t>
      </w:r>
      <w:r w:rsidR="00176094" w:rsidRPr="1953C19A">
        <w:rPr>
          <w:rFonts w:ascii="Calibri" w:hAnsi="Calibri" w:cs="Calibri"/>
          <w:sz w:val="24"/>
          <w:szCs w:val="24"/>
        </w:rPr>
        <w:t xml:space="preserve">and other documents as </w:t>
      </w:r>
      <w:r w:rsidR="351CB558" w:rsidRPr="1953C19A">
        <w:rPr>
          <w:rFonts w:ascii="Calibri" w:hAnsi="Calibri" w:cs="Calibri"/>
          <w:sz w:val="24"/>
          <w:szCs w:val="24"/>
        </w:rPr>
        <w:t>directed.</w:t>
      </w:r>
    </w:p>
    <w:p w14:paraId="2FAB0C0B" w14:textId="60F7F020" w:rsidR="00EB7AAA" w:rsidRPr="00E93DE9" w:rsidRDefault="00466A15" w:rsidP="000D3A5B">
      <w:pPr>
        <w:numPr>
          <w:ilvl w:val="0"/>
          <w:numId w:val="24"/>
        </w:numPr>
        <w:autoSpaceDE w:val="0"/>
        <w:autoSpaceDN w:val="0"/>
        <w:adjustRightInd w:val="0"/>
        <w:rPr>
          <w:rFonts w:ascii="Calibri" w:hAnsi="Calibri" w:cs="Calibri"/>
          <w:sz w:val="24"/>
          <w:szCs w:val="24"/>
        </w:rPr>
      </w:pPr>
      <w:r w:rsidRPr="1953C19A">
        <w:rPr>
          <w:rFonts w:ascii="Calibri" w:hAnsi="Calibri" w:cs="Calibri"/>
          <w:sz w:val="24"/>
          <w:szCs w:val="24"/>
        </w:rPr>
        <w:t>Coordinates meetings by booking</w:t>
      </w:r>
      <w:r w:rsidR="007A2F72" w:rsidRPr="1953C19A">
        <w:rPr>
          <w:rFonts w:ascii="Calibri" w:hAnsi="Calibri" w:cs="Calibri"/>
          <w:sz w:val="24"/>
          <w:szCs w:val="24"/>
        </w:rPr>
        <w:t xml:space="preserve"> rooms</w:t>
      </w:r>
      <w:r w:rsidRPr="1953C19A">
        <w:rPr>
          <w:rFonts w:ascii="Calibri" w:hAnsi="Calibri" w:cs="Calibri"/>
          <w:sz w:val="24"/>
          <w:szCs w:val="24"/>
        </w:rPr>
        <w:t xml:space="preserve"> and providing links for </w:t>
      </w:r>
      <w:r w:rsidR="007070EA" w:rsidRPr="1953C19A">
        <w:rPr>
          <w:rFonts w:ascii="Calibri" w:hAnsi="Calibri" w:cs="Calibri"/>
          <w:sz w:val="24"/>
          <w:szCs w:val="24"/>
        </w:rPr>
        <w:t xml:space="preserve">virtual </w:t>
      </w:r>
      <w:r w:rsidR="00092F80" w:rsidRPr="1953C19A">
        <w:rPr>
          <w:rFonts w:ascii="Calibri" w:hAnsi="Calibri" w:cs="Calibri"/>
          <w:sz w:val="24"/>
          <w:szCs w:val="24"/>
        </w:rPr>
        <w:t>meetings</w:t>
      </w:r>
      <w:r w:rsidR="002102AD" w:rsidRPr="1953C19A">
        <w:rPr>
          <w:rFonts w:ascii="Calibri" w:hAnsi="Calibri" w:cs="Calibri"/>
          <w:sz w:val="24"/>
          <w:szCs w:val="24"/>
        </w:rPr>
        <w:t>.</w:t>
      </w:r>
      <w:r w:rsidR="00092F80" w:rsidRPr="1953C19A">
        <w:rPr>
          <w:rFonts w:ascii="Calibri" w:hAnsi="Calibri" w:cs="Calibri"/>
          <w:sz w:val="24"/>
          <w:szCs w:val="24"/>
        </w:rPr>
        <w:t xml:space="preserve"> </w:t>
      </w:r>
      <w:r w:rsidR="00EB7AAA" w:rsidRPr="1953C19A">
        <w:rPr>
          <w:rFonts w:ascii="Calibri" w:hAnsi="Calibri" w:cs="Calibri"/>
          <w:sz w:val="24"/>
          <w:szCs w:val="24"/>
        </w:rPr>
        <w:t xml:space="preserve"> </w:t>
      </w:r>
    </w:p>
    <w:p w14:paraId="7657B2D6" w14:textId="77777777" w:rsidR="007A2F72" w:rsidRPr="00E93DE9" w:rsidRDefault="00176094" w:rsidP="007A2F72">
      <w:pPr>
        <w:numPr>
          <w:ilvl w:val="0"/>
          <w:numId w:val="24"/>
        </w:numPr>
        <w:autoSpaceDE w:val="0"/>
        <w:autoSpaceDN w:val="0"/>
        <w:adjustRightInd w:val="0"/>
        <w:rPr>
          <w:rFonts w:ascii="Calibri" w:hAnsi="Calibri" w:cs="Calibri"/>
          <w:sz w:val="24"/>
          <w:szCs w:val="24"/>
        </w:rPr>
      </w:pPr>
      <w:r w:rsidRPr="64BE001D">
        <w:rPr>
          <w:rFonts w:ascii="Calibri" w:hAnsi="Calibri" w:cs="Calibri"/>
          <w:sz w:val="24"/>
          <w:szCs w:val="24"/>
        </w:rPr>
        <w:t>M</w:t>
      </w:r>
      <w:r w:rsidR="007A2F72" w:rsidRPr="64BE001D">
        <w:rPr>
          <w:rFonts w:ascii="Calibri" w:hAnsi="Calibri" w:cs="Calibri"/>
          <w:sz w:val="24"/>
          <w:szCs w:val="24"/>
        </w:rPr>
        <w:t xml:space="preserve">aintain internal office support systems such as electronic databases, tracking systems, </w:t>
      </w:r>
      <w:r w:rsidR="00092F80" w:rsidRPr="64BE001D">
        <w:rPr>
          <w:rFonts w:ascii="Calibri" w:hAnsi="Calibri" w:cs="Calibri"/>
          <w:sz w:val="24"/>
          <w:szCs w:val="24"/>
        </w:rPr>
        <w:t>filing systems, monthly reports.</w:t>
      </w:r>
      <w:r w:rsidR="007A2F72" w:rsidRPr="64BE001D">
        <w:rPr>
          <w:rFonts w:ascii="Calibri" w:hAnsi="Calibri" w:cs="Calibri"/>
          <w:sz w:val="24"/>
          <w:szCs w:val="24"/>
        </w:rPr>
        <w:t xml:space="preserve"> </w:t>
      </w:r>
    </w:p>
    <w:p w14:paraId="67A28F31" w14:textId="77777777" w:rsidR="003E33DE" w:rsidRPr="00E93DE9" w:rsidRDefault="003E33DE" w:rsidP="00D6611A">
      <w:pPr>
        <w:numPr>
          <w:ilvl w:val="0"/>
          <w:numId w:val="24"/>
        </w:numPr>
        <w:autoSpaceDE w:val="0"/>
        <w:autoSpaceDN w:val="0"/>
        <w:adjustRightInd w:val="0"/>
        <w:rPr>
          <w:rFonts w:ascii="Calibri" w:hAnsi="Calibri" w:cs="Calibri"/>
          <w:sz w:val="24"/>
          <w:szCs w:val="24"/>
        </w:rPr>
      </w:pPr>
      <w:r w:rsidRPr="64BE001D">
        <w:rPr>
          <w:rFonts w:ascii="Calibri" w:hAnsi="Calibri" w:cs="Calibri"/>
          <w:sz w:val="24"/>
          <w:szCs w:val="24"/>
        </w:rPr>
        <w:t xml:space="preserve">Works with members of other research </w:t>
      </w:r>
      <w:r w:rsidR="00DE65B1" w:rsidRPr="64BE001D">
        <w:rPr>
          <w:rFonts w:ascii="Calibri" w:hAnsi="Calibri" w:cs="Calibri"/>
          <w:sz w:val="24"/>
          <w:szCs w:val="24"/>
        </w:rPr>
        <w:t>institutes</w:t>
      </w:r>
      <w:r w:rsidRPr="64BE001D">
        <w:rPr>
          <w:rFonts w:ascii="Calibri" w:hAnsi="Calibri" w:cs="Calibri"/>
          <w:sz w:val="24"/>
          <w:szCs w:val="24"/>
        </w:rPr>
        <w:t xml:space="preserve">, hospitals and universities on </w:t>
      </w:r>
      <w:r w:rsidR="00744A29" w:rsidRPr="64BE001D">
        <w:rPr>
          <w:rFonts w:ascii="Calibri" w:hAnsi="Calibri" w:cs="Calibri"/>
          <w:sz w:val="24"/>
          <w:szCs w:val="24"/>
        </w:rPr>
        <w:t>r</w:t>
      </w:r>
      <w:r w:rsidR="00092F80" w:rsidRPr="64BE001D">
        <w:rPr>
          <w:rFonts w:ascii="Calibri" w:hAnsi="Calibri" w:cs="Calibri"/>
          <w:sz w:val="24"/>
          <w:szCs w:val="24"/>
        </w:rPr>
        <w:t xml:space="preserve">esearch </w:t>
      </w:r>
      <w:r w:rsidRPr="64BE001D">
        <w:rPr>
          <w:rFonts w:ascii="Calibri" w:hAnsi="Calibri" w:cs="Calibri"/>
          <w:sz w:val="24"/>
          <w:szCs w:val="24"/>
        </w:rPr>
        <w:t>related business.</w:t>
      </w:r>
    </w:p>
    <w:p w14:paraId="5D33C41B" w14:textId="77777777" w:rsidR="00A66C2E" w:rsidRPr="00E93DE9" w:rsidRDefault="00D46065" w:rsidP="000234A5">
      <w:pPr>
        <w:numPr>
          <w:ilvl w:val="0"/>
          <w:numId w:val="24"/>
        </w:numPr>
        <w:autoSpaceDE w:val="0"/>
        <w:autoSpaceDN w:val="0"/>
        <w:adjustRightInd w:val="0"/>
        <w:rPr>
          <w:rFonts w:ascii="Calibri" w:hAnsi="Calibri" w:cs="Calibri"/>
          <w:sz w:val="24"/>
          <w:szCs w:val="24"/>
        </w:rPr>
      </w:pPr>
      <w:r w:rsidRPr="64BE001D">
        <w:rPr>
          <w:rFonts w:ascii="Calibri" w:hAnsi="Calibri" w:cs="Calibri"/>
          <w:sz w:val="24"/>
          <w:szCs w:val="24"/>
        </w:rPr>
        <w:t>Support th</w:t>
      </w:r>
      <w:r w:rsidR="00BB1C3C" w:rsidRPr="64BE001D">
        <w:rPr>
          <w:rFonts w:ascii="Calibri" w:hAnsi="Calibri" w:cs="Calibri"/>
          <w:sz w:val="24"/>
          <w:szCs w:val="24"/>
        </w:rPr>
        <w:t>e research communications team.</w:t>
      </w:r>
      <w:r w:rsidRPr="64BE001D">
        <w:rPr>
          <w:rFonts w:ascii="Calibri" w:hAnsi="Calibri" w:cs="Calibri"/>
          <w:sz w:val="24"/>
          <w:szCs w:val="24"/>
        </w:rPr>
        <w:t xml:space="preserve"> Including </w:t>
      </w:r>
      <w:r w:rsidR="00BB1C3C" w:rsidRPr="64BE001D">
        <w:rPr>
          <w:rFonts w:ascii="Calibri" w:hAnsi="Calibri" w:cs="Calibri"/>
          <w:sz w:val="24"/>
          <w:szCs w:val="24"/>
        </w:rPr>
        <w:t>u</w:t>
      </w:r>
      <w:r w:rsidR="00FD3DD1" w:rsidRPr="64BE001D">
        <w:rPr>
          <w:rFonts w:ascii="Calibri" w:hAnsi="Calibri" w:cs="Calibri"/>
          <w:sz w:val="24"/>
          <w:szCs w:val="24"/>
        </w:rPr>
        <w:t>pdat</w:t>
      </w:r>
      <w:r w:rsidRPr="64BE001D">
        <w:rPr>
          <w:rFonts w:ascii="Calibri" w:hAnsi="Calibri" w:cs="Calibri"/>
          <w:sz w:val="24"/>
          <w:szCs w:val="24"/>
        </w:rPr>
        <w:t>ing</w:t>
      </w:r>
      <w:r w:rsidR="009B69AA" w:rsidRPr="64BE001D">
        <w:rPr>
          <w:rFonts w:ascii="Calibri" w:hAnsi="Calibri" w:cs="Calibri"/>
          <w:sz w:val="24"/>
          <w:szCs w:val="24"/>
        </w:rPr>
        <w:t xml:space="preserve"> internal and external website</w:t>
      </w:r>
      <w:r w:rsidRPr="64BE001D">
        <w:rPr>
          <w:rFonts w:ascii="Calibri" w:hAnsi="Calibri" w:cs="Calibri"/>
          <w:sz w:val="24"/>
          <w:szCs w:val="24"/>
        </w:rPr>
        <w:t xml:space="preserve"> content, populating newsletter, updating electronic information boards. </w:t>
      </w:r>
    </w:p>
    <w:p w14:paraId="63A9D921" w14:textId="6A711735" w:rsidR="083A313F" w:rsidRDefault="083A313F" w:rsidP="64BE001D">
      <w:pPr>
        <w:numPr>
          <w:ilvl w:val="0"/>
          <w:numId w:val="24"/>
        </w:numPr>
        <w:rPr>
          <w:rFonts w:asciiTheme="minorHAnsi" w:eastAsiaTheme="minorEastAsia" w:hAnsiTheme="minorHAnsi" w:cstheme="minorBidi"/>
          <w:sz w:val="24"/>
          <w:szCs w:val="24"/>
        </w:rPr>
      </w:pPr>
      <w:r w:rsidRPr="64BE001D">
        <w:rPr>
          <w:rFonts w:asciiTheme="minorHAnsi" w:eastAsiaTheme="minorEastAsia" w:hAnsiTheme="minorHAnsi" w:cstheme="minorBidi"/>
          <w:sz w:val="24"/>
          <w:szCs w:val="24"/>
        </w:rPr>
        <w:t>Assist</w:t>
      </w:r>
      <w:r w:rsidR="20B067C6" w:rsidRPr="64BE001D">
        <w:rPr>
          <w:rFonts w:asciiTheme="minorHAnsi" w:eastAsiaTheme="minorEastAsia" w:hAnsiTheme="minorHAnsi" w:cstheme="minorBidi"/>
          <w:sz w:val="24"/>
          <w:szCs w:val="24"/>
        </w:rPr>
        <w:t>s</w:t>
      </w:r>
      <w:r w:rsidRPr="64BE001D">
        <w:rPr>
          <w:rFonts w:asciiTheme="minorHAnsi" w:eastAsiaTheme="minorEastAsia" w:hAnsiTheme="minorHAnsi" w:cstheme="minorBidi"/>
          <w:sz w:val="24"/>
          <w:szCs w:val="24"/>
        </w:rPr>
        <w:t xml:space="preserve"> in planning annual retreat</w:t>
      </w:r>
      <w:r w:rsidR="4645F71D" w:rsidRPr="64BE001D">
        <w:rPr>
          <w:rFonts w:asciiTheme="minorHAnsi" w:eastAsiaTheme="minorEastAsia" w:hAnsiTheme="minorHAnsi" w:cstheme="minorBidi"/>
          <w:sz w:val="24"/>
          <w:szCs w:val="24"/>
        </w:rPr>
        <w:t>s</w:t>
      </w:r>
      <w:r w:rsidRPr="64BE001D">
        <w:rPr>
          <w:rFonts w:asciiTheme="minorHAnsi" w:eastAsiaTheme="minorEastAsia" w:hAnsiTheme="minorHAnsi" w:cstheme="minorBidi"/>
          <w:sz w:val="24"/>
          <w:szCs w:val="24"/>
        </w:rPr>
        <w:t xml:space="preserve"> and events for Program Directors</w:t>
      </w:r>
      <w:r w:rsidR="23F9E810" w:rsidRPr="64BE001D">
        <w:rPr>
          <w:rFonts w:asciiTheme="minorHAnsi" w:eastAsiaTheme="minorEastAsia" w:hAnsiTheme="minorHAnsi" w:cstheme="minorBidi"/>
          <w:sz w:val="24"/>
          <w:szCs w:val="24"/>
        </w:rPr>
        <w:t xml:space="preserve">. </w:t>
      </w:r>
    </w:p>
    <w:p w14:paraId="72CA99C7" w14:textId="77777777" w:rsidR="003E33DE" w:rsidRPr="00E93DE9" w:rsidRDefault="003E33DE" w:rsidP="00D6611A">
      <w:pPr>
        <w:numPr>
          <w:ilvl w:val="0"/>
          <w:numId w:val="24"/>
        </w:numPr>
        <w:autoSpaceDE w:val="0"/>
        <w:autoSpaceDN w:val="0"/>
        <w:adjustRightInd w:val="0"/>
        <w:rPr>
          <w:rFonts w:ascii="Calibri" w:hAnsi="Calibri" w:cs="Calibri"/>
          <w:sz w:val="24"/>
          <w:szCs w:val="24"/>
        </w:rPr>
      </w:pPr>
      <w:r w:rsidRPr="00E93DE9">
        <w:rPr>
          <w:rFonts w:ascii="Calibri" w:hAnsi="Calibri" w:cs="Calibri"/>
          <w:sz w:val="24"/>
          <w:szCs w:val="24"/>
        </w:rPr>
        <w:t>Maintain</w:t>
      </w:r>
      <w:r w:rsidR="007A2F72" w:rsidRPr="00E93DE9">
        <w:rPr>
          <w:rFonts w:ascii="Calibri" w:hAnsi="Calibri" w:cs="Calibri"/>
          <w:sz w:val="24"/>
          <w:szCs w:val="24"/>
        </w:rPr>
        <w:t>s</w:t>
      </w:r>
      <w:r w:rsidRPr="00E93DE9">
        <w:rPr>
          <w:rFonts w:ascii="Calibri" w:hAnsi="Calibri" w:cs="Calibri"/>
          <w:sz w:val="24"/>
          <w:szCs w:val="24"/>
        </w:rPr>
        <w:t xml:space="preserve"> office supplies and keep</w:t>
      </w:r>
      <w:r w:rsidR="007A2F72" w:rsidRPr="00E93DE9">
        <w:rPr>
          <w:rFonts w:ascii="Calibri" w:hAnsi="Calibri" w:cs="Calibri"/>
          <w:sz w:val="24"/>
          <w:szCs w:val="24"/>
        </w:rPr>
        <w:t>s</w:t>
      </w:r>
      <w:r w:rsidRPr="00E93DE9">
        <w:rPr>
          <w:rFonts w:ascii="Calibri" w:hAnsi="Calibri" w:cs="Calibri"/>
          <w:sz w:val="24"/>
          <w:szCs w:val="24"/>
        </w:rPr>
        <w:t xml:space="preserve"> office inventory up-to-date</w:t>
      </w:r>
      <w:r w:rsidR="009612F6" w:rsidRPr="00E93DE9">
        <w:rPr>
          <w:rFonts w:ascii="Calibri" w:hAnsi="Calibri" w:cs="Calibri"/>
          <w:sz w:val="24"/>
          <w:szCs w:val="24"/>
        </w:rPr>
        <w:t>.</w:t>
      </w:r>
    </w:p>
    <w:p w14:paraId="546DC184" w14:textId="77777777" w:rsidR="007A2F72" w:rsidRPr="00E93DE9" w:rsidRDefault="002C704E" w:rsidP="00D6611A">
      <w:pPr>
        <w:numPr>
          <w:ilvl w:val="0"/>
          <w:numId w:val="24"/>
        </w:numPr>
        <w:autoSpaceDE w:val="0"/>
        <w:autoSpaceDN w:val="0"/>
        <w:adjustRightInd w:val="0"/>
        <w:rPr>
          <w:rFonts w:ascii="Calibri" w:hAnsi="Calibri" w:cs="Calibri"/>
          <w:sz w:val="24"/>
          <w:szCs w:val="24"/>
        </w:rPr>
      </w:pPr>
      <w:r w:rsidRPr="00E93DE9">
        <w:rPr>
          <w:rFonts w:ascii="Calibri" w:hAnsi="Calibri" w:cs="Calibri"/>
          <w:sz w:val="24"/>
          <w:szCs w:val="24"/>
        </w:rPr>
        <w:t>P</w:t>
      </w:r>
      <w:r w:rsidR="007A2F72" w:rsidRPr="00E93DE9">
        <w:rPr>
          <w:rFonts w:ascii="Calibri" w:hAnsi="Calibri" w:cs="Calibri"/>
          <w:sz w:val="24"/>
          <w:szCs w:val="24"/>
        </w:rPr>
        <w:t xml:space="preserve">erform clerical functions such </w:t>
      </w:r>
      <w:r w:rsidR="00551D63" w:rsidRPr="00E93DE9">
        <w:rPr>
          <w:rFonts w:ascii="Calibri" w:hAnsi="Calibri" w:cs="Calibri"/>
          <w:sz w:val="24"/>
          <w:szCs w:val="24"/>
        </w:rPr>
        <w:t>as processing r</w:t>
      </w:r>
      <w:r w:rsidR="007A2F72" w:rsidRPr="00E93DE9">
        <w:rPr>
          <w:rFonts w:ascii="Calibri" w:hAnsi="Calibri" w:cs="Calibri"/>
          <w:sz w:val="24"/>
          <w:szCs w:val="24"/>
        </w:rPr>
        <w:t>equisitions, deposits, receipts, etc.</w:t>
      </w:r>
    </w:p>
    <w:p w14:paraId="5A4AB4EC" w14:textId="77777777" w:rsidR="009612F6" w:rsidRPr="00E93DE9" w:rsidRDefault="007A2F72" w:rsidP="009612F6">
      <w:pPr>
        <w:numPr>
          <w:ilvl w:val="0"/>
          <w:numId w:val="24"/>
        </w:numPr>
        <w:autoSpaceDE w:val="0"/>
        <w:autoSpaceDN w:val="0"/>
        <w:adjustRightInd w:val="0"/>
        <w:rPr>
          <w:rFonts w:ascii="Calibri" w:hAnsi="Calibri" w:cs="Calibri"/>
          <w:sz w:val="24"/>
          <w:szCs w:val="24"/>
        </w:rPr>
      </w:pPr>
      <w:r w:rsidRPr="64BE001D">
        <w:rPr>
          <w:rFonts w:ascii="Calibri" w:hAnsi="Calibri" w:cs="Calibri"/>
          <w:sz w:val="24"/>
          <w:szCs w:val="24"/>
        </w:rPr>
        <w:t>Performs g</w:t>
      </w:r>
      <w:r w:rsidR="009612F6" w:rsidRPr="64BE001D">
        <w:rPr>
          <w:rFonts w:ascii="Calibri" w:hAnsi="Calibri" w:cs="Calibri"/>
          <w:sz w:val="24"/>
          <w:szCs w:val="24"/>
        </w:rPr>
        <w:t xml:space="preserve">eneral office duties including photocopying, </w:t>
      </w:r>
      <w:r w:rsidRPr="64BE001D">
        <w:rPr>
          <w:rFonts w:ascii="Calibri" w:hAnsi="Calibri" w:cs="Calibri"/>
          <w:sz w:val="24"/>
          <w:szCs w:val="24"/>
        </w:rPr>
        <w:t xml:space="preserve">scanning, </w:t>
      </w:r>
      <w:r w:rsidR="009612F6" w:rsidRPr="64BE001D">
        <w:rPr>
          <w:rFonts w:ascii="Calibri" w:hAnsi="Calibri" w:cs="Calibri"/>
          <w:sz w:val="24"/>
          <w:szCs w:val="24"/>
        </w:rPr>
        <w:t>internet searches, etc.</w:t>
      </w:r>
    </w:p>
    <w:p w14:paraId="38629BA3" w14:textId="4D2DE256" w:rsidR="00466A15" w:rsidRPr="00466A15" w:rsidRDefault="00466A15" w:rsidP="00C7535B">
      <w:pPr>
        <w:widowControl w:val="0"/>
        <w:numPr>
          <w:ilvl w:val="0"/>
          <w:numId w:val="24"/>
        </w:numPr>
        <w:autoSpaceDE w:val="0"/>
        <w:autoSpaceDN w:val="0"/>
        <w:adjustRightInd w:val="0"/>
        <w:rPr>
          <w:rFonts w:ascii="Calibri" w:hAnsi="Calibri" w:cs="Calibri"/>
          <w:b/>
          <w:bCs/>
          <w:sz w:val="24"/>
          <w:szCs w:val="24"/>
        </w:rPr>
      </w:pPr>
      <w:r w:rsidRPr="1953C19A">
        <w:rPr>
          <w:rFonts w:ascii="Calibri" w:hAnsi="Calibri" w:cs="Calibri"/>
          <w:sz w:val="24"/>
          <w:szCs w:val="24"/>
        </w:rPr>
        <w:t xml:space="preserve">Provides support and assistance to the ORS Executive Assistant with respect to meeting invites, meeting logistics, audio-visual assistance, attendance, agenda’s, minutes and other tasks as directed. </w:t>
      </w:r>
    </w:p>
    <w:p w14:paraId="1DCFA7C0" w14:textId="52E16744" w:rsidR="001C2E3C" w:rsidRDefault="00466A15" w:rsidP="64BE001D">
      <w:pPr>
        <w:widowControl w:val="0"/>
        <w:numPr>
          <w:ilvl w:val="0"/>
          <w:numId w:val="24"/>
        </w:numPr>
        <w:autoSpaceDE w:val="0"/>
        <w:autoSpaceDN w:val="0"/>
        <w:adjustRightInd w:val="0"/>
        <w:rPr>
          <w:rFonts w:ascii="Calibri" w:hAnsi="Calibri" w:cs="Calibri"/>
          <w:sz w:val="24"/>
          <w:szCs w:val="24"/>
        </w:rPr>
      </w:pPr>
      <w:r w:rsidRPr="64BE001D">
        <w:rPr>
          <w:rFonts w:ascii="Calibri" w:hAnsi="Calibri" w:cs="Calibri"/>
          <w:sz w:val="24"/>
          <w:szCs w:val="24"/>
        </w:rPr>
        <w:t xml:space="preserve">Provide support to Director of Research </w:t>
      </w:r>
      <w:r w:rsidR="0BC7A2E3" w:rsidRPr="64BE001D">
        <w:rPr>
          <w:rFonts w:ascii="Calibri" w:hAnsi="Calibri" w:cs="Calibri"/>
          <w:sz w:val="24"/>
          <w:szCs w:val="24"/>
        </w:rPr>
        <w:t>Operations,</w:t>
      </w:r>
      <w:r w:rsidR="76701555" w:rsidRPr="64BE001D">
        <w:rPr>
          <w:rFonts w:ascii="Calibri" w:hAnsi="Calibri" w:cs="Calibri"/>
          <w:sz w:val="24"/>
          <w:szCs w:val="24"/>
        </w:rPr>
        <w:t xml:space="preserve"> Director of Research Informatics and the Director of Communications. </w:t>
      </w:r>
      <w:r w:rsidR="00C7535B" w:rsidRPr="64BE001D">
        <w:rPr>
          <w:rFonts w:ascii="Calibri" w:hAnsi="Calibri" w:cs="Calibri"/>
          <w:sz w:val="24"/>
          <w:szCs w:val="24"/>
        </w:rPr>
        <w:t xml:space="preserve">Perform other related duties as assigned by the </w:t>
      </w:r>
      <w:r w:rsidR="003E33DE" w:rsidRPr="64BE001D">
        <w:rPr>
          <w:rFonts w:ascii="Calibri" w:hAnsi="Calibri" w:cs="Calibri"/>
          <w:sz w:val="24"/>
          <w:szCs w:val="24"/>
        </w:rPr>
        <w:t>Supervisor</w:t>
      </w:r>
      <w:r w:rsidR="00C7535B" w:rsidRPr="64BE001D">
        <w:rPr>
          <w:rFonts w:ascii="Calibri" w:hAnsi="Calibri" w:cs="Calibri"/>
          <w:sz w:val="24"/>
          <w:szCs w:val="24"/>
        </w:rPr>
        <w:t>.</w:t>
      </w:r>
    </w:p>
    <w:p w14:paraId="2C4376F8" w14:textId="77777777" w:rsidR="001C2E3C" w:rsidRDefault="001C2E3C">
      <w:pPr>
        <w:rPr>
          <w:rFonts w:ascii="Calibri" w:hAnsi="Calibri" w:cs="Calibri"/>
          <w:sz w:val="24"/>
          <w:szCs w:val="24"/>
        </w:rPr>
      </w:pPr>
      <w:r>
        <w:rPr>
          <w:rFonts w:ascii="Calibri" w:hAnsi="Calibri" w:cs="Calibri"/>
          <w:sz w:val="24"/>
          <w:szCs w:val="24"/>
        </w:rPr>
        <w:br w:type="page"/>
      </w:r>
    </w:p>
    <w:p w14:paraId="2547E9CF" w14:textId="3337C4B6" w:rsidR="00C7535B" w:rsidRDefault="00C7535B" w:rsidP="001C2E3C">
      <w:pPr>
        <w:widowControl w:val="0"/>
        <w:autoSpaceDE w:val="0"/>
        <w:autoSpaceDN w:val="0"/>
        <w:adjustRightInd w:val="0"/>
        <w:ind w:left="720"/>
        <w:rPr>
          <w:rFonts w:ascii="Calibri" w:hAnsi="Calibri" w:cs="Calibri"/>
          <w:sz w:val="24"/>
          <w:szCs w:val="24"/>
        </w:rPr>
      </w:pPr>
    </w:p>
    <w:p w14:paraId="7D8251EE" w14:textId="77777777" w:rsidR="001C2E3C" w:rsidRPr="00E93DE9" w:rsidRDefault="001C2E3C" w:rsidP="001C2E3C">
      <w:pPr>
        <w:widowControl w:val="0"/>
        <w:autoSpaceDE w:val="0"/>
        <w:autoSpaceDN w:val="0"/>
        <w:adjustRightInd w:val="0"/>
        <w:ind w:left="720"/>
        <w:rPr>
          <w:rFonts w:ascii="Calibri" w:hAnsi="Calibri" w:cs="Calibri"/>
          <w:sz w:val="24"/>
          <w:szCs w:val="24"/>
        </w:rPr>
      </w:pPr>
    </w:p>
    <w:p w14:paraId="3656B9AB" w14:textId="77777777" w:rsidR="00412824" w:rsidRPr="00E93DE9" w:rsidRDefault="00412824" w:rsidP="00412824">
      <w:pPr>
        <w:ind w:left="360"/>
        <w:rPr>
          <w:rFonts w:ascii="Calibri" w:hAnsi="Calibri" w:cs="Calibri"/>
          <w:b/>
          <w:bCs/>
          <w:sz w:val="24"/>
          <w:szCs w:val="24"/>
        </w:rPr>
      </w:pPr>
    </w:p>
    <w:p w14:paraId="2716B4C4" w14:textId="77777777" w:rsidR="00412824" w:rsidRPr="00E93DE9" w:rsidRDefault="002102AD" w:rsidP="002102AD">
      <w:pPr>
        <w:rPr>
          <w:rFonts w:ascii="Calibri" w:hAnsi="Calibri" w:cs="Calibri"/>
          <w:b/>
          <w:bCs/>
          <w:sz w:val="24"/>
          <w:szCs w:val="24"/>
        </w:rPr>
      </w:pPr>
      <w:r w:rsidRPr="00E93DE9">
        <w:rPr>
          <w:rFonts w:ascii="Calibri" w:hAnsi="Calibri" w:cs="Calibri"/>
          <w:b/>
          <w:bCs/>
          <w:sz w:val="24"/>
          <w:szCs w:val="24"/>
        </w:rPr>
        <w:t>QUALIFICATIONS</w:t>
      </w:r>
    </w:p>
    <w:p w14:paraId="7B70F152" w14:textId="77777777" w:rsidR="00966995" w:rsidRPr="00E93DE9" w:rsidRDefault="009612F6" w:rsidP="00966995">
      <w:pPr>
        <w:numPr>
          <w:ilvl w:val="0"/>
          <w:numId w:val="25"/>
        </w:numPr>
        <w:rPr>
          <w:rFonts w:ascii="Calibri" w:hAnsi="Calibri" w:cs="Calibri"/>
          <w:sz w:val="24"/>
          <w:szCs w:val="24"/>
        </w:rPr>
      </w:pPr>
      <w:r w:rsidRPr="64BE001D">
        <w:rPr>
          <w:rFonts w:ascii="Calibri" w:hAnsi="Calibri" w:cs="Calibri"/>
          <w:sz w:val="24"/>
          <w:szCs w:val="24"/>
        </w:rPr>
        <w:t>Post-Secondary Diploma, preferably in the office administration field</w:t>
      </w:r>
      <w:r>
        <w:tab/>
      </w:r>
      <w:r>
        <w:tab/>
      </w:r>
      <w:r>
        <w:tab/>
      </w:r>
      <w:r w:rsidR="00966995" w:rsidRPr="64BE001D">
        <w:rPr>
          <w:rFonts w:ascii="Calibri" w:hAnsi="Calibri" w:cs="Calibri"/>
          <w:sz w:val="24"/>
          <w:szCs w:val="24"/>
        </w:rPr>
        <w:t>(Essential)</w:t>
      </w:r>
    </w:p>
    <w:p w14:paraId="010A7C5F" w14:textId="1BD31829" w:rsidR="00966995" w:rsidRPr="00E93DE9" w:rsidRDefault="00966995" w:rsidP="00966995">
      <w:pPr>
        <w:numPr>
          <w:ilvl w:val="0"/>
          <w:numId w:val="25"/>
        </w:numPr>
        <w:rPr>
          <w:rFonts w:ascii="Calibri" w:hAnsi="Calibri" w:cs="Calibri"/>
          <w:sz w:val="24"/>
          <w:szCs w:val="24"/>
        </w:rPr>
      </w:pPr>
      <w:r w:rsidRPr="64BE001D">
        <w:rPr>
          <w:rFonts w:ascii="Calibri" w:hAnsi="Calibri" w:cs="Calibri"/>
          <w:sz w:val="24"/>
          <w:szCs w:val="24"/>
        </w:rPr>
        <w:t>Proficiency in computer skills (Microsoft Office</w:t>
      </w:r>
      <w:r w:rsidR="4A6C8814" w:rsidRPr="64BE001D">
        <w:rPr>
          <w:rFonts w:ascii="Calibri" w:hAnsi="Calibri" w:cs="Calibri"/>
          <w:sz w:val="24"/>
          <w:szCs w:val="24"/>
        </w:rPr>
        <w:t>)</w:t>
      </w:r>
      <w:r>
        <w:tab/>
      </w:r>
      <w:r>
        <w:tab/>
      </w:r>
      <w:r>
        <w:tab/>
      </w:r>
      <w:r>
        <w:tab/>
      </w:r>
      <w:r>
        <w:tab/>
      </w:r>
      <w:r w:rsidR="595D7F3D" w:rsidRPr="64BE001D">
        <w:rPr>
          <w:rFonts w:ascii="Calibri" w:hAnsi="Calibri" w:cs="Calibri"/>
          <w:sz w:val="24"/>
          <w:szCs w:val="24"/>
        </w:rPr>
        <w:t xml:space="preserve">             </w:t>
      </w:r>
      <w:r w:rsidRPr="64BE001D">
        <w:rPr>
          <w:rFonts w:ascii="Calibri" w:hAnsi="Calibri" w:cs="Calibri"/>
          <w:sz w:val="24"/>
          <w:szCs w:val="24"/>
        </w:rPr>
        <w:t>(Essential)</w:t>
      </w:r>
    </w:p>
    <w:p w14:paraId="663AABE8" w14:textId="77777777" w:rsidR="009612F6" w:rsidRPr="00E93DE9" w:rsidRDefault="009612F6" w:rsidP="00966995">
      <w:pPr>
        <w:numPr>
          <w:ilvl w:val="0"/>
          <w:numId w:val="25"/>
        </w:numPr>
        <w:rPr>
          <w:rFonts w:ascii="Calibri" w:hAnsi="Calibri" w:cs="Calibri"/>
          <w:sz w:val="24"/>
          <w:szCs w:val="24"/>
        </w:rPr>
      </w:pPr>
      <w:r w:rsidRPr="64BE001D">
        <w:rPr>
          <w:rFonts w:ascii="Calibri" w:hAnsi="Calibri" w:cs="Calibri"/>
          <w:sz w:val="24"/>
          <w:szCs w:val="24"/>
        </w:rPr>
        <w:t xml:space="preserve">Ability to prioritize, </w:t>
      </w:r>
      <w:r w:rsidR="00176094" w:rsidRPr="64BE001D">
        <w:rPr>
          <w:rFonts w:ascii="Calibri" w:hAnsi="Calibri" w:cs="Calibri"/>
          <w:sz w:val="24"/>
          <w:szCs w:val="24"/>
        </w:rPr>
        <w:t>superior t</w:t>
      </w:r>
      <w:r w:rsidRPr="64BE001D">
        <w:rPr>
          <w:rFonts w:ascii="Calibri" w:hAnsi="Calibri" w:cs="Calibri"/>
          <w:sz w:val="24"/>
          <w:szCs w:val="24"/>
        </w:rPr>
        <w:t xml:space="preserve">ime </w:t>
      </w:r>
      <w:r w:rsidR="00176094" w:rsidRPr="64BE001D">
        <w:rPr>
          <w:rFonts w:ascii="Calibri" w:hAnsi="Calibri" w:cs="Calibri"/>
          <w:sz w:val="24"/>
          <w:szCs w:val="24"/>
        </w:rPr>
        <w:t>m</w:t>
      </w:r>
      <w:r w:rsidRPr="64BE001D">
        <w:rPr>
          <w:rFonts w:ascii="Calibri" w:hAnsi="Calibri" w:cs="Calibri"/>
          <w:sz w:val="24"/>
          <w:szCs w:val="24"/>
        </w:rPr>
        <w:t xml:space="preserve">anagement </w:t>
      </w:r>
      <w:r w:rsidR="00176094" w:rsidRPr="64BE001D">
        <w:rPr>
          <w:rFonts w:ascii="Calibri" w:hAnsi="Calibri" w:cs="Calibri"/>
          <w:sz w:val="24"/>
          <w:szCs w:val="24"/>
        </w:rPr>
        <w:t>s</w:t>
      </w:r>
      <w:r w:rsidRPr="64BE001D">
        <w:rPr>
          <w:rFonts w:ascii="Calibri" w:hAnsi="Calibri" w:cs="Calibri"/>
          <w:sz w:val="24"/>
          <w:szCs w:val="24"/>
        </w:rPr>
        <w:t>kills</w:t>
      </w:r>
      <w:r>
        <w:tab/>
      </w:r>
      <w:r>
        <w:tab/>
      </w:r>
      <w:r>
        <w:tab/>
      </w:r>
      <w:r>
        <w:tab/>
      </w:r>
      <w:r>
        <w:tab/>
      </w:r>
      <w:r w:rsidRPr="64BE001D">
        <w:rPr>
          <w:rFonts w:ascii="Calibri" w:hAnsi="Calibri" w:cs="Calibri"/>
          <w:sz w:val="24"/>
          <w:szCs w:val="24"/>
        </w:rPr>
        <w:t>(Essential)</w:t>
      </w:r>
    </w:p>
    <w:p w14:paraId="44237EBB" w14:textId="77777777" w:rsidR="000408F0" w:rsidRPr="00E93DE9" w:rsidRDefault="002C704E" w:rsidP="000408F0">
      <w:pPr>
        <w:numPr>
          <w:ilvl w:val="0"/>
          <w:numId w:val="25"/>
        </w:numPr>
        <w:rPr>
          <w:rFonts w:ascii="Calibri" w:hAnsi="Calibri" w:cs="Calibri"/>
          <w:sz w:val="24"/>
          <w:szCs w:val="24"/>
        </w:rPr>
      </w:pPr>
      <w:r w:rsidRPr="64BE001D">
        <w:rPr>
          <w:rFonts w:ascii="Calibri" w:hAnsi="Calibri" w:cs="Calibri"/>
          <w:sz w:val="24"/>
          <w:szCs w:val="24"/>
        </w:rPr>
        <w:t xml:space="preserve">High degree of accuracy and </w:t>
      </w:r>
      <w:r w:rsidR="00176094" w:rsidRPr="64BE001D">
        <w:rPr>
          <w:rFonts w:ascii="Calibri" w:hAnsi="Calibri" w:cs="Calibri"/>
          <w:sz w:val="24"/>
          <w:szCs w:val="24"/>
        </w:rPr>
        <w:t>d</w:t>
      </w:r>
      <w:r w:rsidR="00966995" w:rsidRPr="64BE001D">
        <w:rPr>
          <w:rFonts w:ascii="Calibri" w:hAnsi="Calibri" w:cs="Calibri"/>
          <w:sz w:val="24"/>
          <w:szCs w:val="24"/>
        </w:rPr>
        <w:t>e</w:t>
      </w:r>
      <w:r w:rsidR="000408F0" w:rsidRPr="64BE001D">
        <w:rPr>
          <w:rFonts w:ascii="Calibri" w:hAnsi="Calibri" w:cs="Calibri"/>
          <w:sz w:val="24"/>
          <w:szCs w:val="24"/>
        </w:rPr>
        <w:t xml:space="preserve">tail </w:t>
      </w:r>
      <w:r w:rsidRPr="64BE001D">
        <w:rPr>
          <w:rFonts w:ascii="Calibri" w:hAnsi="Calibri" w:cs="Calibri"/>
          <w:sz w:val="24"/>
          <w:szCs w:val="24"/>
        </w:rPr>
        <w:t>orientation</w:t>
      </w:r>
      <w:r>
        <w:tab/>
      </w:r>
      <w:r>
        <w:tab/>
      </w:r>
      <w:r>
        <w:tab/>
      </w:r>
      <w:r>
        <w:tab/>
      </w:r>
      <w:r w:rsidR="00A76708" w:rsidRPr="64BE001D">
        <w:rPr>
          <w:rFonts w:ascii="Calibri" w:hAnsi="Calibri" w:cs="Calibri"/>
          <w:sz w:val="24"/>
          <w:szCs w:val="24"/>
        </w:rPr>
        <w:t xml:space="preserve">              </w:t>
      </w:r>
      <w:r>
        <w:tab/>
      </w:r>
      <w:r w:rsidR="00966995" w:rsidRPr="64BE001D">
        <w:rPr>
          <w:rFonts w:ascii="Calibri" w:hAnsi="Calibri" w:cs="Calibri"/>
          <w:sz w:val="24"/>
          <w:szCs w:val="24"/>
        </w:rPr>
        <w:t>(Essential)</w:t>
      </w:r>
    </w:p>
    <w:p w14:paraId="7D67983C" w14:textId="77777777" w:rsidR="00966995" w:rsidRPr="00E93DE9" w:rsidRDefault="000408F0" w:rsidP="00966995">
      <w:pPr>
        <w:numPr>
          <w:ilvl w:val="0"/>
          <w:numId w:val="25"/>
        </w:numPr>
        <w:rPr>
          <w:rFonts w:ascii="Calibri" w:hAnsi="Calibri" w:cs="Calibri"/>
          <w:sz w:val="24"/>
          <w:szCs w:val="24"/>
        </w:rPr>
      </w:pPr>
      <w:r w:rsidRPr="64BE001D">
        <w:rPr>
          <w:rFonts w:ascii="Calibri" w:hAnsi="Calibri" w:cs="Calibri"/>
          <w:sz w:val="24"/>
          <w:szCs w:val="24"/>
        </w:rPr>
        <w:t>Excellent co</w:t>
      </w:r>
      <w:r w:rsidR="00966995" w:rsidRPr="64BE001D">
        <w:rPr>
          <w:rFonts w:ascii="Calibri" w:hAnsi="Calibri" w:cs="Calibri"/>
          <w:sz w:val="24"/>
          <w:szCs w:val="24"/>
        </w:rPr>
        <w:t>mmunication (verbal and written), interpersonal skills</w:t>
      </w:r>
      <w:r>
        <w:tab/>
      </w:r>
      <w:r>
        <w:tab/>
      </w:r>
      <w:r>
        <w:tab/>
      </w:r>
      <w:r w:rsidR="00966995" w:rsidRPr="64BE001D">
        <w:rPr>
          <w:rFonts w:ascii="Calibri" w:hAnsi="Calibri" w:cs="Calibri"/>
          <w:sz w:val="24"/>
          <w:szCs w:val="24"/>
        </w:rPr>
        <w:t>(Essential)</w:t>
      </w:r>
    </w:p>
    <w:p w14:paraId="33BBC7B1" w14:textId="79D5777F" w:rsidR="58AB94A9" w:rsidRDefault="58AB94A9" w:rsidP="64BE001D">
      <w:pPr>
        <w:numPr>
          <w:ilvl w:val="0"/>
          <w:numId w:val="25"/>
        </w:numPr>
        <w:rPr>
          <w:rFonts w:ascii="Calibri" w:hAnsi="Calibri" w:cs="Calibri"/>
          <w:sz w:val="24"/>
          <w:szCs w:val="24"/>
        </w:rPr>
      </w:pPr>
      <w:r w:rsidRPr="64BE001D">
        <w:rPr>
          <w:rFonts w:ascii="Calibri" w:hAnsi="Calibri" w:cs="Calibri"/>
          <w:sz w:val="24"/>
          <w:szCs w:val="24"/>
        </w:rPr>
        <w:t>Minimum of 1 year administrative experience</w:t>
      </w:r>
      <w:r>
        <w:tab/>
      </w:r>
      <w:r>
        <w:tab/>
      </w:r>
      <w:r w:rsidRPr="64BE001D">
        <w:rPr>
          <w:rFonts w:ascii="Calibri" w:hAnsi="Calibri" w:cs="Calibri"/>
          <w:sz w:val="24"/>
          <w:szCs w:val="24"/>
        </w:rPr>
        <w:t xml:space="preserve"> </w:t>
      </w:r>
      <w:r>
        <w:tab/>
      </w:r>
      <w:r>
        <w:tab/>
      </w:r>
      <w:r>
        <w:tab/>
      </w:r>
      <w:r>
        <w:tab/>
      </w:r>
      <w:r w:rsidRPr="64BE001D">
        <w:rPr>
          <w:rFonts w:ascii="Calibri" w:hAnsi="Calibri" w:cs="Calibri"/>
          <w:sz w:val="24"/>
          <w:szCs w:val="24"/>
        </w:rPr>
        <w:t>(Preferred)</w:t>
      </w:r>
    </w:p>
    <w:p w14:paraId="7B58E538" w14:textId="0AE65DEE" w:rsidR="00966995" w:rsidRPr="00E93DE9" w:rsidRDefault="00966995" w:rsidP="00966995">
      <w:pPr>
        <w:numPr>
          <w:ilvl w:val="0"/>
          <w:numId w:val="25"/>
        </w:numPr>
        <w:rPr>
          <w:rFonts w:ascii="Calibri" w:hAnsi="Calibri" w:cs="Calibri"/>
          <w:sz w:val="24"/>
          <w:szCs w:val="24"/>
        </w:rPr>
      </w:pPr>
      <w:r w:rsidRPr="64BE001D">
        <w:rPr>
          <w:rFonts w:ascii="Calibri" w:hAnsi="Calibri" w:cs="Calibri"/>
          <w:sz w:val="24"/>
          <w:szCs w:val="24"/>
        </w:rPr>
        <w:t>Bilingualism (</w:t>
      </w:r>
      <w:r w:rsidR="0010282B" w:rsidRPr="64BE001D">
        <w:rPr>
          <w:rFonts w:ascii="Calibri" w:hAnsi="Calibri" w:cs="Calibri"/>
          <w:sz w:val="24"/>
          <w:szCs w:val="24"/>
        </w:rPr>
        <w:t>English and French</w:t>
      </w:r>
      <w:r w:rsidRPr="64BE001D">
        <w:rPr>
          <w:rFonts w:ascii="Calibri" w:hAnsi="Calibri" w:cs="Calibri"/>
          <w:sz w:val="24"/>
          <w:szCs w:val="24"/>
        </w:rPr>
        <w:t xml:space="preserve">) </w:t>
      </w:r>
      <w:r>
        <w:tab/>
      </w:r>
      <w:r>
        <w:tab/>
      </w:r>
      <w:r>
        <w:tab/>
      </w:r>
      <w:r>
        <w:tab/>
      </w:r>
      <w:r>
        <w:tab/>
      </w:r>
      <w:r>
        <w:tab/>
      </w:r>
      <w:r>
        <w:tab/>
      </w:r>
      <w:r w:rsidR="41B7667C" w:rsidRPr="64BE001D">
        <w:rPr>
          <w:rFonts w:ascii="Calibri" w:hAnsi="Calibri" w:cs="Calibri"/>
          <w:sz w:val="24"/>
          <w:szCs w:val="24"/>
        </w:rPr>
        <w:t xml:space="preserve">            </w:t>
      </w:r>
      <w:r w:rsidR="5152B009" w:rsidRPr="64BE001D">
        <w:rPr>
          <w:rFonts w:ascii="Calibri" w:hAnsi="Calibri" w:cs="Calibri"/>
          <w:sz w:val="24"/>
          <w:szCs w:val="24"/>
        </w:rPr>
        <w:t xml:space="preserve"> </w:t>
      </w:r>
      <w:r w:rsidRPr="64BE001D">
        <w:rPr>
          <w:rFonts w:ascii="Calibri" w:hAnsi="Calibri" w:cs="Calibri"/>
          <w:sz w:val="24"/>
          <w:szCs w:val="24"/>
        </w:rPr>
        <w:t>(</w:t>
      </w:r>
      <w:r w:rsidR="0010282B" w:rsidRPr="64BE001D">
        <w:rPr>
          <w:rFonts w:ascii="Calibri" w:hAnsi="Calibri" w:cs="Calibri"/>
          <w:sz w:val="24"/>
          <w:szCs w:val="24"/>
        </w:rPr>
        <w:t>Preferred</w:t>
      </w:r>
      <w:r w:rsidRPr="64BE001D">
        <w:rPr>
          <w:rFonts w:ascii="Calibri" w:hAnsi="Calibri" w:cs="Calibri"/>
          <w:sz w:val="24"/>
          <w:szCs w:val="24"/>
        </w:rPr>
        <w:t>)</w:t>
      </w:r>
    </w:p>
    <w:p w14:paraId="41D6DF5B" w14:textId="29275622" w:rsidR="6D6ADD07" w:rsidRDefault="6D6ADD07" w:rsidP="26E4B6AA">
      <w:pPr>
        <w:numPr>
          <w:ilvl w:val="0"/>
          <w:numId w:val="25"/>
        </w:numPr>
        <w:rPr>
          <w:rFonts w:ascii="Calibri" w:hAnsi="Calibri" w:cs="Calibri"/>
          <w:sz w:val="24"/>
          <w:szCs w:val="24"/>
        </w:rPr>
      </w:pPr>
      <w:r w:rsidRPr="64BE001D">
        <w:rPr>
          <w:rFonts w:ascii="Calibri" w:hAnsi="Calibri" w:cs="Calibri"/>
          <w:sz w:val="24"/>
          <w:szCs w:val="24"/>
        </w:rPr>
        <w:t xml:space="preserve">Experience in event planning and coordination                                                                        </w:t>
      </w:r>
      <w:r w:rsidR="0C1D11C4" w:rsidRPr="64BE001D">
        <w:rPr>
          <w:rFonts w:ascii="Calibri" w:hAnsi="Calibri" w:cs="Calibri"/>
          <w:sz w:val="24"/>
          <w:szCs w:val="24"/>
        </w:rPr>
        <w:t xml:space="preserve"> </w:t>
      </w:r>
      <w:r w:rsidRPr="64BE001D">
        <w:rPr>
          <w:rFonts w:ascii="Calibri" w:hAnsi="Calibri" w:cs="Calibri"/>
          <w:sz w:val="24"/>
          <w:szCs w:val="24"/>
        </w:rPr>
        <w:t>(Preferred)</w:t>
      </w:r>
    </w:p>
    <w:p w14:paraId="3461D779" w14:textId="77777777" w:rsidR="00F80B1F" w:rsidRDefault="00F80B1F" w:rsidP="000B349C">
      <w:pPr>
        <w:pStyle w:val="BodyText"/>
        <w:tabs>
          <w:tab w:val="left" w:pos="2160"/>
        </w:tabs>
        <w:rPr>
          <w:rFonts w:ascii="Calibri" w:hAnsi="Calibri" w:cs="Calibri"/>
          <w:b/>
          <w:bCs/>
          <w:sz w:val="24"/>
          <w:szCs w:val="24"/>
        </w:rPr>
      </w:pPr>
    </w:p>
    <w:p w14:paraId="145AE06F" w14:textId="77777777" w:rsidR="00412824" w:rsidRPr="00E93DE9" w:rsidRDefault="00412824" w:rsidP="000B349C">
      <w:pPr>
        <w:pStyle w:val="BodyText"/>
        <w:tabs>
          <w:tab w:val="left" w:pos="2160"/>
        </w:tabs>
        <w:rPr>
          <w:rFonts w:ascii="Calibri" w:hAnsi="Calibri" w:cs="Calibri"/>
          <w:b/>
          <w:bCs/>
          <w:sz w:val="24"/>
          <w:szCs w:val="24"/>
        </w:rPr>
      </w:pPr>
      <w:r w:rsidRPr="00E93DE9">
        <w:rPr>
          <w:rFonts w:ascii="Calibri" w:hAnsi="Calibri" w:cs="Calibri"/>
          <w:b/>
          <w:bCs/>
          <w:sz w:val="24"/>
          <w:szCs w:val="24"/>
        </w:rPr>
        <w:t>WORKING CONDITIONS</w:t>
      </w:r>
    </w:p>
    <w:p w14:paraId="03261B44" w14:textId="77777777" w:rsidR="00F80B1F" w:rsidRPr="00F80B1F" w:rsidRDefault="00E25519" w:rsidP="00F80B1F">
      <w:pPr>
        <w:pStyle w:val="BodyText"/>
        <w:numPr>
          <w:ilvl w:val="0"/>
          <w:numId w:val="20"/>
        </w:numPr>
        <w:tabs>
          <w:tab w:val="left" w:pos="2160"/>
        </w:tabs>
        <w:rPr>
          <w:rFonts w:ascii="Calibri" w:hAnsi="Calibri" w:cs="Calibri"/>
          <w:sz w:val="24"/>
          <w:szCs w:val="24"/>
        </w:rPr>
      </w:pPr>
      <w:r w:rsidRPr="00E93DE9">
        <w:rPr>
          <w:rFonts w:ascii="Calibri" w:hAnsi="Calibri" w:cs="Calibri"/>
          <w:sz w:val="24"/>
          <w:szCs w:val="24"/>
        </w:rPr>
        <w:t>Able to work in a dynamic, often hectic environment and be able to multi-task</w:t>
      </w:r>
      <w:r w:rsidR="002102AD" w:rsidRPr="00E93DE9">
        <w:rPr>
          <w:rFonts w:ascii="Calibri" w:hAnsi="Calibri" w:cs="Calibri"/>
          <w:sz w:val="24"/>
          <w:szCs w:val="24"/>
        </w:rPr>
        <w:t>.</w:t>
      </w:r>
    </w:p>
    <w:p w14:paraId="432A0DD1" w14:textId="77777777" w:rsidR="0010282B" w:rsidRPr="00E93DE9" w:rsidRDefault="0010282B" w:rsidP="000B349C">
      <w:pPr>
        <w:pStyle w:val="BodyText"/>
        <w:numPr>
          <w:ilvl w:val="0"/>
          <w:numId w:val="20"/>
        </w:numPr>
        <w:tabs>
          <w:tab w:val="left" w:pos="2160"/>
        </w:tabs>
        <w:rPr>
          <w:rFonts w:ascii="Calibri" w:hAnsi="Calibri" w:cs="Calibri"/>
          <w:sz w:val="24"/>
          <w:szCs w:val="24"/>
        </w:rPr>
      </w:pPr>
      <w:r w:rsidRPr="00E93DE9">
        <w:rPr>
          <w:rFonts w:ascii="Calibri" w:hAnsi="Calibri" w:cs="Calibri"/>
          <w:sz w:val="24"/>
          <w:szCs w:val="24"/>
        </w:rPr>
        <w:t>Able to professionally deal with colleagues, visitors, representatives from various levels and organizations.</w:t>
      </w:r>
    </w:p>
    <w:p w14:paraId="08EDB911" w14:textId="77777777" w:rsidR="00E25519" w:rsidRPr="00E93DE9" w:rsidRDefault="00E25519" w:rsidP="000B349C">
      <w:pPr>
        <w:pStyle w:val="BodyText"/>
        <w:numPr>
          <w:ilvl w:val="0"/>
          <w:numId w:val="20"/>
        </w:numPr>
        <w:tabs>
          <w:tab w:val="left" w:pos="2160"/>
        </w:tabs>
        <w:rPr>
          <w:rFonts w:ascii="Calibri" w:hAnsi="Calibri" w:cs="Calibri"/>
          <w:sz w:val="24"/>
          <w:szCs w:val="24"/>
        </w:rPr>
      </w:pPr>
      <w:r w:rsidRPr="00E93DE9">
        <w:rPr>
          <w:rFonts w:ascii="Calibri" w:hAnsi="Calibri" w:cs="Calibri"/>
          <w:sz w:val="24"/>
          <w:szCs w:val="24"/>
        </w:rPr>
        <w:t>Able to be flexible with working hours in order to meet deadlines</w:t>
      </w:r>
      <w:r w:rsidR="002102AD" w:rsidRPr="00E93DE9">
        <w:rPr>
          <w:rFonts w:ascii="Calibri" w:hAnsi="Calibri" w:cs="Calibri"/>
          <w:sz w:val="24"/>
          <w:szCs w:val="24"/>
        </w:rPr>
        <w:t>.</w:t>
      </w:r>
    </w:p>
    <w:p w14:paraId="1FFAEEDD" w14:textId="77777777" w:rsidR="00E25519" w:rsidRPr="00E93DE9" w:rsidRDefault="00E25519" w:rsidP="000B349C">
      <w:pPr>
        <w:pStyle w:val="BodyText"/>
        <w:numPr>
          <w:ilvl w:val="0"/>
          <w:numId w:val="20"/>
        </w:numPr>
        <w:tabs>
          <w:tab w:val="left" w:pos="2160"/>
        </w:tabs>
        <w:rPr>
          <w:rFonts w:ascii="Calibri" w:hAnsi="Calibri" w:cs="Calibri"/>
          <w:sz w:val="24"/>
          <w:szCs w:val="24"/>
        </w:rPr>
      </w:pPr>
      <w:r w:rsidRPr="00E93DE9">
        <w:rPr>
          <w:rFonts w:ascii="Calibri" w:hAnsi="Calibri" w:cs="Calibri"/>
          <w:sz w:val="24"/>
          <w:szCs w:val="24"/>
        </w:rPr>
        <w:t>Able to work under tight deadlines</w:t>
      </w:r>
      <w:r w:rsidR="002102AD" w:rsidRPr="00E93DE9">
        <w:rPr>
          <w:rFonts w:ascii="Calibri" w:hAnsi="Calibri" w:cs="Calibri"/>
          <w:sz w:val="24"/>
          <w:szCs w:val="24"/>
        </w:rPr>
        <w:t>.</w:t>
      </w:r>
    </w:p>
    <w:p w14:paraId="1A5196C7" w14:textId="77777777" w:rsidR="00E25519" w:rsidRPr="00E93DE9" w:rsidRDefault="00E25519" w:rsidP="000B349C">
      <w:pPr>
        <w:pStyle w:val="BodyText"/>
        <w:numPr>
          <w:ilvl w:val="0"/>
          <w:numId w:val="20"/>
        </w:numPr>
        <w:tabs>
          <w:tab w:val="left" w:pos="2160"/>
        </w:tabs>
        <w:rPr>
          <w:rFonts w:ascii="Calibri" w:hAnsi="Calibri" w:cs="Calibri"/>
          <w:sz w:val="24"/>
          <w:szCs w:val="24"/>
        </w:rPr>
      </w:pPr>
      <w:r w:rsidRPr="62410733">
        <w:rPr>
          <w:rFonts w:ascii="Calibri" w:hAnsi="Calibri" w:cs="Calibri"/>
          <w:sz w:val="24"/>
          <w:szCs w:val="24"/>
        </w:rPr>
        <w:t>Able to work in</w:t>
      </w:r>
      <w:r w:rsidR="001E0E89" w:rsidRPr="62410733">
        <w:rPr>
          <w:rFonts w:ascii="Calibri" w:hAnsi="Calibri" w:cs="Calibri"/>
          <w:sz w:val="24"/>
          <w:szCs w:val="24"/>
        </w:rPr>
        <w:t xml:space="preserve"> a team </w:t>
      </w:r>
      <w:r w:rsidRPr="62410733">
        <w:rPr>
          <w:rFonts w:ascii="Calibri" w:hAnsi="Calibri" w:cs="Calibri"/>
          <w:sz w:val="24"/>
          <w:szCs w:val="24"/>
        </w:rPr>
        <w:t>as well as independently</w:t>
      </w:r>
      <w:r w:rsidR="002102AD" w:rsidRPr="62410733">
        <w:rPr>
          <w:rFonts w:ascii="Calibri" w:hAnsi="Calibri" w:cs="Calibri"/>
          <w:sz w:val="24"/>
          <w:szCs w:val="24"/>
        </w:rPr>
        <w:t>.</w:t>
      </w:r>
      <w:r w:rsidRPr="62410733">
        <w:rPr>
          <w:rFonts w:ascii="Calibri" w:hAnsi="Calibri" w:cs="Calibri"/>
          <w:sz w:val="24"/>
          <w:szCs w:val="24"/>
        </w:rPr>
        <w:t xml:space="preserve"> </w:t>
      </w:r>
    </w:p>
    <w:p w14:paraId="77962556" w14:textId="6CE75C53" w:rsidR="78D8ED6C" w:rsidRDefault="78D8ED6C" w:rsidP="62410733">
      <w:pPr>
        <w:pStyle w:val="BodyText"/>
        <w:numPr>
          <w:ilvl w:val="0"/>
          <w:numId w:val="20"/>
        </w:numPr>
        <w:tabs>
          <w:tab w:val="left" w:pos="2160"/>
        </w:tabs>
        <w:rPr>
          <w:rFonts w:ascii="Calibri" w:hAnsi="Calibri" w:cs="Calibri"/>
        </w:rPr>
      </w:pPr>
      <w:r w:rsidRPr="62410733">
        <w:rPr>
          <w:rFonts w:ascii="Calibri" w:hAnsi="Calibri" w:cs="Calibri"/>
          <w:sz w:val="24"/>
          <w:szCs w:val="24"/>
        </w:rPr>
        <w:t xml:space="preserve">Flexibility to work in a hybrid work model, that would include remote work and </w:t>
      </w:r>
      <w:proofErr w:type="gramStart"/>
      <w:r w:rsidRPr="62410733">
        <w:rPr>
          <w:rFonts w:ascii="Calibri" w:hAnsi="Calibri" w:cs="Calibri"/>
          <w:sz w:val="24"/>
          <w:szCs w:val="24"/>
        </w:rPr>
        <w:t>on-work</w:t>
      </w:r>
      <w:proofErr w:type="gramEnd"/>
      <w:r w:rsidRPr="62410733">
        <w:rPr>
          <w:rFonts w:ascii="Calibri" w:hAnsi="Calibri" w:cs="Calibri"/>
          <w:sz w:val="24"/>
          <w:szCs w:val="24"/>
        </w:rPr>
        <w:t xml:space="preserve"> following probationary period as per Flexible Work Arrangements. </w:t>
      </w:r>
    </w:p>
    <w:p w14:paraId="6D0E56B7" w14:textId="0E4E84EC" w:rsidR="0047469F" w:rsidRDefault="0047469F" w:rsidP="0047469F">
      <w:pPr>
        <w:pBdr>
          <w:bottom w:val="single" w:sz="48" w:space="0" w:color="auto"/>
        </w:pBdr>
        <w:jc w:val="both"/>
        <w:rPr>
          <w:rFonts w:ascii="Calibri" w:hAnsi="Calibri" w:cs="Calibri"/>
          <w:bCs/>
          <w:sz w:val="24"/>
          <w:szCs w:val="24"/>
        </w:rPr>
      </w:pPr>
    </w:p>
    <w:p w14:paraId="5A21A297" w14:textId="77777777" w:rsidR="0047469F" w:rsidRPr="002102AD" w:rsidRDefault="0047469F" w:rsidP="0047469F">
      <w:pPr>
        <w:pBdr>
          <w:bottom w:val="single" w:sz="48" w:space="0" w:color="000000"/>
        </w:pBdr>
        <w:jc w:val="both"/>
        <w:rPr>
          <w:rFonts w:ascii="Calibri" w:hAnsi="Calibri" w:cs="Calibri"/>
          <w:b/>
          <w:bCs/>
          <w:sz w:val="24"/>
          <w:szCs w:val="24"/>
        </w:rPr>
      </w:pPr>
      <w:r w:rsidRPr="64BE001D">
        <w:rPr>
          <w:rFonts w:ascii="Calibri" w:hAnsi="Calibri" w:cs="Calibri"/>
          <w:b/>
          <w:bCs/>
          <w:sz w:val="24"/>
          <w:szCs w:val="24"/>
        </w:rPr>
        <w:t>OTHER REQUIREMENTS (Mandatory)</w:t>
      </w:r>
    </w:p>
    <w:p w14:paraId="57675B49" w14:textId="77777777" w:rsidR="0047469F" w:rsidRPr="002102AD" w:rsidRDefault="0047469F" w:rsidP="0047469F">
      <w:pPr>
        <w:pBdr>
          <w:bottom w:val="single" w:sz="48" w:space="0" w:color="auto"/>
        </w:pBdr>
        <w:jc w:val="both"/>
        <w:rPr>
          <w:rFonts w:ascii="Calibri" w:hAnsi="Calibri" w:cs="Calibri"/>
          <w:bCs/>
          <w:sz w:val="24"/>
          <w:szCs w:val="24"/>
        </w:rPr>
      </w:pPr>
      <w:r w:rsidRPr="002102AD">
        <w:rPr>
          <w:rFonts w:ascii="Calibri" w:hAnsi="Calibri" w:cs="Calibri"/>
          <w:bCs/>
          <w:sz w:val="24"/>
          <w:szCs w:val="24"/>
        </w:rPr>
        <w:t>●</w:t>
      </w:r>
      <w:r w:rsidRPr="002102AD">
        <w:rPr>
          <w:rFonts w:ascii="Calibri" w:hAnsi="Calibri" w:cs="Calibri"/>
          <w:bCs/>
          <w:sz w:val="24"/>
          <w:szCs w:val="24"/>
        </w:rPr>
        <w:tab/>
        <w:t>Eligible to work in Canada</w:t>
      </w:r>
      <w:r>
        <w:rPr>
          <w:rFonts w:ascii="Calibri" w:hAnsi="Calibri" w:cs="Calibri"/>
          <w:bCs/>
          <w:sz w:val="24"/>
          <w:szCs w:val="24"/>
        </w:rPr>
        <w:t>.</w:t>
      </w:r>
    </w:p>
    <w:p w14:paraId="3325F6F5" w14:textId="77777777" w:rsidR="0047469F" w:rsidRPr="002102AD" w:rsidRDefault="0047469F" w:rsidP="0047469F">
      <w:pPr>
        <w:pBdr>
          <w:bottom w:val="single" w:sz="48" w:space="0" w:color="auto"/>
        </w:pBdr>
        <w:jc w:val="both"/>
        <w:rPr>
          <w:rFonts w:ascii="Calibri" w:hAnsi="Calibri" w:cs="Calibri"/>
          <w:bCs/>
          <w:sz w:val="24"/>
          <w:szCs w:val="24"/>
        </w:rPr>
      </w:pPr>
      <w:r w:rsidRPr="002102AD">
        <w:rPr>
          <w:rFonts w:ascii="Calibri" w:hAnsi="Calibri" w:cs="Calibri"/>
          <w:bCs/>
          <w:sz w:val="24"/>
          <w:szCs w:val="24"/>
        </w:rPr>
        <w:t>●</w:t>
      </w:r>
      <w:r w:rsidRPr="002102AD">
        <w:rPr>
          <w:rFonts w:ascii="Calibri" w:hAnsi="Calibri" w:cs="Calibri"/>
          <w:bCs/>
          <w:sz w:val="24"/>
          <w:szCs w:val="24"/>
        </w:rPr>
        <w:tab/>
      </w:r>
      <w:proofErr w:type="gramStart"/>
      <w:r w:rsidRPr="002102AD">
        <w:rPr>
          <w:rFonts w:ascii="Calibri" w:hAnsi="Calibri" w:cs="Calibri"/>
          <w:bCs/>
          <w:sz w:val="24"/>
          <w:szCs w:val="24"/>
        </w:rPr>
        <w:t>Valid</w:t>
      </w:r>
      <w:proofErr w:type="gramEnd"/>
      <w:r w:rsidRPr="002102AD">
        <w:rPr>
          <w:rFonts w:ascii="Calibri" w:hAnsi="Calibri" w:cs="Calibri"/>
          <w:bCs/>
          <w:sz w:val="24"/>
          <w:szCs w:val="24"/>
        </w:rPr>
        <w:t xml:space="preserve"> police record check</w:t>
      </w:r>
      <w:r>
        <w:rPr>
          <w:rFonts w:ascii="Calibri" w:hAnsi="Calibri" w:cs="Calibri"/>
          <w:bCs/>
          <w:sz w:val="24"/>
          <w:szCs w:val="24"/>
        </w:rPr>
        <w:t>.</w:t>
      </w:r>
    </w:p>
    <w:p w14:paraId="527FDD02" w14:textId="77777777" w:rsidR="0047469F" w:rsidRPr="0047469F" w:rsidRDefault="0047469F" w:rsidP="0047469F">
      <w:pPr>
        <w:pBdr>
          <w:bottom w:val="single" w:sz="48" w:space="0" w:color="auto"/>
        </w:pBdr>
        <w:jc w:val="both"/>
        <w:rPr>
          <w:rFonts w:ascii="Calibri" w:hAnsi="Calibri" w:cs="Calibri"/>
          <w:sz w:val="24"/>
          <w:szCs w:val="24"/>
        </w:rPr>
      </w:pPr>
      <w:r w:rsidRPr="1953C19A">
        <w:rPr>
          <w:rFonts w:ascii="Calibri" w:hAnsi="Calibri" w:cs="Calibri"/>
          <w:sz w:val="24"/>
          <w:szCs w:val="24"/>
        </w:rPr>
        <w:t>●</w:t>
      </w:r>
      <w:r>
        <w:tab/>
      </w:r>
      <w:r w:rsidRPr="1953C19A">
        <w:rPr>
          <w:rFonts w:ascii="Calibri" w:hAnsi="Calibri" w:cs="Calibri"/>
          <w:sz w:val="24"/>
          <w:szCs w:val="24"/>
        </w:rPr>
        <w:t>Compliance with CHEO RI’s Universal COVID-19 Vaccination Policy.</w:t>
      </w:r>
      <w:r>
        <w:tab/>
      </w:r>
    </w:p>
    <w:p w14:paraId="78FBC054" w14:textId="77777777" w:rsidR="0047469F" w:rsidRPr="00E93DE9" w:rsidRDefault="0047469F" w:rsidP="00F0190F">
      <w:pPr>
        <w:rPr>
          <w:rFonts w:ascii="Calibri" w:hAnsi="Calibri" w:cs="Calibri"/>
          <w:sz w:val="24"/>
          <w:szCs w:val="24"/>
        </w:rPr>
      </w:pPr>
    </w:p>
    <w:p w14:paraId="4994BE6F" w14:textId="7DBB16D0" w:rsidR="00C83F39" w:rsidRPr="00E93DE9" w:rsidRDefault="00C83F39" w:rsidP="000B349C">
      <w:pPr>
        <w:jc w:val="both"/>
        <w:rPr>
          <w:rFonts w:ascii="Calibri" w:hAnsi="Calibri" w:cs="Calibri"/>
          <w:sz w:val="24"/>
          <w:szCs w:val="24"/>
        </w:rPr>
      </w:pPr>
      <w:r w:rsidRPr="1953C19A">
        <w:rPr>
          <w:rFonts w:ascii="Calibri" w:hAnsi="Calibri" w:cs="Calibri"/>
          <w:sz w:val="24"/>
          <w:szCs w:val="24"/>
        </w:rPr>
        <w:t xml:space="preserve">Interested applicants, who have the required experience, may send a cover letter and CV to </w:t>
      </w:r>
      <w:hyperlink r:id="rId7">
        <w:r w:rsidRPr="1953C19A">
          <w:rPr>
            <w:rStyle w:val="Hyperlink"/>
            <w:rFonts w:ascii="Calibri" w:hAnsi="Calibri" w:cs="Calibri"/>
            <w:sz w:val="24"/>
            <w:szCs w:val="24"/>
          </w:rPr>
          <w:t>researchhr@cheo.on.ca</w:t>
        </w:r>
      </w:hyperlink>
      <w:r w:rsidR="002102AD" w:rsidRPr="1953C19A">
        <w:rPr>
          <w:rFonts w:ascii="Calibri" w:hAnsi="Calibri" w:cs="Calibri"/>
          <w:sz w:val="24"/>
          <w:szCs w:val="24"/>
        </w:rPr>
        <w:t xml:space="preserve"> quoting the above-noted job </w:t>
      </w:r>
      <w:r w:rsidR="00466A15" w:rsidRPr="1953C19A">
        <w:rPr>
          <w:rFonts w:ascii="Calibri" w:hAnsi="Calibri" w:cs="Calibri"/>
          <w:sz w:val="24"/>
          <w:szCs w:val="24"/>
        </w:rPr>
        <w:t>posting</w:t>
      </w:r>
      <w:r w:rsidR="002102AD" w:rsidRPr="1953C19A">
        <w:rPr>
          <w:rFonts w:ascii="Calibri" w:hAnsi="Calibri" w:cs="Calibri"/>
          <w:sz w:val="24"/>
          <w:szCs w:val="24"/>
        </w:rPr>
        <w:t xml:space="preserve"> ID</w:t>
      </w:r>
      <w:r w:rsidRPr="1953C19A">
        <w:rPr>
          <w:rFonts w:ascii="Calibri" w:hAnsi="Calibri" w:cs="Calibri"/>
          <w:sz w:val="24"/>
          <w:szCs w:val="24"/>
        </w:rPr>
        <w:t>.</w:t>
      </w:r>
    </w:p>
    <w:p w14:paraId="0FB78278" w14:textId="77777777" w:rsidR="00C83F39" w:rsidRPr="00E93DE9" w:rsidRDefault="00C83F39" w:rsidP="000B349C">
      <w:pPr>
        <w:jc w:val="both"/>
        <w:rPr>
          <w:rFonts w:ascii="Calibri" w:hAnsi="Calibri" w:cs="Calibri"/>
          <w:sz w:val="24"/>
          <w:szCs w:val="24"/>
        </w:rPr>
      </w:pPr>
    </w:p>
    <w:p w14:paraId="7354D03F" w14:textId="77777777" w:rsidR="002102AD" w:rsidRPr="00E93DE9" w:rsidRDefault="002102AD" w:rsidP="000B349C">
      <w:pPr>
        <w:ind w:hanging="2"/>
        <w:jc w:val="both"/>
        <w:rPr>
          <w:rFonts w:ascii="Calibri" w:hAnsi="Calibri" w:cs="Calibri"/>
          <w:bCs/>
          <w:sz w:val="24"/>
          <w:szCs w:val="24"/>
        </w:rPr>
      </w:pPr>
      <w:r w:rsidRPr="00E93DE9">
        <w:rPr>
          <w:rFonts w:ascii="Calibri" w:hAnsi="Calibri" w:cs="Calibri"/>
          <w:bCs/>
          <w:sz w:val="24"/>
          <w:szCs w:val="24"/>
        </w:rPr>
        <w:t xml:space="preserve">The CHEO Research Institute is committed to ensuring equity, diversity and inclusion in the scholarly and leadership environments of our students, staff, and faculty. </w:t>
      </w:r>
      <w:r w:rsidRPr="00E93DE9">
        <w:rPr>
          <w:rFonts w:ascii="Calibri" w:hAnsi="Calibri" w:cs="Calibri"/>
          <w:bCs/>
          <w:sz w:val="24"/>
          <w:szCs w:val="24"/>
          <w:lang w:val="en-GB"/>
        </w:rPr>
        <w:t xml:space="preserve">The CHEO Research Institute values diversity and is an equal opportunity employer. We are committed to providing an inclusive and barrier-free work environment, starting with the hiring process and welcome interest from all qualified applicants. </w:t>
      </w:r>
      <w:r w:rsidRPr="00E93DE9">
        <w:rPr>
          <w:rFonts w:ascii="Calibri" w:hAnsi="Calibri" w:cs="Calibri"/>
          <w:bCs/>
          <w:sz w:val="24"/>
          <w:szCs w:val="24"/>
        </w:rPr>
        <w:t xml:space="preserve">This competition is a preferential hiring, which gives priority to one or more of the designated groups. Accordingly, we strongly encourage applications from members of the four designated groups, such as Indigenous peoples, visible minorities, persons with disabilities, and women, as defined in the </w:t>
      </w:r>
      <w:hyperlink w:history="1">
        <w:r w:rsidRPr="00E93DE9">
          <w:rPr>
            <w:rStyle w:val="Hyperlink"/>
            <w:rFonts w:ascii="Calibri" w:hAnsi="Calibri" w:cs="Calibri"/>
            <w:bCs/>
            <w:sz w:val="24"/>
            <w:szCs w:val="24"/>
          </w:rPr>
          <w:t>Employment Equity Act</w:t>
        </w:r>
      </w:hyperlink>
      <w:r w:rsidRPr="00E93DE9">
        <w:rPr>
          <w:rFonts w:ascii="Calibri" w:hAnsi="Calibri" w:cs="Calibri"/>
          <w:bCs/>
          <w:sz w:val="24"/>
          <w:szCs w:val="24"/>
        </w:rPr>
        <w:t xml:space="preserve">, as well as from all qualified candidates with the skills and knowledge to productively engage with equitable, diverse and inclusive communities. As part of this preferential hiring process, applications from members of the four designated groups </w:t>
      </w:r>
      <w:proofErr w:type="gramStart"/>
      <w:r w:rsidRPr="00E93DE9">
        <w:rPr>
          <w:rFonts w:ascii="Calibri" w:hAnsi="Calibri" w:cs="Calibri"/>
          <w:bCs/>
          <w:sz w:val="24"/>
          <w:szCs w:val="24"/>
        </w:rPr>
        <w:t>will be prioritized and assessed first for the vacancy</w:t>
      </w:r>
      <w:proofErr w:type="gramEnd"/>
      <w:r w:rsidRPr="00E93DE9">
        <w:rPr>
          <w:rFonts w:ascii="Calibri" w:hAnsi="Calibri" w:cs="Calibri"/>
          <w:bCs/>
          <w:sz w:val="24"/>
          <w:szCs w:val="24"/>
        </w:rPr>
        <w:t xml:space="preserve">. </w:t>
      </w:r>
    </w:p>
    <w:p w14:paraId="1FC39945" w14:textId="77777777" w:rsidR="002102AD" w:rsidRPr="00E93DE9" w:rsidRDefault="002102AD" w:rsidP="000B349C">
      <w:pPr>
        <w:ind w:hanging="2"/>
        <w:jc w:val="both"/>
        <w:rPr>
          <w:rFonts w:ascii="Calibri" w:hAnsi="Calibri" w:cs="Calibri"/>
          <w:bCs/>
          <w:sz w:val="24"/>
          <w:szCs w:val="24"/>
        </w:rPr>
      </w:pPr>
    </w:p>
    <w:p w14:paraId="384F11ED" w14:textId="77777777" w:rsidR="000B349C" w:rsidRPr="00E93DE9" w:rsidRDefault="002102AD" w:rsidP="000B349C">
      <w:pPr>
        <w:jc w:val="both"/>
        <w:rPr>
          <w:rFonts w:ascii="Calibri" w:hAnsi="Calibri" w:cs="Calibri"/>
          <w:sz w:val="24"/>
          <w:szCs w:val="24"/>
        </w:rPr>
      </w:pPr>
      <w:r w:rsidRPr="00E93DE9">
        <w:rPr>
          <w:rFonts w:ascii="Calibri" w:hAnsi="Calibri" w:cs="Calibri"/>
          <w:bCs/>
          <w:sz w:val="24"/>
          <w:szCs w:val="24"/>
          <w:lang w:val="en-GB"/>
        </w:rPr>
        <w:t xml:space="preserve">Should the applicant require any accommodations during the application process please notify Human Resources as per the Accessibility for Ontarians with Disabilities Act at </w:t>
      </w:r>
      <w:hyperlink r:id="rId8" w:history="1">
        <w:r w:rsidRPr="00E93DE9">
          <w:rPr>
            <w:rStyle w:val="Hyperlink"/>
            <w:rFonts w:ascii="Calibri" w:hAnsi="Calibri" w:cs="Calibri"/>
            <w:bCs/>
            <w:sz w:val="24"/>
            <w:szCs w:val="24"/>
            <w:lang w:val="en-GB"/>
          </w:rPr>
          <w:t>researchhr@cheo.on.ca</w:t>
        </w:r>
      </w:hyperlink>
      <w:r w:rsidR="000B349C" w:rsidRPr="00E93DE9">
        <w:rPr>
          <w:rStyle w:val="Hyperlink"/>
          <w:rFonts w:ascii="Calibri" w:hAnsi="Calibri" w:cs="Calibri"/>
          <w:bCs/>
          <w:sz w:val="24"/>
          <w:szCs w:val="24"/>
          <w:lang w:val="en-GB"/>
        </w:rPr>
        <w:t xml:space="preserve">. </w:t>
      </w:r>
      <w:r w:rsidR="000B349C" w:rsidRPr="00E93DE9">
        <w:rPr>
          <w:rFonts w:ascii="Calibri" w:hAnsi="Calibri" w:cs="Calibri"/>
          <w:sz w:val="24"/>
          <w:szCs w:val="24"/>
        </w:rPr>
        <w:t xml:space="preserve">Applications </w:t>
      </w:r>
      <w:proofErr w:type="gramStart"/>
      <w:r w:rsidR="000B349C" w:rsidRPr="00E93DE9">
        <w:rPr>
          <w:rFonts w:ascii="Calibri" w:hAnsi="Calibri" w:cs="Calibri"/>
          <w:sz w:val="24"/>
          <w:szCs w:val="24"/>
        </w:rPr>
        <w:t>will only be considered</w:t>
      </w:r>
      <w:proofErr w:type="gramEnd"/>
      <w:r w:rsidR="000B349C" w:rsidRPr="00E93DE9">
        <w:rPr>
          <w:rFonts w:ascii="Calibri" w:hAnsi="Calibri" w:cs="Calibri"/>
          <w:sz w:val="24"/>
          <w:szCs w:val="24"/>
        </w:rPr>
        <w:t xml:space="preserve"> from those that are eligible to work in Canada. </w:t>
      </w:r>
    </w:p>
    <w:p w14:paraId="0562CB0E" w14:textId="77777777" w:rsidR="002102AD" w:rsidRPr="00E93DE9" w:rsidRDefault="002102AD" w:rsidP="000B349C">
      <w:pPr>
        <w:ind w:hanging="2"/>
        <w:jc w:val="both"/>
        <w:rPr>
          <w:rFonts w:ascii="Calibri" w:hAnsi="Calibri" w:cs="Calibri"/>
          <w:bCs/>
          <w:sz w:val="24"/>
          <w:szCs w:val="24"/>
          <w:lang w:val="en-GB"/>
        </w:rPr>
      </w:pPr>
    </w:p>
    <w:p w14:paraId="3881B7FE" w14:textId="77777777" w:rsidR="00682731" w:rsidRDefault="00C83F39" w:rsidP="000B349C">
      <w:pPr>
        <w:jc w:val="both"/>
        <w:rPr>
          <w:rFonts w:ascii="Calibri" w:hAnsi="Calibri" w:cs="Calibri"/>
          <w:sz w:val="24"/>
          <w:szCs w:val="24"/>
        </w:rPr>
      </w:pPr>
      <w:r w:rsidRPr="00E93DE9">
        <w:rPr>
          <w:rFonts w:ascii="Calibri" w:hAnsi="Calibri" w:cs="Calibri"/>
          <w:sz w:val="24"/>
          <w:szCs w:val="24"/>
        </w:rPr>
        <w:t xml:space="preserve">We thank all applicants for their interest. However, only those invited for an interview </w:t>
      </w:r>
      <w:proofErr w:type="gramStart"/>
      <w:r w:rsidRPr="00E93DE9">
        <w:rPr>
          <w:rFonts w:ascii="Calibri" w:hAnsi="Calibri" w:cs="Calibri"/>
          <w:sz w:val="24"/>
          <w:szCs w:val="24"/>
        </w:rPr>
        <w:t>will be contacted</w:t>
      </w:r>
      <w:proofErr w:type="gramEnd"/>
      <w:r w:rsidRPr="00E93DE9">
        <w:rPr>
          <w:rFonts w:ascii="Calibri" w:hAnsi="Calibri" w:cs="Calibri"/>
          <w:sz w:val="24"/>
          <w:szCs w:val="24"/>
        </w:rPr>
        <w:t>.</w:t>
      </w:r>
    </w:p>
    <w:p w14:paraId="34CE0A41" w14:textId="7C642BFC" w:rsidR="00560DCB" w:rsidRDefault="00560DCB" w:rsidP="000B349C">
      <w:pPr>
        <w:jc w:val="both"/>
        <w:rPr>
          <w:rFonts w:ascii="Calibri" w:hAnsi="Calibri" w:cs="Calibri"/>
          <w:sz w:val="24"/>
          <w:szCs w:val="24"/>
        </w:rPr>
      </w:pPr>
    </w:p>
    <w:p w14:paraId="610F1B60" w14:textId="77777777" w:rsidR="001C2E3C" w:rsidRPr="0034672A" w:rsidRDefault="001C2E3C" w:rsidP="001C2E3C">
      <w:pPr>
        <w:jc w:val="center"/>
        <w:rPr>
          <w:b/>
          <w:bCs/>
          <w:sz w:val="22"/>
          <w:szCs w:val="22"/>
          <w:lang w:val="fr-CA"/>
        </w:rPr>
      </w:pPr>
    </w:p>
    <w:p w14:paraId="1B9A1D53" w14:textId="77777777" w:rsidR="001C2E3C" w:rsidRPr="006572C8" w:rsidRDefault="001C2E3C" w:rsidP="001C2E3C">
      <w:pPr>
        <w:jc w:val="center"/>
        <w:rPr>
          <w:rFonts w:ascii="Calibri" w:hAnsi="Calibri" w:cs="Calibri"/>
          <w:b/>
          <w:bCs/>
          <w:sz w:val="24"/>
          <w:szCs w:val="24"/>
          <w:lang w:val="fr-CA"/>
        </w:rPr>
      </w:pPr>
      <w:r w:rsidRPr="006572C8">
        <w:rPr>
          <w:rFonts w:ascii="Calibri" w:hAnsi="Calibri" w:cs="Calibri"/>
          <w:b/>
          <w:bCs/>
          <w:sz w:val="24"/>
          <w:szCs w:val="24"/>
          <w:lang w:val="fr-CA"/>
        </w:rPr>
        <w:t xml:space="preserve">DESCRIPTION DE POSTE </w:t>
      </w:r>
    </w:p>
    <w:p w14:paraId="0263BEC4" w14:textId="77777777" w:rsidR="001C2E3C" w:rsidRPr="0034672A" w:rsidRDefault="001C2E3C" w:rsidP="001C2E3C">
      <w:pPr>
        <w:jc w:val="center"/>
        <w:rPr>
          <w:rFonts w:ascii="Calibri" w:hAnsi="Calibri" w:cs="Calibri"/>
          <w:b/>
          <w:bCs/>
          <w:sz w:val="24"/>
          <w:szCs w:val="24"/>
          <w:lang w:val="fr-CA"/>
        </w:rPr>
      </w:pPr>
      <w:r w:rsidRPr="0034672A">
        <w:rPr>
          <w:rFonts w:ascii="Calibri" w:hAnsi="Calibri" w:cs="Calibri"/>
          <w:bCs/>
          <w:sz w:val="24"/>
          <w:szCs w:val="24"/>
          <w:lang w:val="fr-CA"/>
        </w:rPr>
        <w:t>N</w:t>
      </w:r>
      <w:r>
        <w:rPr>
          <w:rFonts w:ascii="Calibri" w:hAnsi="Calibri" w:cs="Calibri"/>
          <w:bCs/>
          <w:sz w:val="24"/>
          <w:szCs w:val="24"/>
          <w:lang w:val="fr-CA"/>
        </w:rPr>
        <w:t>o</w:t>
      </w:r>
      <w:r w:rsidRPr="0034672A">
        <w:rPr>
          <w:rFonts w:ascii="Calibri" w:hAnsi="Calibri" w:cs="Calibri"/>
          <w:bCs/>
          <w:sz w:val="24"/>
          <w:szCs w:val="24"/>
          <w:lang w:val="fr-CA"/>
        </w:rPr>
        <w:t xml:space="preserve"> d’affichage </w:t>
      </w:r>
      <w:r>
        <w:rPr>
          <w:rFonts w:ascii="Calibri" w:hAnsi="Calibri" w:cs="Calibri"/>
          <w:bCs/>
          <w:sz w:val="24"/>
          <w:szCs w:val="24"/>
          <w:lang w:val="fr-CA"/>
        </w:rPr>
        <w:t>–</w:t>
      </w:r>
      <w:r w:rsidRPr="0034672A">
        <w:rPr>
          <w:rFonts w:ascii="Calibri" w:hAnsi="Calibri" w:cs="Calibri"/>
          <w:bCs/>
          <w:sz w:val="24"/>
          <w:szCs w:val="24"/>
          <w:lang w:val="fr-CA"/>
        </w:rPr>
        <w:t xml:space="preserve"> RI-23-028</w:t>
      </w:r>
    </w:p>
    <w:p w14:paraId="479A0EDD" w14:textId="77777777" w:rsidR="001C2E3C" w:rsidRPr="0034672A" w:rsidRDefault="001C2E3C" w:rsidP="001C2E3C">
      <w:pPr>
        <w:jc w:val="center"/>
        <w:rPr>
          <w:rFonts w:ascii="Calibri" w:hAnsi="Calibri" w:cs="Calibri"/>
          <w:b/>
          <w:bCs/>
          <w:sz w:val="24"/>
          <w:szCs w:val="24"/>
          <w:lang w:val="fr-CA"/>
        </w:rPr>
      </w:pPr>
    </w:p>
    <w:p w14:paraId="7C390DD3" w14:textId="77777777" w:rsidR="001C2E3C" w:rsidRPr="0034672A" w:rsidRDefault="001C2E3C" w:rsidP="001C2E3C">
      <w:pPr>
        <w:jc w:val="center"/>
        <w:rPr>
          <w:rFonts w:ascii="Calibri" w:hAnsi="Calibri" w:cs="Calibri"/>
          <w:b/>
          <w:bCs/>
          <w:sz w:val="24"/>
          <w:szCs w:val="24"/>
          <w:lang w:val="fr-CA"/>
        </w:rPr>
      </w:pPr>
      <w:r w:rsidRPr="0034672A">
        <w:rPr>
          <w:rFonts w:ascii="Calibri" w:hAnsi="Calibri" w:cs="Calibri"/>
          <w:bCs/>
          <w:sz w:val="24"/>
          <w:szCs w:val="24"/>
          <w:lang w:val="fr-CA"/>
        </w:rPr>
        <w:t>Période d’affichage</w:t>
      </w:r>
      <w:r>
        <w:rPr>
          <w:rFonts w:ascii="Calibri" w:hAnsi="Calibri" w:cs="Calibri"/>
          <w:bCs/>
          <w:sz w:val="24"/>
          <w:szCs w:val="24"/>
          <w:lang w:val="fr-CA"/>
        </w:rPr>
        <w:t> </w:t>
      </w:r>
      <w:r w:rsidRPr="0034672A">
        <w:rPr>
          <w:rFonts w:ascii="Calibri" w:hAnsi="Calibri" w:cs="Calibri"/>
          <w:bCs/>
          <w:sz w:val="24"/>
          <w:szCs w:val="24"/>
          <w:lang w:val="fr-CA"/>
        </w:rPr>
        <w:t xml:space="preserve">: du </w:t>
      </w:r>
      <w:r>
        <w:rPr>
          <w:rFonts w:ascii="Calibri" w:hAnsi="Calibri" w:cs="Calibri"/>
          <w:bCs/>
          <w:sz w:val="24"/>
          <w:szCs w:val="24"/>
          <w:lang w:val="fr-CA"/>
        </w:rPr>
        <w:t>5 juin</w:t>
      </w:r>
      <w:r w:rsidRPr="0034672A">
        <w:rPr>
          <w:rFonts w:ascii="Calibri" w:hAnsi="Calibri" w:cs="Calibri"/>
          <w:bCs/>
          <w:sz w:val="24"/>
          <w:szCs w:val="24"/>
          <w:lang w:val="fr-CA"/>
        </w:rPr>
        <w:t xml:space="preserve"> 2023 au </w:t>
      </w:r>
      <w:r>
        <w:rPr>
          <w:rFonts w:ascii="Calibri" w:hAnsi="Calibri" w:cs="Calibri"/>
          <w:bCs/>
          <w:sz w:val="24"/>
          <w:szCs w:val="24"/>
          <w:lang w:val="fr-CA"/>
        </w:rPr>
        <w:t>1</w:t>
      </w:r>
      <w:r w:rsidRPr="0034672A">
        <w:rPr>
          <w:rFonts w:ascii="Calibri" w:hAnsi="Calibri" w:cs="Calibri"/>
          <w:bCs/>
          <w:sz w:val="24"/>
          <w:szCs w:val="24"/>
          <w:lang w:val="fr-CA"/>
        </w:rPr>
        <w:t>9</w:t>
      </w:r>
      <w:r>
        <w:rPr>
          <w:rFonts w:ascii="Calibri" w:hAnsi="Calibri" w:cs="Calibri"/>
          <w:bCs/>
          <w:sz w:val="24"/>
          <w:szCs w:val="24"/>
          <w:lang w:val="fr-CA"/>
        </w:rPr>
        <w:t> </w:t>
      </w:r>
      <w:r w:rsidRPr="0034672A">
        <w:rPr>
          <w:rFonts w:ascii="Calibri" w:hAnsi="Calibri" w:cs="Calibri"/>
          <w:bCs/>
          <w:sz w:val="24"/>
          <w:szCs w:val="24"/>
          <w:lang w:val="fr-CA"/>
        </w:rPr>
        <w:t>juin 2023</w:t>
      </w:r>
    </w:p>
    <w:p w14:paraId="33D44AD1" w14:textId="77777777" w:rsidR="001C2E3C" w:rsidRPr="0034672A" w:rsidRDefault="001C2E3C" w:rsidP="001C2E3C">
      <w:pPr>
        <w:jc w:val="center"/>
        <w:rPr>
          <w:rFonts w:ascii="Calibri" w:hAnsi="Calibri" w:cs="Calibri"/>
          <w:b/>
          <w:bCs/>
          <w:sz w:val="24"/>
          <w:szCs w:val="24"/>
          <w:lang w:val="fr-CA"/>
        </w:rPr>
      </w:pPr>
    </w:p>
    <w:tbl>
      <w:tblPr>
        <w:tblW w:w="0" w:type="auto"/>
        <w:tblInd w:w="-252" w:type="dxa"/>
        <w:tblLook w:val="0000" w:firstRow="0" w:lastRow="0" w:firstColumn="0" w:lastColumn="0" w:noHBand="0" w:noVBand="0"/>
      </w:tblPr>
      <w:tblGrid>
        <w:gridCol w:w="1710"/>
        <w:gridCol w:w="9702"/>
      </w:tblGrid>
      <w:tr w:rsidR="001C2E3C" w:rsidRPr="00966487" w14:paraId="7CC54941" w14:textId="77777777" w:rsidTr="00895E7B">
        <w:trPr>
          <w:trHeight w:val="528"/>
        </w:trPr>
        <w:tc>
          <w:tcPr>
            <w:tcW w:w="1710" w:type="dxa"/>
          </w:tcPr>
          <w:p w14:paraId="724714CE" w14:textId="77777777" w:rsidR="001C2E3C" w:rsidRPr="006572C8" w:rsidRDefault="001C2E3C" w:rsidP="00895E7B">
            <w:pPr>
              <w:widowControl w:val="0"/>
              <w:autoSpaceDE w:val="0"/>
              <w:autoSpaceDN w:val="0"/>
              <w:adjustRightInd w:val="0"/>
              <w:rPr>
                <w:rFonts w:ascii="Calibri" w:hAnsi="Calibri" w:cs="Calibri"/>
                <w:b/>
                <w:bCs/>
                <w:sz w:val="24"/>
                <w:szCs w:val="24"/>
                <w:lang w:val="fr-CA"/>
              </w:rPr>
            </w:pPr>
            <w:r w:rsidRPr="006572C8">
              <w:rPr>
                <w:rFonts w:ascii="Calibri" w:hAnsi="Calibri" w:cs="Calibri"/>
                <w:b/>
                <w:bCs/>
                <w:sz w:val="24"/>
                <w:szCs w:val="24"/>
                <w:lang w:val="fr-CA"/>
              </w:rPr>
              <w:t>SERVICE</w:t>
            </w:r>
          </w:p>
          <w:p w14:paraId="2BF61DB8" w14:textId="77777777" w:rsidR="001C2E3C" w:rsidRPr="0034672A" w:rsidRDefault="001C2E3C" w:rsidP="00895E7B">
            <w:pPr>
              <w:widowControl w:val="0"/>
              <w:autoSpaceDE w:val="0"/>
              <w:autoSpaceDN w:val="0"/>
              <w:adjustRightInd w:val="0"/>
              <w:rPr>
                <w:rFonts w:ascii="Calibri" w:hAnsi="Calibri" w:cs="Calibri"/>
                <w:b/>
                <w:bCs/>
                <w:sz w:val="24"/>
                <w:szCs w:val="24"/>
                <w:lang w:val="fr-CA"/>
              </w:rPr>
            </w:pPr>
          </w:p>
          <w:p w14:paraId="1BDEF17D" w14:textId="77777777" w:rsidR="001C2E3C" w:rsidRPr="006572C8" w:rsidRDefault="001C2E3C" w:rsidP="00895E7B">
            <w:pPr>
              <w:widowControl w:val="0"/>
              <w:autoSpaceDE w:val="0"/>
              <w:autoSpaceDN w:val="0"/>
              <w:adjustRightInd w:val="0"/>
              <w:rPr>
                <w:rFonts w:ascii="Calibri" w:hAnsi="Calibri" w:cs="Calibri"/>
                <w:b/>
                <w:bCs/>
                <w:sz w:val="24"/>
                <w:szCs w:val="24"/>
                <w:lang w:val="fr-CA"/>
              </w:rPr>
            </w:pPr>
            <w:r w:rsidRPr="006572C8">
              <w:rPr>
                <w:rFonts w:ascii="Calibri" w:hAnsi="Calibri" w:cs="Calibri"/>
                <w:b/>
                <w:bCs/>
                <w:sz w:val="24"/>
                <w:szCs w:val="24"/>
                <w:lang w:val="fr-CA"/>
              </w:rPr>
              <w:t>TITRE</w:t>
            </w:r>
          </w:p>
          <w:p w14:paraId="52E3137D" w14:textId="77777777" w:rsidR="001C2E3C" w:rsidRPr="0034672A" w:rsidRDefault="001C2E3C" w:rsidP="00895E7B">
            <w:pPr>
              <w:widowControl w:val="0"/>
              <w:autoSpaceDE w:val="0"/>
              <w:autoSpaceDN w:val="0"/>
              <w:adjustRightInd w:val="0"/>
              <w:rPr>
                <w:rFonts w:ascii="Calibri" w:hAnsi="Calibri" w:cs="Calibri"/>
                <w:b/>
                <w:bCs/>
                <w:sz w:val="24"/>
                <w:szCs w:val="24"/>
                <w:lang w:val="fr-CA"/>
              </w:rPr>
            </w:pPr>
          </w:p>
        </w:tc>
        <w:tc>
          <w:tcPr>
            <w:tcW w:w="9702" w:type="dxa"/>
          </w:tcPr>
          <w:p w14:paraId="6C6F7C66" w14:textId="77777777" w:rsidR="001C2E3C" w:rsidRPr="006572C8" w:rsidRDefault="001C2E3C" w:rsidP="00895E7B">
            <w:pPr>
              <w:widowControl w:val="0"/>
              <w:autoSpaceDE w:val="0"/>
              <w:autoSpaceDN w:val="0"/>
              <w:adjustRightInd w:val="0"/>
              <w:rPr>
                <w:rFonts w:ascii="Calibri" w:hAnsi="Calibri" w:cs="Calibri"/>
                <w:bCs/>
                <w:sz w:val="24"/>
                <w:szCs w:val="24"/>
                <w:lang w:val="fr-CA"/>
              </w:rPr>
            </w:pPr>
            <w:r w:rsidRPr="006572C8">
              <w:rPr>
                <w:rFonts w:ascii="Calibri" w:hAnsi="Calibri" w:cs="Calibri"/>
                <w:bCs/>
                <w:sz w:val="24"/>
                <w:szCs w:val="24"/>
                <w:lang w:val="fr-CA"/>
              </w:rPr>
              <w:t>Institut de recherche de CHEO – Bureau des services de recherche</w:t>
            </w:r>
          </w:p>
          <w:p w14:paraId="0C0434AB" w14:textId="77777777" w:rsidR="001C2E3C" w:rsidRPr="0034672A" w:rsidRDefault="001C2E3C" w:rsidP="00895E7B">
            <w:pPr>
              <w:widowControl w:val="0"/>
              <w:autoSpaceDE w:val="0"/>
              <w:autoSpaceDN w:val="0"/>
              <w:adjustRightInd w:val="0"/>
              <w:rPr>
                <w:rFonts w:ascii="Calibri" w:hAnsi="Calibri" w:cs="Calibri"/>
                <w:bCs/>
                <w:sz w:val="24"/>
                <w:szCs w:val="24"/>
                <w:lang w:val="fr-CA"/>
              </w:rPr>
            </w:pPr>
          </w:p>
          <w:p w14:paraId="18652EE8" w14:textId="77777777" w:rsidR="001C2E3C" w:rsidRPr="006572C8" w:rsidRDefault="001C2E3C" w:rsidP="00895E7B">
            <w:pPr>
              <w:widowControl w:val="0"/>
              <w:autoSpaceDE w:val="0"/>
              <w:autoSpaceDN w:val="0"/>
              <w:adjustRightInd w:val="0"/>
              <w:rPr>
                <w:rFonts w:ascii="Calibri" w:hAnsi="Calibri" w:cs="Calibri"/>
                <w:b/>
                <w:caps/>
                <w:sz w:val="24"/>
                <w:szCs w:val="24"/>
                <w:lang w:val="fr-CA"/>
              </w:rPr>
            </w:pPr>
            <w:r w:rsidRPr="006572C8">
              <w:rPr>
                <w:rFonts w:ascii="Calibri" w:hAnsi="Calibri" w:cs="Calibri"/>
                <w:b/>
                <w:bCs/>
                <w:sz w:val="24"/>
                <w:szCs w:val="24"/>
                <w:lang w:val="fr-CA"/>
              </w:rPr>
              <w:t xml:space="preserve">ADJOINT ADMINISTRATIF DE RECHERCHE/ADJOINTE ADMINISTRATIVE DE RECHERCHE, INSTITUT DE RECHERCHE DE CHEO </w:t>
            </w:r>
            <w:r w:rsidRPr="006572C8">
              <w:rPr>
                <w:rFonts w:ascii="Calibri" w:hAnsi="Calibri" w:cs="Calibri"/>
                <w:b/>
                <w:sz w:val="24"/>
                <w:szCs w:val="24"/>
                <w:lang w:val="fr-CA"/>
              </w:rPr>
              <w:t xml:space="preserve"> </w:t>
            </w:r>
          </w:p>
        </w:tc>
      </w:tr>
      <w:tr w:rsidR="001C2E3C" w:rsidRPr="00966487" w14:paraId="0AD2E265" w14:textId="77777777" w:rsidTr="00895E7B">
        <w:trPr>
          <w:trHeight w:val="405"/>
        </w:trPr>
        <w:tc>
          <w:tcPr>
            <w:tcW w:w="1710" w:type="dxa"/>
          </w:tcPr>
          <w:p w14:paraId="37982DB0" w14:textId="77777777" w:rsidR="001C2E3C" w:rsidRPr="006572C8" w:rsidRDefault="001C2E3C" w:rsidP="00895E7B">
            <w:pPr>
              <w:rPr>
                <w:rFonts w:ascii="Calibri" w:hAnsi="Calibri" w:cs="Calibri"/>
                <w:b/>
                <w:bCs/>
                <w:sz w:val="24"/>
                <w:szCs w:val="24"/>
                <w:lang w:val="fr-CA"/>
              </w:rPr>
            </w:pPr>
            <w:r w:rsidRPr="006572C8">
              <w:rPr>
                <w:rFonts w:ascii="Calibri" w:hAnsi="Calibri" w:cs="Calibri"/>
                <w:b/>
                <w:bCs/>
                <w:sz w:val="24"/>
                <w:szCs w:val="24"/>
                <w:lang w:val="fr-CA"/>
              </w:rPr>
              <w:t xml:space="preserve">RELÈVE DE </w:t>
            </w:r>
          </w:p>
        </w:tc>
        <w:tc>
          <w:tcPr>
            <w:tcW w:w="9702" w:type="dxa"/>
          </w:tcPr>
          <w:p w14:paraId="641D8224" w14:textId="77777777" w:rsidR="001C2E3C" w:rsidRPr="006572C8" w:rsidRDefault="001C2E3C" w:rsidP="00895E7B">
            <w:pPr>
              <w:widowControl w:val="0"/>
              <w:tabs>
                <w:tab w:val="left" w:pos="-1440"/>
              </w:tabs>
              <w:autoSpaceDE w:val="0"/>
              <w:autoSpaceDN w:val="0"/>
              <w:adjustRightInd w:val="0"/>
              <w:ind w:left="2880" w:hanging="2880"/>
              <w:rPr>
                <w:rFonts w:ascii="Calibri" w:hAnsi="Calibri" w:cs="Calibri"/>
                <w:sz w:val="24"/>
                <w:szCs w:val="24"/>
                <w:lang w:val="fr-CA"/>
              </w:rPr>
            </w:pPr>
            <w:r w:rsidRPr="0034672A">
              <w:rPr>
                <w:rFonts w:ascii="Calibri" w:hAnsi="Calibri" w:cs="Calibri"/>
                <w:sz w:val="24"/>
                <w:szCs w:val="24"/>
                <w:lang w:val="fr-CA"/>
              </w:rPr>
              <w:t xml:space="preserve"> </w:t>
            </w:r>
            <w:r w:rsidRPr="006572C8">
              <w:rPr>
                <w:rFonts w:ascii="Calibri" w:hAnsi="Calibri" w:cs="Calibri"/>
                <w:sz w:val="24"/>
                <w:szCs w:val="24"/>
                <w:lang w:val="fr-CA"/>
              </w:rPr>
              <w:t>Adjoint de direction du Bureau des services de recherche</w:t>
            </w:r>
          </w:p>
          <w:p w14:paraId="5B168AAC" w14:textId="77777777" w:rsidR="001C2E3C" w:rsidRPr="0034672A" w:rsidRDefault="001C2E3C" w:rsidP="00895E7B">
            <w:pPr>
              <w:widowControl w:val="0"/>
              <w:tabs>
                <w:tab w:val="left" w:pos="-1440"/>
              </w:tabs>
              <w:autoSpaceDE w:val="0"/>
              <w:autoSpaceDN w:val="0"/>
              <w:adjustRightInd w:val="0"/>
              <w:ind w:left="2880" w:hanging="2880"/>
              <w:rPr>
                <w:rFonts w:ascii="Calibri" w:hAnsi="Calibri" w:cs="Calibri"/>
                <w:sz w:val="24"/>
                <w:szCs w:val="24"/>
                <w:lang w:val="fr-CA"/>
              </w:rPr>
            </w:pPr>
          </w:p>
        </w:tc>
      </w:tr>
      <w:tr w:rsidR="001C2E3C" w:rsidRPr="00966487" w14:paraId="135C6B65" w14:textId="77777777" w:rsidTr="00895E7B">
        <w:tc>
          <w:tcPr>
            <w:tcW w:w="1710" w:type="dxa"/>
          </w:tcPr>
          <w:p w14:paraId="57440479" w14:textId="77777777" w:rsidR="001C2E3C" w:rsidRPr="006572C8" w:rsidRDefault="001C2E3C" w:rsidP="00895E7B">
            <w:pPr>
              <w:widowControl w:val="0"/>
              <w:autoSpaceDE w:val="0"/>
              <w:autoSpaceDN w:val="0"/>
              <w:adjustRightInd w:val="0"/>
              <w:rPr>
                <w:rFonts w:ascii="Calibri" w:hAnsi="Calibri" w:cs="Calibri"/>
                <w:b/>
                <w:bCs/>
                <w:sz w:val="24"/>
                <w:szCs w:val="24"/>
                <w:lang w:val="fr-CA"/>
              </w:rPr>
            </w:pPr>
            <w:r w:rsidRPr="006572C8">
              <w:rPr>
                <w:rFonts w:ascii="Calibri" w:hAnsi="Calibri" w:cs="Calibri"/>
                <w:b/>
                <w:bCs/>
                <w:sz w:val="24"/>
                <w:szCs w:val="24"/>
                <w:lang w:val="fr-CA"/>
              </w:rPr>
              <w:t>DURÉE</w:t>
            </w:r>
          </w:p>
        </w:tc>
        <w:tc>
          <w:tcPr>
            <w:tcW w:w="9702" w:type="dxa"/>
          </w:tcPr>
          <w:p w14:paraId="676C703E" w14:textId="77777777" w:rsidR="001C2E3C" w:rsidRPr="006572C8" w:rsidRDefault="001C2E3C" w:rsidP="00895E7B">
            <w:pPr>
              <w:rPr>
                <w:rFonts w:ascii="Calibri" w:hAnsi="Calibri" w:cs="Calibri"/>
                <w:sz w:val="24"/>
                <w:szCs w:val="24"/>
                <w:lang w:val="fr-CA"/>
              </w:rPr>
            </w:pPr>
            <w:r w:rsidRPr="006572C8">
              <w:rPr>
                <w:rFonts w:ascii="Calibri" w:hAnsi="Calibri" w:cs="Calibri"/>
                <w:sz w:val="24"/>
                <w:szCs w:val="24"/>
                <w:lang w:val="fr-CA"/>
              </w:rPr>
              <w:t xml:space="preserve">Poste à temps plein (1,0 ETP)  </w:t>
            </w:r>
          </w:p>
          <w:p w14:paraId="461AF601" w14:textId="77777777" w:rsidR="001C2E3C" w:rsidRPr="0034672A" w:rsidRDefault="001C2E3C" w:rsidP="00895E7B">
            <w:pPr>
              <w:rPr>
                <w:rFonts w:ascii="Calibri" w:hAnsi="Calibri" w:cs="Calibri"/>
                <w:sz w:val="24"/>
                <w:szCs w:val="24"/>
                <w:lang w:val="fr-CA"/>
              </w:rPr>
            </w:pPr>
          </w:p>
        </w:tc>
      </w:tr>
      <w:tr w:rsidR="001C2E3C" w:rsidRPr="00966487" w14:paraId="568FDF8B" w14:textId="77777777" w:rsidTr="00895E7B">
        <w:tc>
          <w:tcPr>
            <w:tcW w:w="1710" w:type="dxa"/>
          </w:tcPr>
          <w:p w14:paraId="5B90ABCD" w14:textId="77777777" w:rsidR="001C2E3C" w:rsidRPr="006572C8" w:rsidRDefault="001C2E3C" w:rsidP="00895E7B">
            <w:pPr>
              <w:widowControl w:val="0"/>
              <w:autoSpaceDE w:val="0"/>
              <w:autoSpaceDN w:val="0"/>
              <w:adjustRightInd w:val="0"/>
              <w:rPr>
                <w:rFonts w:ascii="Calibri" w:hAnsi="Calibri" w:cs="Calibri"/>
                <w:b/>
                <w:bCs/>
                <w:sz w:val="24"/>
                <w:szCs w:val="24"/>
                <w:lang w:val="fr-CA"/>
              </w:rPr>
            </w:pPr>
            <w:r w:rsidRPr="006572C8">
              <w:rPr>
                <w:rFonts w:ascii="Calibri" w:hAnsi="Calibri" w:cs="Calibri"/>
                <w:b/>
                <w:bCs/>
                <w:sz w:val="24"/>
                <w:szCs w:val="24"/>
                <w:lang w:val="fr-CA"/>
              </w:rPr>
              <w:lastRenderedPageBreak/>
              <w:t>SOMMAIRE</w:t>
            </w:r>
            <w:r w:rsidRPr="006572C8">
              <w:rPr>
                <w:rFonts w:ascii="Calibri" w:hAnsi="Calibri" w:cs="Calibri"/>
                <w:b/>
                <w:bCs/>
                <w:sz w:val="24"/>
                <w:szCs w:val="24"/>
                <w:lang w:val="fr-CA"/>
              </w:rPr>
              <w:tab/>
            </w:r>
          </w:p>
        </w:tc>
        <w:tc>
          <w:tcPr>
            <w:tcW w:w="9702" w:type="dxa"/>
          </w:tcPr>
          <w:p w14:paraId="581BB475" w14:textId="77777777" w:rsidR="001C2E3C" w:rsidRPr="0034672A" w:rsidRDefault="001C2E3C" w:rsidP="00895E7B">
            <w:pPr>
              <w:jc w:val="both"/>
              <w:rPr>
                <w:rFonts w:ascii="Calibri" w:hAnsi="Calibri" w:cs="Calibri"/>
                <w:sz w:val="24"/>
                <w:szCs w:val="24"/>
                <w:lang w:val="fr-CA"/>
              </w:rPr>
            </w:pPr>
            <w:r w:rsidRPr="006572C8">
              <w:rPr>
                <w:rFonts w:ascii="Calibri" w:hAnsi="Calibri" w:cs="Calibri"/>
                <w:sz w:val="24"/>
                <w:szCs w:val="24"/>
                <w:lang w:val="fr-CA"/>
              </w:rPr>
              <w:t>L’Institut de recherche du Centre hospitalier pour enfants de l’est de l’Ontario («</w:t>
            </w:r>
            <w:r>
              <w:rPr>
                <w:rFonts w:ascii="Calibri" w:hAnsi="Calibri" w:cs="Calibri"/>
                <w:sz w:val="24"/>
                <w:szCs w:val="24"/>
                <w:lang w:val="fr-CA"/>
              </w:rPr>
              <w:t> </w:t>
            </w:r>
            <w:r w:rsidRPr="006572C8">
              <w:rPr>
                <w:rFonts w:ascii="Calibri" w:hAnsi="Calibri" w:cs="Calibri"/>
                <w:sz w:val="24"/>
                <w:szCs w:val="24"/>
                <w:lang w:val="fr-CA"/>
              </w:rPr>
              <w:t>IR de CHEO</w:t>
            </w:r>
            <w:r>
              <w:rPr>
                <w:rFonts w:ascii="Calibri" w:hAnsi="Calibri" w:cs="Calibri"/>
                <w:sz w:val="24"/>
                <w:szCs w:val="24"/>
                <w:lang w:val="fr-CA"/>
              </w:rPr>
              <w:t> </w:t>
            </w:r>
            <w:r w:rsidRPr="006572C8">
              <w:rPr>
                <w:rFonts w:ascii="Calibri" w:hAnsi="Calibri" w:cs="Calibri"/>
                <w:sz w:val="24"/>
                <w:szCs w:val="24"/>
                <w:lang w:val="fr-CA"/>
              </w:rPr>
              <w:t>») est l’organisme de recherche du Centre de traitement pour enfants du Centre hospitalier pour enfants de l’est de l’Ontario situé à Ottawa («</w:t>
            </w:r>
            <w:r>
              <w:rPr>
                <w:rFonts w:ascii="Calibri" w:hAnsi="Calibri" w:cs="Calibri"/>
                <w:sz w:val="24"/>
                <w:szCs w:val="24"/>
                <w:lang w:val="fr-CA"/>
              </w:rPr>
              <w:t> </w:t>
            </w:r>
            <w:r w:rsidRPr="006572C8">
              <w:rPr>
                <w:rFonts w:ascii="Calibri" w:hAnsi="Calibri" w:cs="Calibri"/>
                <w:sz w:val="24"/>
                <w:szCs w:val="24"/>
                <w:lang w:val="fr-CA"/>
              </w:rPr>
              <w:t>CHEO</w:t>
            </w:r>
            <w:r>
              <w:rPr>
                <w:rFonts w:ascii="Calibri" w:hAnsi="Calibri" w:cs="Calibri"/>
                <w:sz w:val="24"/>
                <w:szCs w:val="24"/>
                <w:lang w:val="fr-CA"/>
              </w:rPr>
              <w:t> </w:t>
            </w:r>
            <w:r w:rsidRPr="006572C8">
              <w:rPr>
                <w:rFonts w:ascii="Calibri" w:hAnsi="Calibri" w:cs="Calibri"/>
                <w:sz w:val="24"/>
                <w:szCs w:val="24"/>
                <w:lang w:val="fr-CA"/>
              </w:rPr>
              <w:t>») et un institut affilié de l’Université d’Ottawa.</w:t>
            </w:r>
            <w:r w:rsidRPr="0034672A">
              <w:rPr>
                <w:rFonts w:ascii="Calibri" w:hAnsi="Calibri" w:cs="Calibri"/>
                <w:sz w:val="24"/>
                <w:szCs w:val="24"/>
                <w:lang w:val="fr-CA"/>
              </w:rPr>
              <w:t xml:space="preserve"> </w:t>
            </w:r>
            <w:r w:rsidRPr="006572C8">
              <w:rPr>
                <w:rFonts w:ascii="Calibri" w:hAnsi="Calibri" w:cs="Calibri"/>
                <w:sz w:val="24"/>
                <w:szCs w:val="24"/>
                <w:lang w:val="fr-CA"/>
              </w:rPr>
              <w:t>CHEO est une institution et un milieu de travail que nous chérissons et qui est largement reconnu pour être une source de soutien dans notre collectivité.</w:t>
            </w:r>
            <w:r w:rsidRPr="0034672A">
              <w:rPr>
                <w:rFonts w:ascii="Calibri" w:hAnsi="Calibri" w:cs="Calibri"/>
                <w:sz w:val="24"/>
                <w:szCs w:val="24"/>
                <w:lang w:val="fr-CA"/>
              </w:rPr>
              <w:t xml:space="preserve"> </w:t>
            </w:r>
            <w:r w:rsidRPr="006572C8">
              <w:rPr>
                <w:rFonts w:ascii="Calibri" w:hAnsi="Calibri" w:cs="Calibri"/>
                <w:sz w:val="24"/>
                <w:szCs w:val="24"/>
                <w:lang w:val="fr-CA"/>
              </w:rPr>
              <w:t>L’IR de CHEO travaille pour créer de nouvelles connaissances et de nouvelles preuves pour soutenir CHEO dans sa prestation de soins de classe mondiale à nos enfants.</w:t>
            </w:r>
          </w:p>
          <w:p w14:paraId="39E6D64E" w14:textId="77777777" w:rsidR="001C2E3C" w:rsidRPr="0034672A" w:rsidRDefault="001C2E3C" w:rsidP="00895E7B">
            <w:pPr>
              <w:jc w:val="both"/>
              <w:rPr>
                <w:rFonts w:ascii="Calibri" w:hAnsi="Calibri" w:cs="Calibri"/>
                <w:sz w:val="24"/>
                <w:szCs w:val="24"/>
                <w:lang w:val="fr-CA"/>
              </w:rPr>
            </w:pPr>
          </w:p>
          <w:p w14:paraId="67B83418" w14:textId="77777777" w:rsidR="001C2E3C" w:rsidRPr="006572C8" w:rsidRDefault="001C2E3C" w:rsidP="00895E7B">
            <w:pPr>
              <w:jc w:val="both"/>
              <w:rPr>
                <w:rFonts w:ascii="Calibri" w:hAnsi="Calibri" w:cs="Calibri"/>
                <w:b/>
                <w:sz w:val="24"/>
                <w:szCs w:val="24"/>
                <w:lang w:val="fr-CA"/>
              </w:rPr>
            </w:pPr>
            <w:r w:rsidRPr="006572C8">
              <w:rPr>
                <w:rFonts w:ascii="Calibri" w:hAnsi="Calibri" w:cs="Calibri"/>
                <w:sz w:val="24"/>
                <w:szCs w:val="24"/>
                <w:lang w:val="fr-CA"/>
              </w:rPr>
              <w:t xml:space="preserve">L’IR de CHEO a immédiatement besoin d’un </w:t>
            </w:r>
            <w:r w:rsidRPr="006572C8">
              <w:rPr>
                <w:rFonts w:ascii="Calibri" w:hAnsi="Calibri" w:cs="Calibri"/>
                <w:b/>
                <w:sz w:val="24"/>
                <w:szCs w:val="24"/>
                <w:lang w:val="fr-CA"/>
              </w:rPr>
              <w:t>adjoint administratif de recherche</w:t>
            </w:r>
            <w:r w:rsidRPr="006572C8">
              <w:rPr>
                <w:rFonts w:ascii="Calibri" w:hAnsi="Calibri" w:cs="Calibri"/>
                <w:sz w:val="24"/>
                <w:szCs w:val="24"/>
                <w:lang w:val="fr-CA"/>
              </w:rPr>
              <w:t>.</w:t>
            </w:r>
          </w:p>
          <w:p w14:paraId="20B35AAE" w14:textId="77777777" w:rsidR="001C2E3C" w:rsidRPr="0034672A" w:rsidRDefault="001C2E3C" w:rsidP="00895E7B">
            <w:pPr>
              <w:jc w:val="both"/>
              <w:rPr>
                <w:rFonts w:ascii="Calibri" w:hAnsi="Calibri" w:cs="Calibri"/>
                <w:sz w:val="24"/>
                <w:szCs w:val="24"/>
                <w:lang w:val="fr-CA"/>
              </w:rPr>
            </w:pPr>
          </w:p>
          <w:p w14:paraId="1BAA9683" w14:textId="77777777" w:rsidR="001C2E3C" w:rsidRPr="0034672A" w:rsidRDefault="001C2E3C" w:rsidP="00895E7B">
            <w:pPr>
              <w:jc w:val="both"/>
              <w:rPr>
                <w:rFonts w:ascii="Calibri" w:hAnsi="Calibri" w:cs="Calibri"/>
                <w:sz w:val="24"/>
                <w:szCs w:val="24"/>
                <w:lang w:val="fr-CA"/>
              </w:rPr>
            </w:pPr>
            <w:r w:rsidRPr="006572C8">
              <w:rPr>
                <w:rFonts w:ascii="Calibri" w:hAnsi="Calibri" w:cs="Calibri"/>
                <w:sz w:val="24"/>
                <w:szCs w:val="24"/>
                <w:lang w:val="fr-CA"/>
              </w:rPr>
              <w:t>En tant que membre important de l’équipe du Bureau des services de recherche de l’Institut de recherche de CHEO, l’adjoint administratif ou l’adjointe administrative de recherche est responsable de s’acquitter d’une vaste gamme de fonctions de soutien administratif pour appuyer les chefs d’équipe du nouveau programme de recherche, l’équipe du Bureau des services de recherche et le comité de l’équité, la diversité, l’inclusion et l’autochtonie (EDIA), selon les instructions de l’adjoint de direction du Bureau des services de recherche.</w:t>
            </w:r>
            <w:r w:rsidRPr="0034672A">
              <w:rPr>
                <w:rFonts w:ascii="Calibri" w:hAnsi="Calibri" w:cs="Calibri"/>
                <w:sz w:val="24"/>
                <w:szCs w:val="24"/>
                <w:lang w:val="fr-CA"/>
              </w:rPr>
              <w:t xml:space="preserve"> </w:t>
            </w:r>
            <w:r w:rsidRPr="006572C8">
              <w:rPr>
                <w:rFonts w:ascii="Calibri" w:hAnsi="Calibri" w:cs="Calibri"/>
                <w:sz w:val="24"/>
                <w:szCs w:val="24"/>
                <w:lang w:val="fr-CA"/>
              </w:rPr>
              <w:t>Le maintien de la confidentialité et de la discrétion est obligatoire.</w:t>
            </w:r>
            <w:r w:rsidRPr="0034672A">
              <w:rPr>
                <w:rFonts w:ascii="Calibri" w:hAnsi="Calibri" w:cs="Calibri"/>
                <w:sz w:val="24"/>
                <w:szCs w:val="24"/>
                <w:lang w:val="fr-CA"/>
              </w:rPr>
              <w:t xml:space="preserve">  </w:t>
            </w:r>
          </w:p>
          <w:p w14:paraId="7A5CD622" w14:textId="77777777" w:rsidR="001C2E3C" w:rsidRPr="0034672A" w:rsidRDefault="001C2E3C" w:rsidP="00895E7B">
            <w:pPr>
              <w:rPr>
                <w:rFonts w:ascii="Calibri" w:hAnsi="Calibri" w:cs="Calibri"/>
                <w:sz w:val="24"/>
                <w:szCs w:val="24"/>
                <w:lang w:val="fr-CA"/>
              </w:rPr>
            </w:pPr>
          </w:p>
        </w:tc>
      </w:tr>
    </w:tbl>
    <w:p w14:paraId="687FC7D0" w14:textId="77777777" w:rsidR="001C2E3C" w:rsidRPr="006572C8" w:rsidRDefault="001C2E3C" w:rsidP="001C2E3C">
      <w:pPr>
        <w:tabs>
          <w:tab w:val="left" w:pos="-1440"/>
        </w:tabs>
        <w:rPr>
          <w:rFonts w:ascii="Calibri" w:hAnsi="Calibri" w:cs="Calibri"/>
          <w:b/>
          <w:bCs/>
          <w:sz w:val="24"/>
          <w:szCs w:val="24"/>
          <w:lang w:val="fr-CA"/>
        </w:rPr>
      </w:pPr>
      <w:r w:rsidRPr="006572C8">
        <w:rPr>
          <w:rFonts w:ascii="Calibri" w:hAnsi="Calibri" w:cs="Calibri"/>
          <w:b/>
          <w:bCs/>
          <w:sz w:val="24"/>
          <w:szCs w:val="24"/>
          <w:lang w:val="fr-CA"/>
        </w:rPr>
        <w:t>SOMMAIRE</w:t>
      </w:r>
    </w:p>
    <w:p w14:paraId="09215B1F" w14:textId="77777777" w:rsidR="001C2E3C" w:rsidRPr="0034672A" w:rsidRDefault="001C2E3C" w:rsidP="001C2E3C">
      <w:pPr>
        <w:tabs>
          <w:tab w:val="left" w:pos="-1440"/>
        </w:tabs>
        <w:rPr>
          <w:rFonts w:ascii="Calibri" w:hAnsi="Calibri" w:cs="Calibri"/>
          <w:b/>
          <w:bCs/>
          <w:sz w:val="24"/>
          <w:szCs w:val="24"/>
          <w:lang w:val="fr-CA"/>
        </w:rPr>
      </w:pPr>
    </w:p>
    <w:p w14:paraId="5FB15E98" w14:textId="77777777" w:rsidR="001C2E3C" w:rsidRPr="0034672A" w:rsidRDefault="001C2E3C" w:rsidP="001C2E3C">
      <w:pPr>
        <w:rPr>
          <w:rFonts w:ascii="Calibri" w:hAnsi="Calibri" w:cs="Calibri"/>
          <w:sz w:val="24"/>
          <w:szCs w:val="24"/>
          <w:lang w:val="fr-CA"/>
        </w:rPr>
      </w:pPr>
      <w:r w:rsidRPr="006572C8">
        <w:rPr>
          <w:rFonts w:ascii="Calibri" w:hAnsi="Calibri" w:cs="Calibri"/>
          <w:sz w:val="24"/>
          <w:szCs w:val="24"/>
          <w:lang w:val="fr-CA"/>
        </w:rPr>
        <w:t>L’Institut de recherche du Centre hospitalier pour enfants de l’est de l’Ontario («</w:t>
      </w:r>
      <w:r>
        <w:rPr>
          <w:rFonts w:ascii="Calibri" w:hAnsi="Calibri" w:cs="Calibri"/>
          <w:sz w:val="24"/>
          <w:szCs w:val="24"/>
          <w:lang w:val="fr-CA"/>
        </w:rPr>
        <w:t> </w:t>
      </w:r>
      <w:r w:rsidRPr="006572C8">
        <w:rPr>
          <w:rFonts w:ascii="Calibri" w:hAnsi="Calibri" w:cs="Calibri"/>
          <w:sz w:val="24"/>
          <w:szCs w:val="24"/>
          <w:lang w:val="fr-CA"/>
        </w:rPr>
        <w:t>IR de CHEO</w:t>
      </w:r>
      <w:r>
        <w:rPr>
          <w:rFonts w:ascii="Calibri" w:hAnsi="Calibri" w:cs="Calibri"/>
          <w:sz w:val="24"/>
          <w:szCs w:val="24"/>
          <w:lang w:val="fr-CA"/>
        </w:rPr>
        <w:t> </w:t>
      </w:r>
      <w:r w:rsidRPr="006572C8">
        <w:rPr>
          <w:rFonts w:ascii="Calibri" w:hAnsi="Calibri" w:cs="Calibri"/>
          <w:sz w:val="24"/>
          <w:szCs w:val="24"/>
          <w:lang w:val="fr-CA"/>
        </w:rPr>
        <w:t>») est l’organisme de recherche du Centre de traitement pour enfants du Centre hospitalier pour enfants de l’est de l’Ontario situé à Ottawa («</w:t>
      </w:r>
      <w:r>
        <w:rPr>
          <w:rFonts w:ascii="Calibri" w:hAnsi="Calibri" w:cs="Calibri"/>
          <w:sz w:val="24"/>
          <w:szCs w:val="24"/>
          <w:lang w:val="fr-CA"/>
        </w:rPr>
        <w:t> </w:t>
      </w:r>
      <w:r w:rsidRPr="006572C8">
        <w:rPr>
          <w:rFonts w:ascii="Calibri" w:hAnsi="Calibri" w:cs="Calibri"/>
          <w:sz w:val="24"/>
          <w:szCs w:val="24"/>
          <w:lang w:val="fr-CA"/>
        </w:rPr>
        <w:t>CHEO</w:t>
      </w:r>
      <w:r>
        <w:rPr>
          <w:rFonts w:ascii="Calibri" w:hAnsi="Calibri" w:cs="Calibri"/>
          <w:sz w:val="24"/>
          <w:szCs w:val="24"/>
          <w:lang w:val="fr-CA"/>
        </w:rPr>
        <w:t> </w:t>
      </w:r>
      <w:r w:rsidRPr="006572C8">
        <w:rPr>
          <w:rFonts w:ascii="Calibri" w:hAnsi="Calibri" w:cs="Calibri"/>
          <w:sz w:val="24"/>
          <w:szCs w:val="24"/>
          <w:lang w:val="fr-CA"/>
        </w:rPr>
        <w:t>») et un institut affilié de l’Université d’Ottawa.</w:t>
      </w:r>
      <w:r w:rsidRPr="0034672A">
        <w:rPr>
          <w:rFonts w:ascii="Calibri" w:hAnsi="Calibri" w:cs="Calibri"/>
          <w:sz w:val="24"/>
          <w:szCs w:val="24"/>
          <w:lang w:val="fr-CA"/>
        </w:rPr>
        <w:t xml:space="preserve"> </w:t>
      </w:r>
      <w:r w:rsidRPr="006572C8">
        <w:rPr>
          <w:rFonts w:ascii="Calibri" w:hAnsi="Calibri" w:cs="Calibri"/>
          <w:sz w:val="24"/>
          <w:szCs w:val="24"/>
          <w:lang w:val="fr-CA"/>
        </w:rPr>
        <w:t>CHEO est une institution et un milieu de travail que nous chérissons et qui est largement reconnu pour être une source de soutien dans notre collectivité.</w:t>
      </w:r>
      <w:r w:rsidRPr="0034672A">
        <w:rPr>
          <w:rFonts w:ascii="Calibri" w:hAnsi="Calibri" w:cs="Calibri"/>
          <w:sz w:val="24"/>
          <w:szCs w:val="24"/>
          <w:lang w:val="fr-CA"/>
        </w:rPr>
        <w:t xml:space="preserve"> </w:t>
      </w:r>
      <w:r w:rsidRPr="006572C8">
        <w:rPr>
          <w:rFonts w:ascii="Calibri" w:hAnsi="Calibri" w:cs="Calibri"/>
          <w:sz w:val="24"/>
          <w:szCs w:val="24"/>
          <w:lang w:val="fr-CA"/>
        </w:rPr>
        <w:t>L’IR de CHEO travaille pour créer de nouvelles connaissances et de nouvelles preuves pour soutenir CHEO dans sa prestation de soins de classe mondiale à nos enfants.</w:t>
      </w:r>
    </w:p>
    <w:p w14:paraId="3286DF1C" w14:textId="77777777" w:rsidR="001C2E3C" w:rsidRPr="0034672A" w:rsidRDefault="001C2E3C" w:rsidP="001C2E3C">
      <w:pPr>
        <w:rPr>
          <w:rFonts w:ascii="Calibri" w:hAnsi="Calibri" w:cs="Calibri"/>
          <w:sz w:val="24"/>
          <w:szCs w:val="24"/>
          <w:lang w:val="fr-CA"/>
        </w:rPr>
      </w:pPr>
    </w:p>
    <w:p w14:paraId="7B2A129B" w14:textId="77777777" w:rsidR="001C2E3C" w:rsidRPr="006572C8" w:rsidRDefault="001C2E3C" w:rsidP="001C2E3C">
      <w:pPr>
        <w:rPr>
          <w:rFonts w:ascii="Calibri" w:hAnsi="Calibri" w:cs="Calibri"/>
          <w:b/>
          <w:sz w:val="24"/>
          <w:szCs w:val="24"/>
          <w:lang w:val="fr-CA"/>
        </w:rPr>
      </w:pPr>
      <w:r w:rsidRPr="006572C8">
        <w:rPr>
          <w:rFonts w:ascii="Calibri" w:hAnsi="Calibri" w:cs="Calibri"/>
          <w:sz w:val="24"/>
          <w:szCs w:val="24"/>
          <w:lang w:val="fr-CA"/>
        </w:rPr>
        <w:t xml:space="preserve">L’IR de CHEO a immédiatement besoin d’un </w:t>
      </w:r>
      <w:r w:rsidRPr="006572C8">
        <w:rPr>
          <w:rFonts w:ascii="Calibri" w:hAnsi="Calibri" w:cs="Calibri"/>
          <w:b/>
          <w:sz w:val="24"/>
          <w:szCs w:val="24"/>
          <w:lang w:val="fr-CA"/>
        </w:rPr>
        <w:t>adjoint administratif de recherche</w:t>
      </w:r>
      <w:r w:rsidRPr="006572C8">
        <w:rPr>
          <w:rFonts w:ascii="Calibri" w:hAnsi="Calibri" w:cs="Calibri"/>
          <w:sz w:val="24"/>
          <w:szCs w:val="24"/>
          <w:lang w:val="fr-CA"/>
        </w:rPr>
        <w:t>.</w:t>
      </w:r>
    </w:p>
    <w:p w14:paraId="1818B18F" w14:textId="77777777" w:rsidR="001C2E3C" w:rsidRPr="0034672A" w:rsidRDefault="001C2E3C" w:rsidP="001C2E3C">
      <w:pPr>
        <w:rPr>
          <w:rFonts w:ascii="Calibri" w:hAnsi="Calibri" w:cs="Calibri"/>
          <w:sz w:val="24"/>
          <w:szCs w:val="24"/>
          <w:lang w:val="fr-CA"/>
        </w:rPr>
      </w:pPr>
    </w:p>
    <w:p w14:paraId="06606823" w14:textId="77777777" w:rsidR="001C2E3C" w:rsidRPr="0034672A" w:rsidRDefault="001C2E3C" w:rsidP="001C2E3C">
      <w:pPr>
        <w:rPr>
          <w:rFonts w:ascii="Calibri" w:hAnsi="Calibri" w:cs="Calibri"/>
          <w:sz w:val="24"/>
          <w:szCs w:val="24"/>
          <w:lang w:val="fr-CA"/>
        </w:rPr>
      </w:pPr>
      <w:r w:rsidRPr="006572C8">
        <w:rPr>
          <w:rFonts w:ascii="Calibri" w:hAnsi="Calibri" w:cs="Calibri"/>
          <w:sz w:val="24"/>
          <w:szCs w:val="24"/>
          <w:lang w:val="fr-CA"/>
        </w:rPr>
        <w:t>En tant que membre important de l’équipe du Bureau des services de recherche de l’Institut de recherche de CHEO, l’adjoint administratif ou l’adjointe administrative de recherche est responsable de s’acquitter d’une vaste gamme de fonctions de soutien administratif pour appuyer les chefs d’équipe du nouveau programme de recherche, l’équipe du Bureau des services de recherche et le comité de l’équité, la diversité, l’inclusion et l’autochtonie (EDIA), selon les instructions de l’adjoint de direction du Bureau des services de recherche.</w:t>
      </w:r>
      <w:r w:rsidRPr="0034672A">
        <w:rPr>
          <w:rFonts w:ascii="Calibri" w:hAnsi="Calibri" w:cs="Calibri"/>
          <w:sz w:val="24"/>
          <w:szCs w:val="24"/>
          <w:lang w:val="fr-CA"/>
        </w:rPr>
        <w:t xml:space="preserve"> </w:t>
      </w:r>
      <w:r w:rsidRPr="006572C8">
        <w:rPr>
          <w:rFonts w:ascii="Calibri" w:hAnsi="Calibri" w:cs="Calibri"/>
          <w:sz w:val="24"/>
          <w:szCs w:val="24"/>
          <w:lang w:val="fr-CA"/>
        </w:rPr>
        <w:t>Le maintien de la confidentialité et de la discrétion est obligatoire.</w:t>
      </w:r>
      <w:r w:rsidRPr="0034672A">
        <w:rPr>
          <w:rFonts w:ascii="Calibri" w:hAnsi="Calibri" w:cs="Calibri"/>
          <w:sz w:val="24"/>
          <w:szCs w:val="24"/>
          <w:lang w:val="fr-CA"/>
        </w:rPr>
        <w:t xml:space="preserve">  </w:t>
      </w:r>
    </w:p>
    <w:p w14:paraId="3B87A822" w14:textId="77777777" w:rsidR="001C2E3C" w:rsidRPr="0034672A" w:rsidRDefault="001C2E3C" w:rsidP="001C2E3C">
      <w:pPr>
        <w:tabs>
          <w:tab w:val="left" w:pos="-1440"/>
        </w:tabs>
        <w:rPr>
          <w:rFonts w:ascii="Calibri" w:hAnsi="Calibri" w:cs="Calibri"/>
          <w:b/>
          <w:bCs/>
          <w:sz w:val="24"/>
          <w:szCs w:val="24"/>
          <w:lang w:val="fr-CA"/>
        </w:rPr>
      </w:pPr>
    </w:p>
    <w:p w14:paraId="5E49FAA3" w14:textId="77777777" w:rsidR="001C2E3C" w:rsidRPr="006572C8" w:rsidRDefault="001C2E3C" w:rsidP="001C2E3C">
      <w:pPr>
        <w:tabs>
          <w:tab w:val="left" w:pos="-1440"/>
        </w:tabs>
        <w:rPr>
          <w:rFonts w:ascii="Calibri" w:hAnsi="Calibri" w:cs="Calibri"/>
          <w:sz w:val="24"/>
          <w:szCs w:val="24"/>
          <w:lang w:val="fr-CA"/>
        </w:rPr>
      </w:pPr>
      <w:r w:rsidRPr="006572C8">
        <w:rPr>
          <w:rFonts w:ascii="Calibri" w:hAnsi="Calibri" w:cs="Calibri"/>
          <w:b/>
          <w:bCs/>
          <w:sz w:val="24"/>
          <w:szCs w:val="24"/>
          <w:lang w:val="fr-CA"/>
        </w:rPr>
        <w:t xml:space="preserve">PRINCIPALES RESPONSABILITÉS </w:t>
      </w:r>
    </w:p>
    <w:p w14:paraId="57213AB2"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Préparer les procès-verbaux de réunion, les ordres du jour et d’autres documents, selon l’exigence.</w:t>
      </w:r>
    </w:p>
    <w:p w14:paraId="30D5A5B1" w14:textId="77777777" w:rsidR="001C2E3C" w:rsidRPr="0034672A" w:rsidRDefault="001C2E3C" w:rsidP="001C2E3C">
      <w:pPr>
        <w:numPr>
          <w:ilvl w:val="0"/>
          <w:numId w:val="24"/>
        </w:numPr>
        <w:autoSpaceDE w:val="0"/>
        <w:autoSpaceDN w:val="0"/>
        <w:adjustRightInd w:val="0"/>
        <w:rPr>
          <w:rFonts w:ascii="Calibri" w:hAnsi="Calibri" w:cs="Calibri"/>
          <w:sz w:val="24"/>
          <w:szCs w:val="24"/>
          <w:lang w:val="fr-CA"/>
        </w:rPr>
      </w:pPr>
      <w:r w:rsidRPr="0034672A">
        <w:rPr>
          <w:rFonts w:ascii="Calibri" w:hAnsi="Calibri" w:cs="Calibri"/>
          <w:sz w:val="24"/>
          <w:szCs w:val="24"/>
          <w:lang w:val="fr-CA"/>
        </w:rPr>
        <w:t xml:space="preserve">Coordonner les réunions en réservant des salles et en fournissant des liens pour les réunions virtuelles.  </w:t>
      </w:r>
    </w:p>
    <w:p w14:paraId="0F4247C7"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 xml:space="preserve">Tenir à jour les systèmes internes de soutien de bureau tels que des bases de données électroniques, des systèmes de suivi, des systèmes de classement, des rapports mensuels. </w:t>
      </w:r>
    </w:p>
    <w:p w14:paraId="7CC853EA"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Travailler avec des membres d’autres programmes de recherche, d’hôpitaux et d’universités sur les affaires liées à la recherche.</w:t>
      </w:r>
    </w:p>
    <w:p w14:paraId="2C4821CF" w14:textId="77777777" w:rsidR="001C2E3C"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Appuyer l’équipe de communication de recherche.</w:t>
      </w:r>
      <w:r w:rsidRPr="0034672A">
        <w:rPr>
          <w:rFonts w:ascii="Calibri" w:hAnsi="Calibri" w:cs="Calibri"/>
          <w:sz w:val="24"/>
          <w:szCs w:val="24"/>
          <w:lang w:val="fr-CA"/>
        </w:rPr>
        <w:t xml:space="preserve"> </w:t>
      </w:r>
      <w:r w:rsidRPr="006572C8">
        <w:rPr>
          <w:rFonts w:ascii="Calibri" w:hAnsi="Calibri" w:cs="Calibri"/>
          <w:sz w:val="24"/>
          <w:szCs w:val="24"/>
          <w:lang w:val="fr-CA"/>
        </w:rPr>
        <w:t>Y compris la mise à jour du contenu du site Web interne et externe, le remplissage du bulletin d’information, la mise à jour des tableaux d’information électroniques.</w:t>
      </w:r>
      <w:r w:rsidRPr="0034672A">
        <w:rPr>
          <w:rFonts w:ascii="Calibri" w:hAnsi="Calibri" w:cs="Calibri"/>
          <w:sz w:val="24"/>
          <w:szCs w:val="24"/>
          <w:lang w:val="fr-CA"/>
        </w:rPr>
        <w:t xml:space="preserve"> </w:t>
      </w:r>
    </w:p>
    <w:p w14:paraId="6645C7F5" w14:textId="77777777" w:rsidR="001C2E3C" w:rsidRDefault="001C2E3C" w:rsidP="001C2E3C">
      <w:pPr>
        <w:autoSpaceDE w:val="0"/>
        <w:autoSpaceDN w:val="0"/>
        <w:adjustRightInd w:val="0"/>
        <w:rPr>
          <w:rFonts w:ascii="Calibri" w:hAnsi="Calibri" w:cs="Calibri"/>
          <w:sz w:val="24"/>
          <w:szCs w:val="24"/>
          <w:lang w:val="fr-CA"/>
        </w:rPr>
      </w:pPr>
    </w:p>
    <w:p w14:paraId="1E14DFF7" w14:textId="77777777" w:rsidR="001C2E3C" w:rsidRDefault="001C2E3C" w:rsidP="001C2E3C">
      <w:pPr>
        <w:autoSpaceDE w:val="0"/>
        <w:autoSpaceDN w:val="0"/>
        <w:adjustRightInd w:val="0"/>
        <w:rPr>
          <w:rFonts w:ascii="Calibri" w:hAnsi="Calibri" w:cs="Calibri"/>
          <w:sz w:val="24"/>
          <w:szCs w:val="24"/>
          <w:lang w:val="fr-CA"/>
        </w:rPr>
      </w:pPr>
    </w:p>
    <w:p w14:paraId="21E0D808" w14:textId="77777777" w:rsidR="001C2E3C" w:rsidRDefault="001C2E3C" w:rsidP="001C2E3C">
      <w:pPr>
        <w:autoSpaceDE w:val="0"/>
        <w:autoSpaceDN w:val="0"/>
        <w:adjustRightInd w:val="0"/>
        <w:rPr>
          <w:rFonts w:ascii="Calibri" w:hAnsi="Calibri" w:cs="Calibri"/>
          <w:sz w:val="24"/>
          <w:szCs w:val="24"/>
          <w:lang w:val="fr-CA"/>
        </w:rPr>
      </w:pPr>
    </w:p>
    <w:p w14:paraId="49CC6174" w14:textId="77777777" w:rsidR="001C2E3C" w:rsidRPr="0034672A" w:rsidRDefault="001C2E3C" w:rsidP="001C2E3C">
      <w:pPr>
        <w:autoSpaceDE w:val="0"/>
        <w:autoSpaceDN w:val="0"/>
        <w:adjustRightInd w:val="0"/>
        <w:rPr>
          <w:rFonts w:ascii="Calibri" w:hAnsi="Calibri" w:cs="Calibri"/>
          <w:sz w:val="24"/>
          <w:szCs w:val="24"/>
          <w:lang w:val="fr-CA"/>
        </w:rPr>
      </w:pPr>
    </w:p>
    <w:p w14:paraId="40C381F9" w14:textId="77777777" w:rsidR="001C2E3C" w:rsidRPr="0034672A" w:rsidRDefault="001C2E3C" w:rsidP="001C2E3C">
      <w:pPr>
        <w:numPr>
          <w:ilvl w:val="0"/>
          <w:numId w:val="24"/>
        </w:numPr>
        <w:rPr>
          <w:rFonts w:asciiTheme="minorHAnsi" w:eastAsiaTheme="minorEastAsia" w:hAnsiTheme="minorHAnsi" w:cstheme="minorBidi"/>
          <w:sz w:val="24"/>
          <w:szCs w:val="24"/>
          <w:lang w:val="fr-CA"/>
        </w:rPr>
      </w:pPr>
      <w:r w:rsidRPr="0034672A">
        <w:rPr>
          <w:rFonts w:asciiTheme="minorHAnsi" w:eastAsiaTheme="minorEastAsia" w:hAnsiTheme="minorHAnsi" w:cstheme="minorBidi"/>
          <w:sz w:val="24"/>
          <w:szCs w:val="24"/>
          <w:lang w:val="fr-CA"/>
        </w:rPr>
        <w:t xml:space="preserve">Contribuer à la planification des séances de réflexion et des événements annuels pour les directeurs de programme. </w:t>
      </w:r>
    </w:p>
    <w:p w14:paraId="275DF757"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Tenir à jour les fournitures de bureau et l’inventaire des bureaux.</w:t>
      </w:r>
    </w:p>
    <w:p w14:paraId="5AE67BD4"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Exécuter des fonctions administratives telles que le traitement des demandes, des dépôts, des reçus, etc.</w:t>
      </w:r>
    </w:p>
    <w:p w14:paraId="572948D5" w14:textId="77777777" w:rsidR="001C2E3C" w:rsidRPr="006572C8" w:rsidRDefault="001C2E3C" w:rsidP="001C2E3C">
      <w:pPr>
        <w:numPr>
          <w:ilvl w:val="0"/>
          <w:numId w:val="24"/>
        </w:numPr>
        <w:autoSpaceDE w:val="0"/>
        <w:autoSpaceDN w:val="0"/>
        <w:adjustRightInd w:val="0"/>
        <w:rPr>
          <w:rFonts w:ascii="Calibri" w:hAnsi="Calibri" w:cs="Calibri"/>
          <w:sz w:val="24"/>
          <w:szCs w:val="24"/>
          <w:lang w:val="fr-CA"/>
        </w:rPr>
      </w:pPr>
      <w:r w:rsidRPr="006572C8">
        <w:rPr>
          <w:rFonts w:ascii="Calibri" w:hAnsi="Calibri" w:cs="Calibri"/>
          <w:sz w:val="24"/>
          <w:szCs w:val="24"/>
          <w:lang w:val="fr-CA"/>
        </w:rPr>
        <w:t>S’acquitter des fonctions générales de bureau, y compris la photocopie, la numérisation, les recherches sur Internet, etc.</w:t>
      </w:r>
    </w:p>
    <w:p w14:paraId="65DC04E5" w14:textId="77777777" w:rsidR="001C2E3C" w:rsidRPr="0034672A" w:rsidRDefault="001C2E3C" w:rsidP="001C2E3C">
      <w:pPr>
        <w:widowControl w:val="0"/>
        <w:numPr>
          <w:ilvl w:val="0"/>
          <w:numId w:val="24"/>
        </w:numPr>
        <w:autoSpaceDE w:val="0"/>
        <w:autoSpaceDN w:val="0"/>
        <w:adjustRightInd w:val="0"/>
        <w:rPr>
          <w:rFonts w:ascii="Calibri" w:hAnsi="Calibri" w:cs="Calibri"/>
          <w:b/>
          <w:bCs/>
          <w:sz w:val="24"/>
          <w:szCs w:val="24"/>
          <w:lang w:val="fr-CA"/>
        </w:rPr>
      </w:pPr>
      <w:r w:rsidRPr="0034672A">
        <w:rPr>
          <w:rFonts w:ascii="Calibri" w:hAnsi="Calibri" w:cs="Calibri"/>
          <w:sz w:val="24"/>
          <w:szCs w:val="24"/>
          <w:lang w:val="fr-CA"/>
        </w:rPr>
        <w:t>Soutenir et assister l’adjoint de direction du Bureau des services de recherche en ce qui concerne les invitations et la logistique des réunions, l</w:t>
      </w:r>
      <w:r>
        <w:rPr>
          <w:rFonts w:ascii="Calibri" w:hAnsi="Calibri" w:cs="Calibri"/>
          <w:sz w:val="24"/>
          <w:szCs w:val="24"/>
          <w:lang w:val="fr-CA"/>
        </w:rPr>
        <w:t>’</w:t>
      </w:r>
      <w:r w:rsidRPr="0034672A">
        <w:rPr>
          <w:rFonts w:ascii="Calibri" w:hAnsi="Calibri" w:cs="Calibri"/>
          <w:sz w:val="24"/>
          <w:szCs w:val="24"/>
          <w:lang w:val="fr-CA"/>
        </w:rPr>
        <w:t>assistance audiovisuelle, les présences, les ordres du jour, les procès-verbaux et les autres tâches selon l</w:t>
      </w:r>
      <w:r>
        <w:rPr>
          <w:rFonts w:ascii="Calibri" w:hAnsi="Calibri" w:cs="Calibri"/>
          <w:sz w:val="24"/>
          <w:szCs w:val="24"/>
          <w:lang w:val="fr-CA"/>
        </w:rPr>
        <w:t>’</w:t>
      </w:r>
      <w:r w:rsidRPr="0034672A">
        <w:rPr>
          <w:rFonts w:ascii="Calibri" w:hAnsi="Calibri" w:cs="Calibri"/>
          <w:sz w:val="24"/>
          <w:szCs w:val="24"/>
          <w:lang w:val="fr-CA"/>
        </w:rPr>
        <w:t xml:space="preserve">exigence. </w:t>
      </w:r>
    </w:p>
    <w:p w14:paraId="44B4A626" w14:textId="77777777" w:rsidR="001C2E3C" w:rsidRPr="0034672A" w:rsidRDefault="001C2E3C" w:rsidP="001C2E3C">
      <w:pPr>
        <w:widowControl w:val="0"/>
        <w:numPr>
          <w:ilvl w:val="0"/>
          <w:numId w:val="24"/>
        </w:numPr>
        <w:autoSpaceDE w:val="0"/>
        <w:autoSpaceDN w:val="0"/>
        <w:adjustRightInd w:val="0"/>
        <w:rPr>
          <w:rFonts w:ascii="Calibri" w:hAnsi="Calibri" w:cs="Calibri"/>
          <w:sz w:val="24"/>
          <w:szCs w:val="24"/>
          <w:lang w:val="fr-CA"/>
        </w:rPr>
      </w:pPr>
      <w:r w:rsidRPr="0034672A">
        <w:rPr>
          <w:rFonts w:ascii="Calibri" w:hAnsi="Calibri" w:cs="Calibri"/>
          <w:sz w:val="24"/>
          <w:szCs w:val="24"/>
          <w:lang w:val="fr-CA"/>
        </w:rPr>
        <w:t>Soutenir le directeur des opérations de recherche, le directeur de l</w:t>
      </w:r>
      <w:r>
        <w:rPr>
          <w:rFonts w:ascii="Calibri" w:hAnsi="Calibri" w:cs="Calibri"/>
          <w:sz w:val="24"/>
          <w:szCs w:val="24"/>
          <w:lang w:val="fr-CA"/>
        </w:rPr>
        <w:t>’</w:t>
      </w:r>
      <w:r w:rsidRPr="0034672A">
        <w:rPr>
          <w:rFonts w:ascii="Calibri" w:hAnsi="Calibri" w:cs="Calibri"/>
          <w:sz w:val="24"/>
          <w:szCs w:val="24"/>
          <w:lang w:val="fr-CA"/>
        </w:rPr>
        <w:t xml:space="preserve">informatique de recherche et le directeur de la communication. </w:t>
      </w:r>
      <w:r w:rsidRPr="006572C8">
        <w:rPr>
          <w:rFonts w:ascii="Calibri" w:hAnsi="Calibri" w:cs="Calibri"/>
          <w:sz w:val="24"/>
          <w:szCs w:val="24"/>
          <w:lang w:val="fr-CA"/>
        </w:rPr>
        <w:t>Effectuer des tâches connexes assignées par le superviseur.</w:t>
      </w:r>
    </w:p>
    <w:p w14:paraId="6156DB4A" w14:textId="77777777" w:rsidR="001C2E3C" w:rsidRPr="0034672A" w:rsidRDefault="001C2E3C" w:rsidP="001C2E3C">
      <w:pPr>
        <w:ind w:left="360"/>
        <w:rPr>
          <w:rFonts w:ascii="Calibri" w:hAnsi="Calibri" w:cs="Calibri"/>
          <w:b/>
          <w:bCs/>
          <w:sz w:val="24"/>
          <w:szCs w:val="24"/>
          <w:lang w:val="fr-CA"/>
        </w:rPr>
      </w:pPr>
    </w:p>
    <w:p w14:paraId="5C279DC4" w14:textId="77777777" w:rsidR="001C2E3C" w:rsidRPr="006572C8" w:rsidRDefault="001C2E3C" w:rsidP="001C2E3C">
      <w:pPr>
        <w:rPr>
          <w:rFonts w:ascii="Calibri" w:hAnsi="Calibri" w:cs="Calibri"/>
          <w:b/>
          <w:bCs/>
          <w:sz w:val="24"/>
          <w:szCs w:val="24"/>
          <w:lang w:val="fr-CA"/>
        </w:rPr>
      </w:pPr>
      <w:r w:rsidRPr="006572C8">
        <w:rPr>
          <w:rFonts w:ascii="Calibri" w:hAnsi="Calibri" w:cs="Calibri"/>
          <w:b/>
          <w:bCs/>
          <w:sz w:val="24"/>
          <w:szCs w:val="24"/>
          <w:lang w:val="fr-CA"/>
        </w:rPr>
        <w:lastRenderedPageBreak/>
        <w:t>QUALIFICATIONS</w:t>
      </w:r>
    </w:p>
    <w:p w14:paraId="76DC5A04"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Diplôme postsecondaire, de préférence dans le domaine de l’administration de bureau</w:t>
      </w:r>
      <w:r w:rsidRPr="0034672A">
        <w:rPr>
          <w:lang w:val="fr-CA"/>
        </w:rPr>
        <w:tab/>
      </w:r>
      <w:r w:rsidRPr="0034672A">
        <w:rPr>
          <w:lang w:val="fr-CA"/>
        </w:rPr>
        <w:tab/>
      </w:r>
      <w:r w:rsidRPr="006572C8">
        <w:rPr>
          <w:rFonts w:ascii="Calibri" w:hAnsi="Calibri" w:cs="Calibri"/>
          <w:sz w:val="24"/>
          <w:szCs w:val="24"/>
          <w:lang w:val="fr-CA"/>
        </w:rPr>
        <w:t>(Essentiel)</w:t>
      </w:r>
    </w:p>
    <w:p w14:paraId="7E764848"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Compétence en informatique (Microsoft Office)</w:t>
      </w:r>
      <w:r w:rsidRPr="0034672A">
        <w:rPr>
          <w:lang w:val="fr-CA"/>
        </w:rPr>
        <w:tab/>
      </w:r>
      <w:r w:rsidRPr="0034672A">
        <w:rPr>
          <w:lang w:val="fr-CA"/>
        </w:rPr>
        <w:tab/>
      </w:r>
      <w:r w:rsidRPr="0034672A">
        <w:rPr>
          <w:lang w:val="fr-CA"/>
        </w:rPr>
        <w:tab/>
      </w:r>
      <w:r w:rsidRPr="0034672A">
        <w:rPr>
          <w:lang w:val="fr-CA"/>
        </w:rPr>
        <w:tab/>
      </w:r>
      <w:r w:rsidRPr="0034672A">
        <w:rPr>
          <w:lang w:val="fr-CA"/>
        </w:rPr>
        <w:tab/>
      </w:r>
      <w:r w:rsidRPr="0034672A">
        <w:rPr>
          <w:rFonts w:ascii="Calibri" w:hAnsi="Calibri" w:cs="Calibri"/>
          <w:sz w:val="24"/>
          <w:szCs w:val="24"/>
          <w:lang w:val="fr-CA"/>
        </w:rPr>
        <w:t xml:space="preserve"> </w:t>
      </w:r>
      <w:r>
        <w:rPr>
          <w:rFonts w:ascii="Calibri" w:hAnsi="Calibri" w:cs="Calibri"/>
          <w:sz w:val="24"/>
          <w:szCs w:val="24"/>
          <w:lang w:val="fr-CA"/>
        </w:rPr>
        <w:tab/>
      </w:r>
      <w:r>
        <w:rPr>
          <w:rFonts w:ascii="Calibri" w:hAnsi="Calibri" w:cs="Calibri"/>
          <w:sz w:val="24"/>
          <w:szCs w:val="24"/>
          <w:lang w:val="fr-CA"/>
        </w:rPr>
        <w:tab/>
      </w:r>
      <w:r w:rsidRPr="006572C8">
        <w:rPr>
          <w:rFonts w:ascii="Calibri" w:hAnsi="Calibri" w:cs="Calibri"/>
          <w:sz w:val="24"/>
          <w:szCs w:val="24"/>
          <w:lang w:val="fr-CA"/>
        </w:rPr>
        <w:t>(Essentiel)</w:t>
      </w:r>
    </w:p>
    <w:p w14:paraId="1ABFE3AD"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Capacité d’établissement de priorités et excellentes compétences en gestion du temps</w:t>
      </w:r>
      <w:r w:rsidRPr="0034672A">
        <w:rPr>
          <w:lang w:val="fr-CA"/>
        </w:rPr>
        <w:tab/>
      </w:r>
      <w:r w:rsidRPr="0034672A">
        <w:rPr>
          <w:lang w:val="fr-CA"/>
        </w:rPr>
        <w:tab/>
      </w:r>
      <w:r w:rsidRPr="006572C8">
        <w:rPr>
          <w:rFonts w:ascii="Calibri" w:hAnsi="Calibri" w:cs="Calibri"/>
          <w:sz w:val="24"/>
          <w:szCs w:val="24"/>
          <w:lang w:val="fr-CA"/>
        </w:rPr>
        <w:t>(Essentiel)</w:t>
      </w:r>
    </w:p>
    <w:p w14:paraId="4E8E1E84"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Grande précision et orientation au détail</w:t>
      </w:r>
      <w:r w:rsidRPr="0034672A">
        <w:rPr>
          <w:lang w:val="fr-CA"/>
        </w:rPr>
        <w:tab/>
      </w:r>
      <w:r w:rsidRPr="0034672A">
        <w:rPr>
          <w:lang w:val="fr-CA"/>
        </w:rPr>
        <w:tab/>
      </w:r>
      <w:r w:rsidRPr="0034672A">
        <w:rPr>
          <w:lang w:val="fr-CA"/>
        </w:rPr>
        <w:tab/>
      </w:r>
      <w:r w:rsidRPr="0034672A">
        <w:rPr>
          <w:lang w:val="fr-CA"/>
        </w:rPr>
        <w:tab/>
      </w:r>
      <w:r w:rsidRPr="0034672A">
        <w:rPr>
          <w:rFonts w:ascii="Calibri" w:hAnsi="Calibri" w:cs="Calibri"/>
          <w:sz w:val="24"/>
          <w:szCs w:val="24"/>
          <w:lang w:val="fr-CA"/>
        </w:rPr>
        <w:t xml:space="preserve">              </w:t>
      </w:r>
      <w:r w:rsidRPr="0034672A">
        <w:rPr>
          <w:lang w:val="fr-CA"/>
        </w:rPr>
        <w:tab/>
      </w:r>
      <w:r>
        <w:rPr>
          <w:lang w:val="fr-CA"/>
        </w:rPr>
        <w:tab/>
      </w:r>
      <w:r>
        <w:rPr>
          <w:lang w:val="fr-CA"/>
        </w:rPr>
        <w:tab/>
      </w:r>
      <w:r w:rsidRPr="006572C8">
        <w:rPr>
          <w:rFonts w:ascii="Calibri" w:hAnsi="Calibri" w:cs="Calibri"/>
          <w:sz w:val="24"/>
          <w:szCs w:val="24"/>
          <w:lang w:val="fr-CA"/>
        </w:rPr>
        <w:t>(Essentiel)</w:t>
      </w:r>
    </w:p>
    <w:p w14:paraId="3D359069"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Excellentes capacités de communication (verbale et écrite) et excellentes compétences interpersonnelles</w:t>
      </w:r>
      <w:r w:rsidRPr="0034672A">
        <w:rPr>
          <w:lang w:val="fr-CA"/>
        </w:rPr>
        <w:tab/>
      </w:r>
      <w:r w:rsidRPr="0034672A">
        <w:rPr>
          <w:lang w:val="fr-CA"/>
        </w:rPr>
        <w:tab/>
      </w:r>
      <w:r w:rsidRPr="0034672A">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sidRPr="006572C8">
        <w:rPr>
          <w:rFonts w:ascii="Calibri" w:hAnsi="Calibri" w:cs="Calibri"/>
          <w:sz w:val="24"/>
          <w:szCs w:val="24"/>
          <w:lang w:val="fr-CA"/>
        </w:rPr>
        <w:t>(Essentiel)</w:t>
      </w:r>
    </w:p>
    <w:p w14:paraId="4AF1D98C"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Au moins 1 an d’expérience administrative</w:t>
      </w:r>
      <w:r w:rsidRPr="0034672A">
        <w:rPr>
          <w:lang w:val="fr-CA"/>
        </w:rPr>
        <w:tab/>
      </w:r>
      <w:r w:rsidRPr="0034672A">
        <w:rPr>
          <w:lang w:val="fr-CA"/>
        </w:rPr>
        <w:tab/>
      </w:r>
      <w:r w:rsidRPr="0034672A">
        <w:rPr>
          <w:rFonts w:ascii="Calibri" w:hAnsi="Calibri" w:cs="Calibri"/>
          <w:sz w:val="24"/>
          <w:szCs w:val="24"/>
          <w:lang w:val="fr-CA"/>
        </w:rPr>
        <w:t xml:space="preserve"> </w:t>
      </w:r>
      <w:r w:rsidRPr="0034672A">
        <w:rPr>
          <w:lang w:val="fr-CA"/>
        </w:rPr>
        <w:tab/>
      </w:r>
      <w:r w:rsidRPr="0034672A">
        <w:rPr>
          <w:lang w:val="fr-CA"/>
        </w:rPr>
        <w:tab/>
      </w:r>
      <w:r w:rsidRPr="0034672A">
        <w:rPr>
          <w:lang w:val="fr-CA"/>
        </w:rPr>
        <w:tab/>
      </w:r>
      <w:r w:rsidRPr="0034672A">
        <w:rPr>
          <w:lang w:val="fr-CA"/>
        </w:rPr>
        <w:tab/>
      </w:r>
      <w:r>
        <w:rPr>
          <w:lang w:val="fr-CA"/>
        </w:rPr>
        <w:tab/>
        <w:t xml:space="preserve">      </w:t>
      </w:r>
      <w:proofErr w:type="gramStart"/>
      <w:r>
        <w:rPr>
          <w:lang w:val="fr-CA"/>
        </w:rPr>
        <w:t xml:space="preserve">   </w:t>
      </w:r>
      <w:r w:rsidRPr="006572C8">
        <w:rPr>
          <w:rFonts w:ascii="Calibri" w:hAnsi="Calibri" w:cs="Calibri"/>
          <w:sz w:val="24"/>
          <w:szCs w:val="24"/>
          <w:lang w:val="fr-CA"/>
        </w:rPr>
        <w:t>(</w:t>
      </w:r>
      <w:proofErr w:type="gramEnd"/>
      <w:r w:rsidRPr="006572C8">
        <w:rPr>
          <w:rFonts w:ascii="Calibri" w:hAnsi="Calibri" w:cs="Calibri"/>
          <w:sz w:val="24"/>
          <w:szCs w:val="24"/>
          <w:lang w:val="fr-CA"/>
        </w:rPr>
        <w:t>Souhaitable)</w:t>
      </w:r>
    </w:p>
    <w:p w14:paraId="3B339BB0" w14:textId="77777777" w:rsidR="001C2E3C" w:rsidRPr="0034672A" w:rsidRDefault="001C2E3C" w:rsidP="001C2E3C">
      <w:pPr>
        <w:numPr>
          <w:ilvl w:val="0"/>
          <w:numId w:val="25"/>
        </w:numPr>
        <w:rPr>
          <w:rFonts w:ascii="Calibri" w:hAnsi="Calibri" w:cs="Calibri"/>
          <w:sz w:val="24"/>
          <w:szCs w:val="24"/>
          <w:lang w:val="fr-CA"/>
        </w:rPr>
      </w:pPr>
      <w:r w:rsidRPr="006572C8">
        <w:rPr>
          <w:rFonts w:ascii="Calibri" w:hAnsi="Calibri" w:cs="Calibri"/>
          <w:sz w:val="24"/>
          <w:szCs w:val="24"/>
          <w:lang w:val="fr-CA"/>
        </w:rPr>
        <w:t>Bilinguisme (français et anglais)</w:t>
      </w:r>
      <w:r w:rsidRPr="0034672A">
        <w:rPr>
          <w:rFonts w:ascii="Calibri" w:hAnsi="Calibri" w:cs="Calibri"/>
          <w:sz w:val="24"/>
          <w:szCs w:val="24"/>
          <w:lang w:val="fr-CA"/>
        </w:rPr>
        <w:t xml:space="preserve"> </w:t>
      </w:r>
      <w:r w:rsidRPr="0034672A">
        <w:rPr>
          <w:lang w:val="fr-CA"/>
        </w:rPr>
        <w:tab/>
      </w:r>
      <w:r w:rsidRPr="0034672A">
        <w:rPr>
          <w:lang w:val="fr-CA"/>
        </w:rPr>
        <w:tab/>
      </w:r>
      <w:r w:rsidRPr="0034672A">
        <w:rPr>
          <w:lang w:val="fr-CA"/>
        </w:rPr>
        <w:tab/>
      </w:r>
      <w:r w:rsidRPr="0034672A">
        <w:rPr>
          <w:lang w:val="fr-CA"/>
        </w:rPr>
        <w:tab/>
      </w:r>
      <w:r w:rsidRPr="0034672A">
        <w:rPr>
          <w:lang w:val="fr-CA"/>
        </w:rPr>
        <w:tab/>
      </w:r>
      <w:r w:rsidRPr="0034672A">
        <w:rPr>
          <w:lang w:val="fr-CA"/>
        </w:rPr>
        <w:tab/>
      </w:r>
      <w:r w:rsidRPr="0034672A">
        <w:rPr>
          <w:lang w:val="fr-CA"/>
        </w:rPr>
        <w:tab/>
      </w:r>
      <w:r>
        <w:rPr>
          <w:lang w:val="fr-CA"/>
        </w:rPr>
        <w:t xml:space="preserve">                    </w:t>
      </w:r>
      <w:proofErr w:type="gramStart"/>
      <w:r>
        <w:rPr>
          <w:lang w:val="fr-CA"/>
        </w:rPr>
        <w:t xml:space="preserve">   </w:t>
      </w:r>
      <w:r w:rsidRPr="006572C8">
        <w:rPr>
          <w:rFonts w:ascii="Calibri" w:hAnsi="Calibri" w:cs="Calibri"/>
          <w:sz w:val="24"/>
          <w:szCs w:val="24"/>
          <w:lang w:val="fr-CA"/>
        </w:rPr>
        <w:t>(</w:t>
      </w:r>
      <w:proofErr w:type="gramEnd"/>
      <w:r w:rsidRPr="006572C8">
        <w:rPr>
          <w:rFonts w:ascii="Calibri" w:hAnsi="Calibri" w:cs="Calibri"/>
          <w:sz w:val="24"/>
          <w:szCs w:val="24"/>
          <w:lang w:val="fr-CA"/>
        </w:rPr>
        <w:t>Souhaitable)</w:t>
      </w:r>
    </w:p>
    <w:p w14:paraId="45E881E2" w14:textId="77777777" w:rsidR="001C2E3C" w:rsidRPr="0034672A" w:rsidRDefault="001C2E3C" w:rsidP="001C2E3C">
      <w:pPr>
        <w:numPr>
          <w:ilvl w:val="0"/>
          <w:numId w:val="25"/>
        </w:numPr>
        <w:rPr>
          <w:rFonts w:ascii="Calibri" w:hAnsi="Calibri" w:cs="Calibri"/>
          <w:sz w:val="24"/>
          <w:szCs w:val="24"/>
          <w:lang w:val="fr-CA"/>
        </w:rPr>
      </w:pPr>
      <w:r w:rsidRPr="0034672A">
        <w:rPr>
          <w:rFonts w:ascii="Calibri" w:hAnsi="Calibri" w:cs="Calibri"/>
          <w:sz w:val="24"/>
          <w:szCs w:val="24"/>
          <w:lang w:val="fr-CA"/>
        </w:rPr>
        <w:t>Expérience dans la planification et la coordination d</w:t>
      </w:r>
      <w:r>
        <w:rPr>
          <w:rFonts w:ascii="Calibri" w:hAnsi="Calibri" w:cs="Calibri"/>
          <w:sz w:val="24"/>
          <w:szCs w:val="24"/>
          <w:lang w:val="fr-CA"/>
        </w:rPr>
        <w:t>’</w:t>
      </w:r>
      <w:r w:rsidRPr="0034672A">
        <w:rPr>
          <w:rFonts w:ascii="Calibri" w:hAnsi="Calibri" w:cs="Calibri"/>
          <w:sz w:val="24"/>
          <w:szCs w:val="24"/>
          <w:lang w:val="fr-CA"/>
        </w:rPr>
        <w:t xml:space="preserve">événements                          </w:t>
      </w:r>
      <w:r>
        <w:rPr>
          <w:rFonts w:ascii="Calibri" w:hAnsi="Calibri" w:cs="Calibri"/>
          <w:sz w:val="24"/>
          <w:szCs w:val="24"/>
          <w:lang w:val="fr-CA"/>
        </w:rPr>
        <w:tab/>
      </w:r>
      <w:r>
        <w:rPr>
          <w:rFonts w:ascii="Calibri" w:hAnsi="Calibri" w:cs="Calibri"/>
          <w:sz w:val="24"/>
          <w:szCs w:val="24"/>
          <w:lang w:val="fr-CA"/>
        </w:rPr>
        <w:tab/>
        <w:t xml:space="preserve">     </w:t>
      </w:r>
      <w:proofErr w:type="gramStart"/>
      <w:r>
        <w:rPr>
          <w:rFonts w:ascii="Calibri" w:hAnsi="Calibri" w:cs="Calibri"/>
          <w:sz w:val="24"/>
          <w:szCs w:val="24"/>
          <w:lang w:val="fr-CA"/>
        </w:rPr>
        <w:t xml:space="preserve">   </w:t>
      </w:r>
      <w:r w:rsidRPr="0034672A">
        <w:rPr>
          <w:rFonts w:ascii="Calibri" w:hAnsi="Calibri" w:cs="Calibri"/>
          <w:sz w:val="24"/>
          <w:szCs w:val="24"/>
          <w:lang w:val="fr-CA"/>
        </w:rPr>
        <w:t>(</w:t>
      </w:r>
      <w:proofErr w:type="gramEnd"/>
      <w:r w:rsidRPr="0034672A">
        <w:rPr>
          <w:rFonts w:ascii="Calibri" w:hAnsi="Calibri" w:cs="Calibri"/>
          <w:sz w:val="24"/>
          <w:szCs w:val="24"/>
          <w:lang w:val="fr-CA"/>
        </w:rPr>
        <w:t>Souhaitable)</w:t>
      </w:r>
    </w:p>
    <w:p w14:paraId="03CB97DE" w14:textId="77777777" w:rsidR="001C2E3C" w:rsidRPr="0034672A" w:rsidRDefault="001C2E3C" w:rsidP="001C2E3C">
      <w:pPr>
        <w:pStyle w:val="BodyText"/>
        <w:tabs>
          <w:tab w:val="left" w:pos="2160"/>
        </w:tabs>
        <w:rPr>
          <w:rFonts w:ascii="Calibri" w:hAnsi="Calibri" w:cs="Calibri"/>
          <w:b/>
          <w:bCs/>
          <w:sz w:val="24"/>
          <w:szCs w:val="24"/>
          <w:lang w:val="fr-CA"/>
        </w:rPr>
      </w:pPr>
    </w:p>
    <w:p w14:paraId="348DCE2E" w14:textId="77777777" w:rsidR="001C2E3C" w:rsidRPr="006572C8" w:rsidRDefault="001C2E3C" w:rsidP="001C2E3C">
      <w:pPr>
        <w:pStyle w:val="BodyText"/>
        <w:tabs>
          <w:tab w:val="left" w:pos="2160"/>
        </w:tabs>
        <w:rPr>
          <w:rFonts w:ascii="Calibri" w:hAnsi="Calibri" w:cs="Calibri"/>
          <w:b/>
          <w:bCs/>
          <w:sz w:val="24"/>
          <w:szCs w:val="24"/>
          <w:lang w:val="fr-CA"/>
        </w:rPr>
      </w:pPr>
      <w:r w:rsidRPr="006572C8">
        <w:rPr>
          <w:rFonts w:ascii="Calibri" w:hAnsi="Calibri" w:cs="Calibri"/>
          <w:b/>
          <w:bCs/>
          <w:sz w:val="24"/>
          <w:szCs w:val="24"/>
          <w:lang w:val="fr-CA"/>
        </w:rPr>
        <w:t>CONDITIONS DE TRAVAIL</w:t>
      </w:r>
    </w:p>
    <w:p w14:paraId="3F2B8CD5" w14:textId="77777777" w:rsidR="001C2E3C" w:rsidRPr="006572C8" w:rsidRDefault="001C2E3C" w:rsidP="001C2E3C">
      <w:pPr>
        <w:pStyle w:val="BodyText"/>
        <w:numPr>
          <w:ilvl w:val="0"/>
          <w:numId w:val="20"/>
        </w:numPr>
        <w:tabs>
          <w:tab w:val="left" w:pos="2160"/>
        </w:tabs>
        <w:rPr>
          <w:rFonts w:ascii="Calibri" w:hAnsi="Calibri" w:cs="Calibri"/>
          <w:sz w:val="24"/>
          <w:szCs w:val="24"/>
          <w:lang w:val="fr-CA"/>
        </w:rPr>
      </w:pPr>
      <w:r w:rsidRPr="006572C8">
        <w:rPr>
          <w:rFonts w:ascii="Calibri" w:hAnsi="Calibri" w:cs="Calibri"/>
          <w:sz w:val="24"/>
          <w:szCs w:val="24"/>
          <w:lang w:val="fr-CA"/>
        </w:rPr>
        <w:t>Capacité à travailler dans un milieu de travail dynamique et souvent trépidant et à pouvoir effectuer plusieurs tâches.</w:t>
      </w:r>
    </w:p>
    <w:p w14:paraId="04C6A438" w14:textId="77777777" w:rsidR="001C2E3C" w:rsidRPr="006572C8" w:rsidRDefault="001C2E3C" w:rsidP="001C2E3C">
      <w:pPr>
        <w:pStyle w:val="BodyText"/>
        <w:numPr>
          <w:ilvl w:val="0"/>
          <w:numId w:val="20"/>
        </w:numPr>
        <w:tabs>
          <w:tab w:val="left" w:pos="2160"/>
        </w:tabs>
        <w:rPr>
          <w:rFonts w:ascii="Calibri" w:hAnsi="Calibri" w:cs="Calibri"/>
          <w:sz w:val="24"/>
          <w:szCs w:val="24"/>
          <w:lang w:val="fr-CA"/>
        </w:rPr>
      </w:pPr>
      <w:r w:rsidRPr="006572C8">
        <w:rPr>
          <w:rFonts w:ascii="Calibri" w:hAnsi="Calibri" w:cs="Calibri"/>
          <w:sz w:val="24"/>
          <w:szCs w:val="24"/>
          <w:lang w:val="fr-CA"/>
        </w:rPr>
        <w:t>Capacité à traiter avec des collègues, des visiteurs, des représentants de différents niveaux et organisations de façon professionnelle.</w:t>
      </w:r>
    </w:p>
    <w:p w14:paraId="5396ADD7" w14:textId="77777777" w:rsidR="001C2E3C" w:rsidRPr="006572C8" w:rsidRDefault="001C2E3C" w:rsidP="001C2E3C">
      <w:pPr>
        <w:pStyle w:val="BodyText"/>
        <w:numPr>
          <w:ilvl w:val="0"/>
          <w:numId w:val="20"/>
        </w:numPr>
        <w:tabs>
          <w:tab w:val="left" w:pos="2160"/>
        </w:tabs>
        <w:rPr>
          <w:rFonts w:ascii="Calibri" w:hAnsi="Calibri" w:cs="Calibri"/>
          <w:sz w:val="24"/>
          <w:szCs w:val="24"/>
          <w:lang w:val="fr-CA"/>
        </w:rPr>
      </w:pPr>
      <w:r w:rsidRPr="006572C8">
        <w:rPr>
          <w:rFonts w:ascii="Calibri" w:hAnsi="Calibri" w:cs="Calibri"/>
          <w:sz w:val="24"/>
          <w:szCs w:val="24"/>
          <w:lang w:val="fr-CA"/>
        </w:rPr>
        <w:t>Flexibilité quant aux horaires de travail afin de respecter les délais.</w:t>
      </w:r>
    </w:p>
    <w:p w14:paraId="56980578" w14:textId="77777777" w:rsidR="001C2E3C" w:rsidRPr="006572C8" w:rsidRDefault="001C2E3C" w:rsidP="001C2E3C">
      <w:pPr>
        <w:pStyle w:val="BodyText"/>
        <w:numPr>
          <w:ilvl w:val="0"/>
          <w:numId w:val="20"/>
        </w:numPr>
        <w:tabs>
          <w:tab w:val="left" w:pos="2160"/>
        </w:tabs>
        <w:rPr>
          <w:rFonts w:ascii="Calibri" w:hAnsi="Calibri" w:cs="Calibri"/>
          <w:sz w:val="24"/>
          <w:szCs w:val="24"/>
          <w:lang w:val="fr-CA"/>
        </w:rPr>
      </w:pPr>
      <w:r w:rsidRPr="006572C8">
        <w:rPr>
          <w:rFonts w:ascii="Calibri" w:hAnsi="Calibri" w:cs="Calibri"/>
          <w:sz w:val="24"/>
          <w:szCs w:val="24"/>
          <w:lang w:val="fr-CA"/>
        </w:rPr>
        <w:t>Capacité à travailler dans des délais serrés.</w:t>
      </w:r>
    </w:p>
    <w:p w14:paraId="2116A9CF" w14:textId="77777777" w:rsidR="001C2E3C" w:rsidRPr="006572C8" w:rsidRDefault="001C2E3C" w:rsidP="001C2E3C">
      <w:pPr>
        <w:pStyle w:val="BodyText"/>
        <w:numPr>
          <w:ilvl w:val="0"/>
          <w:numId w:val="20"/>
        </w:numPr>
        <w:tabs>
          <w:tab w:val="left" w:pos="2160"/>
        </w:tabs>
        <w:rPr>
          <w:rFonts w:ascii="Calibri" w:hAnsi="Calibri" w:cs="Calibri"/>
          <w:sz w:val="24"/>
          <w:szCs w:val="24"/>
          <w:lang w:val="fr-CA"/>
        </w:rPr>
      </w:pPr>
      <w:r w:rsidRPr="006572C8">
        <w:rPr>
          <w:rFonts w:ascii="Calibri" w:hAnsi="Calibri" w:cs="Calibri"/>
          <w:sz w:val="24"/>
          <w:szCs w:val="24"/>
          <w:lang w:val="fr-CA"/>
        </w:rPr>
        <w:t xml:space="preserve">Capacité à travailler en équipe et de manière autonome. </w:t>
      </w:r>
    </w:p>
    <w:p w14:paraId="7D7D1C2C" w14:textId="77777777" w:rsidR="001C2E3C" w:rsidRPr="006572C8" w:rsidRDefault="001C2E3C" w:rsidP="001C2E3C">
      <w:pPr>
        <w:pStyle w:val="BodyText"/>
        <w:numPr>
          <w:ilvl w:val="0"/>
          <w:numId w:val="20"/>
        </w:numPr>
        <w:tabs>
          <w:tab w:val="left" w:pos="2160"/>
        </w:tabs>
        <w:rPr>
          <w:rFonts w:ascii="Calibri" w:hAnsi="Calibri" w:cs="Calibri"/>
          <w:lang w:val="fr-CA"/>
        </w:rPr>
      </w:pPr>
      <w:r w:rsidRPr="006572C8">
        <w:rPr>
          <w:rFonts w:ascii="Calibri" w:hAnsi="Calibri" w:cs="Calibri"/>
          <w:sz w:val="24"/>
          <w:szCs w:val="24"/>
          <w:lang w:val="fr-CA"/>
        </w:rPr>
        <w:t xml:space="preserve">Être en mesure de travailler selon un horaire hybride qui comprendrait des périodes de travail à distance et d’autres au bureau, à la suite d’une période probatoire, conformément aux régimes de travail souples. </w:t>
      </w:r>
    </w:p>
    <w:p w14:paraId="43AECA1B" w14:textId="77777777" w:rsidR="001C2E3C" w:rsidRPr="0034672A" w:rsidRDefault="001C2E3C" w:rsidP="001C2E3C">
      <w:pPr>
        <w:pBdr>
          <w:bottom w:val="single" w:sz="48" w:space="0" w:color="auto"/>
        </w:pBdr>
        <w:jc w:val="both"/>
        <w:rPr>
          <w:rFonts w:ascii="Calibri" w:hAnsi="Calibri" w:cs="Calibri"/>
          <w:bCs/>
          <w:sz w:val="24"/>
          <w:szCs w:val="24"/>
          <w:lang w:val="fr-CA"/>
        </w:rPr>
      </w:pPr>
    </w:p>
    <w:p w14:paraId="238C4D0B" w14:textId="77777777" w:rsidR="001C2E3C" w:rsidRPr="006572C8" w:rsidRDefault="001C2E3C" w:rsidP="001C2E3C">
      <w:pPr>
        <w:pBdr>
          <w:bottom w:val="single" w:sz="48" w:space="0" w:color="000000"/>
        </w:pBdr>
        <w:jc w:val="both"/>
        <w:rPr>
          <w:rFonts w:ascii="Calibri" w:hAnsi="Calibri" w:cs="Calibri"/>
          <w:b/>
          <w:bCs/>
          <w:sz w:val="24"/>
          <w:szCs w:val="24"/>
          <w:lang w:val="fr-CA"/>
        </w:rPr>
      </w:pPr>
      <w:r w:rsidRPr="006572C8">
        <w:rPr>
          <w:rFonts w:ascii="Calibri" w:hAnsi="Calibri" w:cs="Calibri"/>
          <w:b/>
          <w:bCs/>
          <w:sz w:val="24"/>
          <w:szCs w:val="24"/>
          <w:lang w:val="fr-CA"/>
        </w:rPr>
        <w:t>AUTRES EXIGENCES (Obligatoire)</w:t>
      </w:r>
    </w:p>
    <w:p w14:paraId="587473AA" w14:textId="77777777" w:rsidR="001C2E3C" w:rsidRPr="0034672A" w:rsidRDefault="001C2E3C" w:rsidP="001C2E3C">
      <w:pPr>
        <w:pBdr>
          <w:bottom w:val="single" w:sz="48" w:space="0" w:color="auto"/>
        </w:pBdr>
        <w:jc w:val="both"/>
        <w:rPr>
          <w:rFonts w:ascii="Calibri" w:hAnsi="Calibri" w:cs="Calibri"/>
          <w:bCs/>
          <w:sz w:val="24"/>
          <w:szCs w:val="24"/>
          <w:lang w:val="fr-CA"/>
        </w:rPr>
      </w:pPr>
      <w:r w:rsidRPr="0034672A">
        <w:rPr>
          <w:rFonts w:ascii="Calibri" w:hAnsi="Calibri" w:cs="Calibri"/>
          <w:bCs/>
          <w:sz w:val="24"/>
          <w:szCs w:val="24"/>
          <w:lang w:val="fr-CA"/>
        </w:rPr>
        <w:t>●</w:t>
      </w:r>
      <w:r w:rsidRPr="0034672A">
        <w:rPr>
          <w:rFonts w:ascii="Calibri" w:hAnsi="Calibri" w:cs="Calibri"/>
          <w:bCs/>
          <w:sz w:val="24"/>
          <w:szCs w:val="24"/>
          <w:lang w:val="fr-CA"/>
        </w:rPr>
        <w:tab/>
      </w:r>
      <w:r w:rsidRPr="006572C8">
        <w:rPr>
          <w:rFonts w:ascii="Calibri" w:hAnsi="Calibri" w:cs="Calibri"/>
          <w:bCs/>
          <w:sz w:val="24"/>
          <w:szCs w:val="24"/>
          <w:lang w:val="fr-CA"/>
        </w:rPr>
        <w:t>Être autorisé à travailler au Canada</w:t>
      </w:r>
    </w:p>
    <w:p w14:paraId="06862457" w14:textId="77777777" w:rsidR="001C2E3C" w:rsidRPr="0034672A" w:rsidRDefault="001C2E3C" w:rsidP="001C2E3C">
      <w:pPr>
        <w:pBdr>
          <w:bottom w:val="single" w:sz="48" w:space="0" w:color="auto"/>
        </w:pBdr>
        <w:jc w:val="both"/>
        <w:rPr>
          <w:rFonts w:ascii="Calibri" w:hAnsi="Calibri" w:cs="Calibri"/>
          <w:bCs/>
          <w:sz w:val="24"/>
          <w:szCs w:val="24"/>
          <w:lang w:val="fr-CA"/>
        </w:rPr>
      </w:pPr>
      <w:r w:rsidRPr="0034672A">
        <w:rPr>
          <w:rFonts w:ascii="Calibri" w:hAnsi="Calibri" w:cs="Calibri"/>
          <w:bCs/>
          <w:sz w:val="24"/>
          <w:szCs w:val="24"/>
          <w:lang w:val="fr-CA"/>
        </w:rPr>
        <w:t>●</w:t>
      </w:r>
      <w:r w:rsidRPr="0034672A">
        <w:rPr>
          <w:rFonts w:ascii="Calibri" w:hAnsi="Calibri" w:cs="Calibri"/>
          <w:bCs/>
          <w:sz w:val="24"/>
          <w:szCs w:val="24"/>
          <w:lang w:val="fr-CA"/>
        </w:rPr>
        <w:tab/>
      </w:r>
      <w:r w:rsidRPr="006572C8">
        <w:rPr>
          <w:rFonts w:ascii="Calibri" w:hAnsi="Calibri" w:cs="Calibri"/>
          <w:bCs/>
          <w:sz w:val="24"/>
          <w:szCs w:val="24"/>
          <w:lang w:val="fr-CA"/>
        </w:rPr>
        <w:t>Vérification du casier judiciaire valide;</w:t>
      </w:r>
    </w:p>
    <w:p w14:paraId="632CE071" w14:textId="77777777" w:rsidR="001C2E3C" w:rsidRPr="0034672A" w:rsidRDefault="001C2E3C" w:rsidP="001C2E3C">
      <w:pPr>
        <w:pBdr>
          <w:bottom w:val="single" w:sz="48" w:space="0" w:color="auto"/>
        </w:pBdr>
        <w:jc w:val="both"/>
        <w:rPr>
          <w:rFonts w:ascii="Calibri" w:hAnsi="Calibri" w:cs="Calibri"/>
          <w:sz w:val="24"/>
          <w:szCs w:val="24"/>
          <w:lang w:val="fr-CA"/>
        </w:rPr>
      </w:pPr>
      <w:r w:rsidRPr="0034672A">
        <w:rPr>
          <w:rFonts w:ascii="Calibri" w:hAnsi="Calibri" w:cs="Calibri"/>
          <w:sz w:val="24"/>
          <w:szCs w:val="24"/>
          <w:lang w:val="fr-CA"/>
        </w:rPr>
        <w:t>●</w:t>
      </w:r>
      <w:r w:rsidRPr="0034672A">
        <w:rPr>
          <w:lang w:val="fr-CA"/>
        </w:rPr>
        <w:tab/>
      </w:r>
      <w:r w:rsidRPr="006572C8">
        <w:rPr>
          <w:rFonts w:ascii="Calibri" w:hAnsi="Calibri" w:cs="Calibri"/>
          <w:sz w:val="24"/>
          <w:szCs w:val="24"/>
          <w:lang w:val="fr-CA"/>
        </w:rPr>
        <w:t>Respect de la politique universelle de vaccination contre la COVID-19 adoptée par l’IR de CHEO.</w:t>
      </w:r>
      <w:r w:rsidRPr="0034672A">
        <w:rPr>
          <w:lang w:val="fr-CA"/>
        </w:rPr>
        <w:tab/>
      </w:r>
    </w:p>
    <w:p w14:paraId="4BAB29CA" w14:textId="77777777" w:rsidR="001C2E3C" w:rsidRPr="0034672A" w:rsidRDefault="001C2E3C" w:rsidP="001C2E3C">
      <w:pPr>
        <w:rPr>
          <w:rFonts w:ascii="Calibri" w:hAnsi="Calibri" w:cs="Calibri"/>
          <w:sz w:val="24"/>
          <w:szCs w:val="24"/>
          <w:lang w:val="fr-CA"/>
        </w:rPr>
      </w:pPr>
    </w:p>
    <w:p w14:paraId="006F02F4" w14:textId="77777777" w:rsidR="001C2E3C" w:rsidRPr="006572C8" w:rsidRDefault="001C2E3C" w:rsidP="001C2E3C">
      <w:pPr>
        <w:jc w:val="both"/>
        <w:rPr>
          <w:rFonts w:ascii="Calibri" w:hAnsi="Calibri" w:cs="Calibri"/>
          <w:sz w:val="24"/>
          <w:szCs w:val="24"/>
          <w:lang w:val="fr-CA"/>
        </w:rPr>
      </w:pPr>
      <w:r w:rsidRPr="006572C8">
        <w:rPr>
          <w:rFonts w:ascii="Calibri" w:hAnsi="Calibri" w:cs="Calibri"/>
          <w:sz w:val="24"/>
          <w:szCs w:val="24"/>
          <w:lang w:val="fr-CA"/>
        </w:rPr>
        <w:t xml:space="preserve">Les candidats intéressés, qui possèdent l’expérience requise, peuvent envoyer une lettre d’accompagnement et un CV à </w:t>
      </w:r>
      <w:hyperlink r:id="rId9" w:history="1">
        <w:r w:rsidRPr="006572C8">
          <w:rPr>
            <w:rStyle w:val="Hyperlink"/>
            <w:rFonts w:ascii="Calibri" w:hAnsi="Calibri" w:cs="Calibri"/>
            <w:sz w:val="24"/>
            <w:szCs w:val="24"/>
            <w:lang w:val="fr-CA"/>
          </w:rPr>
          <w:t>researchhr@cheo.on.ca</w:t>
        </w:r>
      </w:hyperlink>
      <w:r w:rsidRPr="006572C8">
        <w:rPr>
          <w:rStyle w:val="Hyperlink"/>
          <w:rFonts w:ascii="Calibri" w:hAnsi="Calibri" w:cs="Calibri"/>
          <w:color w:val="auto"/>
          <w:sz w:val="24"/>
          <w:szCs w:val="24"/>
          <w:u w:val="none"/>
          <w:lang w:val="fr-CA"/>
        </w:rPr>
        <w:t xml:space="preserve"> en citant le numéro d’affichage mentionné ci-dessus.</w:t>
      </w:r>
    </w:p>
    <w:p w14:paraId="3DD0F294" w14:textId="77777777" w:rsidR="001C2E3C" w:rsidRPr="0034672A" w:rsidRDefault="001C2E3C" w:rsidP="001C2E3C">
      <w:pPr>
        <w:jc w:val="both"/>
        <w:rPr>
          <w:rFonts w:ascii="Calibri" w:hAnsi="Calibri" w:cs="Calibri"/>
          <w:sz w:val="24"/>
          <w:szCs w:val="24"/>
          <w:lang w:val="fr-CA"/>
        </w:rPr>
      </w:pPr>
    </w:p>
    <w:p w14:paraId="13F6EA7E" w14:textId="77777777" w:rsidR="001C2E3C" w:rsidRPr="0034672A" w:rsidRDefault="001C2E3C" w:rsidP="001C2E3C">
      <w:pPr>
        <w:ind w:hanging="2"/>
        <w:jc w:val="both"/>
        <w:rPr>
          <w:rFonts w:ascii="Calibri" w:hAnsi="Calibri" w:cs="Calibri"/>
          <w:bCs/>
          <w:sz w:val="24"/>
          <w:szCs w:val="24"/>
          <w:lang w:val="fr-CA"/>
        </w:rPr>
      </w:pPr>
      <w:r w:rsidRPr="006572C8">
        <w:rPr>
          <w:rFonts w:ascii="Calibri" w:hAnsi="Calibri" w:cs="Calibri"/>
          <w:bCs/>
          <w:sz w:val="24"/>
          <w:szCs w:val="24"/>
          <w:lang w:val="fr-CA"/>
        </w:rPr>
        <w:t>L’Institut de recherche de CHEO s’engage à assurer l’équité, la diversité et l’inclusion dans les milieux intellectuels et de leadership de nos étudiants, de notre personnel et de notre faculté.</w:t>
      </w:r>
      <w:r w:rsidRPr="0034672A">
        <w:rPr>
          <w:rFonts w:ascii="Calibri" w:hAnsi="Calibri" w:cs="Calibri"/>
          <w:bCs/>
          <w:sz w:val="24"/>
          <w:szCs w:val="24"/>
          <w:lang w:val="fr-CA"/>
        </w:rPr>
        <w:t xml:space="preserve"> </w:t>
      </w:r>
      <w:r w:rsidRPr="006572C8">
        <w:rPr>
          <w:rFonts w:ascii="Calibri" w:hAnsi="Calibri" w:cs="Calibri"/>
          <w:bCs/>
          <w:sz w:val="24"/>
          <w:szCs w:val="24"/>
          <w:lang w:val="fr-CA"/>
        </w:rPr>
        <w:t>L’Institut de recherche de CHEO valorise la diversité et est un employeur qui souscrit au principe de l’égalité d’accès.</w:t>
      </w:r>
      <w:r w:rsidRPr="0034672A">
        <w:rPr>
          <w:rFonts w:ascii="Calibri" w:hAnsi="Calibri" w:cs="Calibri"/>
          <w:bCs/>
          <w:sz w:val="24"/>
          <w:szCs w:val="24"/>
          <w:lang w:val="fr-CA"/>
        </w:rPr>
        <w:t xml:space="preserve"> </w:t>
      </w:r>
      <w:r w:rsidRPr="006572C8">
        <w:rPr>
          <w:rFonts w:ascii="Calibri" w:hAnsi="Calibri" w:cs="Calibri"/>
          <w:bCs/>
          <w:sz w:val="24"/>
          <w:szCs w:val="24"/>
          <w:lang w:val="fr-CA"/>
        </w:rPr>
        <w:t>Nous nous sommes engagés à fournir un environnement de travail inclusif et sans obstacle, en commençant par le processus d’embauche et nous sommes heureux de recevoir des demandes provenant de tous les candidats qualifiés.</w:t>
      </w:r>
      <w:r w:rsidRPr="0034672A">
        <w:rPr>
          <w:rFonts w:ascii="Calibri" w:hAnsi="Calibri" w:cs="Calibri"/>
          <w:bCs/>
          <w:sz w:val="24"/>
          <w:szCs w:val="24"/>
          <w:lang w:val="fr-CA"/>
        </w:rPr>
        <w:t xml:space="preserve"> </w:t>
      </w:r>
      <w:r w:rsidRPr="006572C8">
        <w:rPr>
          <w:rFonts w:ascii="Calibri" w:hAnsi="Calibri" w:cs="Calibri"/>
          <w:bCs/>
          <w:sz w:val="24"/>
          <w:szCs w:val="24"/>
          <w:lang w:val="fr-CA"/>
        </w:rPr>
        <w:t>Ce concours est une embauche préférentielle, qui donne la priorité à un ou plusieurs des groupes désignés.</w:t>
      </w:r>
      <w:r w:rsidRPr="0034672A">
        <w:rPr>
          <w:rFonts w:ascii="Calibri" w:hAnsi="Calibri" w:cs="Calibri"/>
          <w:bCs/>
          <w:sz w:val="24"/>
          <w:szCs w:val="24"/>
          <w:lang w:val="fr-CA"/>
        </w:rPr>
        <w:t xml:space="preserve"> </w:t>
      </w:r>
      <w:r w:rsidRPr="006572C8">
        <w:rPr>
          <w:rFonts w:ascii="Calibri" w:hAnsi="Calibri" w:cs="Calibri"/>
          <w:bCs/>
          <w:sz w:val="24"/>
          <w:szCs w:val="24"/>
          <w:lang w:val="fr-CA"/>
        </w:rPr>
        <w:t xml:space="preserve">Par conséquent, nous encourageons fortement les demandes provenant des membres des quatre groupes désignés, comme les Autochtones, les minorités visibles, les personnes en situation de handicap et les femmes, au sens de la </w:t>
      </w:r>
      <w:hyperlink r:id="rId10" w:history="1">
        <w:r w:rsidRPr="006572C8">
          <w:rPr>
            <w:rStyle w:val="Hyperlink"/>
            <w:rFonts w:ascii="Calibri" w:hAnsi="Calibri" w:cs="Calibri"/>
            <w:bCs/>
            <w:sz w:val="24"/>
            <w:szCs w:val="24"/>
            <w:lang w:val="fr-CA"/>
          </w:rPr>
          <w:t>Loi sur l’équité en matière d’emploi</w:t>
        </w:r>
      </w:hyperlink>
      <w:r w:rsidRPr="006572C8">
        <w:rPr>
          <w:rStyle w:val="Hyperlink"/>
          <w:rFonts w:ascii="Calibri" w:hAnsi="Calibri" w:cs="Calibri"/>
          <w:bCs/>
          <w:color w:val="auto"/>
          <w:sz w:val="24"/>
          <w:szCs w:val="24"/>
          <w:u w:val="none"/>
          <w:lang w:val="fr-CA"/>
        </w:rPr>
        <w:t>, ainsi que de tous les candidats qualifiés possédant les compétences et les connaissances nécessaires pour collaborer de façon productive avec des collectivités équitables, diversifiées et inclusives.</w:t>
      </w:r>
      <w:r w:rsidRPr="0034672A">
        <w:rPr>
          <w:rFonts w:ascii="Calibri" w:hAnsi="Calibri" w:cs="Calibri"/>
          <w:bCs/>
          <w:sz w:val="24"/>
          <w:szCs w:val="24"/>
          <w:lang w:val="fr-CA"/>
        </w:rPr>
        <w:t xml:space="preserve"> </w:t>
      </w:r>
      <w:r w:rsidRPr="006572C8">
        <w:rPr>
          <w:rFonts w:ascii="Calibri" w:hAnsi="Calibri" w:cs="Calibri"/>
          <w:bCs/>
          <w:sz w:val="24"/>
          <w:szCs w:val="24"/>
          <w:lang w:val="fr-CA"/>
        </w:rPr>
        <w:t>Dans le cadre de ce processus d’embauche préférentiel, les demandes des membres des quatre groupes désignés seront classées par ordre de priorité et évaluées en premier pour le poste vacant.</w:t>
      </w:r>
      <w:r w:rsidRPr="0034672A">
        <w:rPr>
          <w:rFonts w:ascii="Calibri" w:hAnsi="Calibri" w:cs="Calibri"/>
          <w:bCs/>
          <w:sz w:val="24"/>
          <w:szCs w:val="24"/>
          <w:lang w:val="fr-CA"/>
        </w:rPr>
        <w:t xml:space="preserve"> </w:t>
      </w:r>
    </w:p>
    <w:p w14:paraId="028E90BC" w14:textId="77777777" w:rsidR="001C2E3C" w:rsidRPr="0034672A" w:rsidRDefault="001C2E3C" w:rsidP="001C2E3C">
      <w:pPr>
        <w:ind w:hanging="2"/>
        <w:jc w:val="both"/>
        <w:rPr>
          <w:rFonts w:ascii="Calibri" w:hAnsi="Calibri" w:cs="Calibri"/>
          <w:bCs/>
          <w:sz w:val="24"/>
          <w:szCs w:val="24"/>
          <w:lang w:val="fr-CA"/>
        </w:rPr>
      </w:pPr>
    </w:p>
    <w:p w14:paraId="32532F2D" w14:textId="77777777" w:rsidR="001C2E3C" w:rsidRPr="0034672A" w:rsidRDefault="001C2E3C" w:rsidP="001C2E3C">
      <w:pPr>
        <w:jc w:val="both"/>
        <w:rPr>
          <w:rFonts w:ascii="Calibri" w:hAnsi="Calibri" w:cs="Calibri"/>
          <w:sz w:val="24"/>
          <w:szCs w:val="24"/>
          <w:lang w:val="fr-CA"/>
        </w:rPr>
      </w:pPr>
      <w:r w:rsidRPr="006572C8">
        <w:rPr>
          <w:rFonts w:ascii="Calibri" w:hAnsi="Calibri" w:cs="Calibri"/>
          <w:bCs/>
          <w:color w:val="0000FF"/>
          <w:sz w:val="24"/>
          <w:szCs w:val="24"/>
          <w:lang w:val="fr-CA"/>
        </w:rPr>
        <w:t xml:space="preserve">Le candidat qui requiert des mesures d’adaptation lors du processus de demande peut en informer les Ressources humaines, conformément à la Loi sur l’accessibilité pour les personnes handicapées de l’Ontario par courriel à l’adresse suivante : </w:t>
      </w:r>
      <w:hyperlink r:id="rId11" w:history="1">
        <w:r w:rsidRPr="006572C8">
          <w:rPr>
            <w:rStyle w:val="Hyperlink"/>
            <w:rFonts w:ascii="Calibri" w:hAnsi="Calibri" w:cs="Calibri"/>
            <w:bCs/>
            <w:sz w:val="24"/>
            <w:szCs w:val="24"/>
            <w:lang w:val="fr-CA"/>
          </w:rPr>
          <w:t>researchhr@cheo.on.ca</w:t>
        </w:r>
      </w:hyperlink>
      <w:r w:rsidRPr="006572C8">
        <w:rPr>
          <w:rStyle w:val="Hyperlink"/>
          <w:rFonts w:ascii="Calibri" w:hAnsi="Calibri" w:cs="Calibri"/>
          <w:bCs/>
          <w:sz w:val="24"/>
          <w:szCs w:val="24"/>
          <w:u w:val="none"/>
          <w:lang w:val="fr-CA"/>
        </w:rPr>
        <w:t>.</w:t>
      </w:r>
      <w:r w:rsidRPr="0034672A">
        <w:rPr>
          <w:rStyle w:val="Hyperlink"/>
          <w:rFonts w:ascii="Calibri" w:hAnsi="Calibri" w:cs="Calibri"/>
          <w:bCs/>
          <w:sz w:val="24"/>
          <w:szCs w:val="24"/>
          <w:lang w:val="fr-CA"/>
        </w:rPr>
        <w:t xml:space="preserve"> </w:t>
      </w:r>
      <w:r w:rsidRPr="006572C8">
        <w:rPr>
          <w:rFonts w:ascii="Calibri" w:hAnsi="Calibri" w:cs="Calibri"/>
          <w:sz w:val="24"/>
          <w:szCs w:val="24"/>
          <w:lang w:val="fr-CA"/>
        </w:rPr>
        <w:t>Seules les candidatures des personnes autorisées à travailler au Canada seront prises en considération.</w:t>
      </w:r>
      <w:r w:rsidRPr="0034672A">
        <w:rPr>
          <w:rFonts w:ascii="Calibri" w:hAnsi="Calibri" w:cs="Calibri"/>
          <w:sz w:val="24"/>
          <w:szCs w:val="24"/>
          <w:lang w:val="fr-CA"/>
        </w:rPr>
        <w:t xml:space="preserve"> </w:t>
      </w:r>
    </w:p>
    <w:p w14:paraId="3C4591A4" w14:textId="77777777" w:rsidR="001C2E3C" w:rsidRPr="0034672A" w:rsidRDefault="001C2E3C" w:rsidP="001C2E3C">
      <w:pPr>
        <w:ind w:hanging="2"/>
        <w:jc w:val="both"/>
        <w:rPr>
          <w:rFonts w:ascii="Calibri" w:hAnsi="Calibri" w:cs="Calibri"/>
          <w:bCs/>
          <w:sz w:val="24"/>
          <w:szCs w:val="24"/>
          <w:lang w:val="fr-CA"/>
        </w:rPr>
      </w:pPr>
    </w:p>
    <w:p w14:paraId="53F10536" w14:textId="77777777" w:rsidR="001C2E3C" w:rsidRPr="0034672A" w:rsidRDefault="001C2E3C" w:rsidP="001C2E3C">
      <w:pPr>
        <w:jc w:val="both"/>
        <w:rPr>
          <w:rFonts w:ascii="Calibri" w:hAnsi="Calibri" w:cs="Calibri"/>
          <w:sz w:val="24"/>
          <w:szCs w:val="24"/>
          <w:lang w:val="fr-CA"/>
        </w:rPr>
      </w:pPr>
      <w:r w:rsidRPr="006572C8">
        <w:rPr>
          <w:rFonts w:ascii="Calibri" w:hAnsi="Calibri" w:cs="Calibri"/>
          <w:sz w:val="24"/>
          <w:szCs w:val="24"/>
          <w:lang w:val="fr-CA"/>
        </w:rPr>
        <w:t>Nous remercions tous les candidats et candidates de leur intérêt.</w:t>
      </w:r>
      <w:r w:rsidRPr="0034672A">
        <w:rPr>
          <w:rFonts w:ascii="Calibri" w:hAnsi="Calibri" w:cs="Calibri"/>
          <w:sz w:val="24"/>
          <w:szCs w:val="24"/>
          <w:lang w:val="fr-CA"/>
        </w:rPr>
        <w:t xml:space="preserve"> </w:t>
      </w:r>
      <w:r w:rsidRPr="006572C8">
        <w:rPr>
          <w:rFonts w:ascii="Calibri" w:hAnsi="Calibri" w:cs="Calibri"/>
          <w:sz w:val="24"/>
          <w:szCs w:val="24"/>
          <w:lang w:val="fr-CA"/>
        </w:rPr>
        <w:t>Toutefois, nous ne communiquerons qu’avec les personnes qui seront invitées à une entrevue.</w:t>
      </w:r>
    </w:p>
    <w:p w14:paraId="6061D124" w14:textId="77777777" w:rsidR="001C2E3C" w:rsidRPr="0034672A" w:rsidRDefault="001C2E3C" w:rsidP="001C2E3C">
      <w:pPr>
        <w:jc w:val="both"/>
        <w:rPr>
          <w:rFonts w:ascii="Calibri" w:hAnsi="Calibri" w:cs="Calibri"/>
          <w:sz w:val="24"/>
          <w:szCs w:val="24"/>
          <w:lang w:val="fr-CA"/>
        </w:rPr>
      </w:pPr>
    </w:p>
    <w:p w14:paraId="23A13AD4" w14:textId="77777777" w:rsidR="001C2E3C" w:rsidRPr="0034672A" w:rsidRDefault="001C2E3C" w:rsidP="001C2E3C">
      <w:pPr>
        <w:jc w:val="center"/>
        <w:rPr>
          <w:rFonts w:ascii="Calibri" w:hAnsi="Calibri" w:cs="Calibri"/>
          <w:b/>
          <w:bCs/>
          <w:sz w:val="24"/>
          <w:szCs w:val="24"/>
          <w:lang w:val="fr-CA"/>
        </w:rPr>
      </w:pPr>
    </w:p>
    <w:p w14:paraId="7B5AAE4E" w14:textId="77777777" w:rsidR="001C2E3C" w:rsidRPr="0034672A" w:rsidRDefault="001C2E3C" w:rsidP="001C2E3C">
      <w:pPr>
        <w:jc w:val="center"/>
        <w:rPr>
          <w:rFonts w:ascii="Calibri" w:hAnsi="Calibri" w:cs="Calibri"/>
          <w:b/>
          <w:bCs/>
          <w:sz w:val="24"/>
          <w:szCs w:val="24"/>
          <w:lang w:val="fr-CA"/>
        </w:rPr>
      </w:pPr>
    </w:p>
    <w:p w14:paraId="4D864250" w14:textId="7135B1C7" w:rsidR="00991276" w:rsidRPr="003D2650" w:rsidRDefault="00991276" w:rsidP="003D2650"/>
    <w:p w14:paraId="66204FF1" w14:textId="5B2B73DC" w:rsidR="00991276" w:rsidRPr="003D2650" w:rsidRDefault="00991276" w:rsidP="1953C19A">
      <w:bookmarkStart w:id="0" w:name="_GoBack"/>
      <w:bookmarkEnd w:id="0"/>
    </w:p>
    <w:sectPr w:rsidR="00991276" w:rsidRPr="003D2650" w:rsidSect="00DB77D2">
      <w:headerReference w:type="default" r:id="rId12"/>
      <w:pgSz w:w="12240" w:h="20160" w:code="5"/>
      <w:pgMar w:top="360" w:right="360" w:bottom="270" w:left="720" w:header="720" w:footer="0" w:gutter="0"/>
      <w:cols w:space="720"/>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0D7D" w14:textId="77777777" w:rsidR="004041CD" w:rsidRDefault="004041CD">
      <w:r>
        <w:separator/>
      </w:r>
    </w:p>
  </w:endnote>
  <w:endnote w:type="continuationSeparator" w:id="0">
    <w:p w14:paraId="6B62F1B3" w14:textId="77777777" w:rsidR="004041CD" w:rsidRDefault="0040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C34E" w14:textId="77777777" w:rsidR="004041CD" w:rsidRDefault="004041CD">
      <w:r>
        <w:separator/>
      </w:r>
    </w:p>
  </w:footnote>
  <w:footnote w:type="continuationSeparator" w:id="0">
    <w:p w14:paraId="680A4E5D" w14:textId="77777777" w:rsidR="004041CD" w:rsidRDefault="0040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A0D1" w14:textId="77777777" w:rsidR="00F80B1F" w:rsidRDefault="003C0966">
    <w:pPr>
      <w:pStyle w:val="Header"/>
    </w:pPr>
    <w:r>
      <w:rPr>
        <w:noProof/>
        <w:lang w:val="en-US"/>
      </w:rPr>
      <w:drawing>
        <wp:anchor distT="0" distB="0" distL="114300" distR="114300" simplePos="0" relativeHeight="251657728" behindDoc="0" locked="0" layoutInCell="1" allowOverlap="1" wp14:anchorId="566445D4" wp14:editId="07777777">
          <wp:simplePos x="0" y="0"/>
          <wp:positionH relativeFrom="column">
            <wp:posOffset>258445</wp:posOffset>
          </wp:positionH>
          <wp:positionV relativeFrom="paragraph">
            <wp:posOffset>-145415</wp:posOffset>
          </wp:positionV>
          <wp:extent cx="5943600" cy="68326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632F"/>
    <w:multiLevelType w:val="hybridMultilevel"/>
    <w:tmpl w:val="7D50D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29E"/>
    <w:multiLevelType w:val="hybridMultilevel"/>
    <w:tmpl w:val="A25C36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17F2D"/>
    <w:multiLevelType w:val="hybridMultilevel"/>
    <w:tmpl w:val="58FC1350"/>
    <w:lvl w:ilvl="0" w:tplc="FFFFFFFF">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A18FC"/>
    <w:multiLevelType w:val="hybridMultilevel"/>
    <w:tmpl w:val="4E0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341F4"/>
    <w:multiLevelType w:val="hybridMultilevel"/>
    <w:tmpl w:val="A79442E0"/>
    <w:lvl w:ilvl="0" w:tplc="F3767B90">
      <w:start w:val="1"/>
      <w:numFmt w:val="bullet"/>
      <w:lvlText w:val=""/>
      <w:lvlJc w:val="left"/>
      <w:pPr>
        <w:ind w:left="720" w:hanging="360"/>
      </w:pPr>
      <w:rPr>
        <w:rFonts w:ascii="Symbol" w:hAnsi="Symbol" w:hint="default"/>
      </w:rPr>
    </w:lvl>
    <w:lvl w:ilvl="1" w:tplc="C85E7294">
      <w:start w:val="1"/>
      <w:numFmt w:val="bullet"/>
      <w:lvlText w:val="o"/>
      <w:lvlJc w:val="left"/>
      <w:pPr>
        <w:ind w:left="1440" w:hanging="360"/>
      </w:pPr>
      <w:rPr>
        <w:rFonts w:ascii="Courier New" w:hAnsi="Courier New" w:hint="default"/>
      </w:rPr>
    </w:lvl>
    <w:lvl w:ilvl="2" w:tplc="FCD64D96">
      <w:start w:val="1"/>
      <w:numFmt w:val="bullet"/>
      <w:lvlText w:val=""/>
      <w:lvlJc w:val="left"/>
      <w:pPr>
        <w:ind w:left="2160" w:hanging="360"/>
      </w:pPr>
      <w:rPr>
        <w:rFonts w:ascii="Wingdings" w:hAnsi="Wingdings" w:hint="default"/>
      </w:rPr>
    </w:lvl>
    <w:lvl w:ilvl="3" w:tplc="DE8C3F76">
      <w:start w:val="1"/>
      <w:numFmt w:val="bullet"/>
      <w:lvlText w:val=""/>
      <w:lvlJc w:val="left"/>
      <w:pPr>
        <w:ind w:left="2880" w:hanging="360"/>
      </w:pPr>
      <w:rPr>
        <w:rFonts w:ascii="Symbol" w:hAnsi="Symbol" w:hint="default"/>
      </w:rPr>
    </w:lvl>
    <w:lvl w:ilvl="4" w:tplc="EBB2B678">
      <w:start w:val="1"/>
      <w:numFmt w:val="bullet"/>
      <w:lvlText w:val="o"/>
      <w:lvlJc w:val="left"/>
      <w:pPr>
        <w:ind w:left="3600" w:hanging="360"/>
      </w:pPr>
      <w:rPr>
        <w:rFonts w:ascii="Courier New" w:hAnsi="Courier New" w:hint="default"/>
      </w:rPr>
    </w:lvl>
    <w:lvl w:ilvl="5" w:tplc="C39A7E1A">
      <w:start w:val="1"/>
      <w:numFmt w:val="bullet"/>
      <w:lvlText w:val=""/>
      <w:lvlJc w:val="left"/>
      <w:pPr>
        <w:ind w:left="4320" w:hanging="360"/>
      </w:pPr>
      <w:rPr>
        <w:rFonts w:ascii="Wingdings" w:hAnsi="Wingdings" w:hint="default"/>
      </w:rPr>
    </w:lvl>
    <w:lvl w:ilvl="6" w:tplc="13A4EC92">
      <w:start w:val="1"/>
      <w:numFmt w:val="bullet"/>
      <w:lvlText w:val=""/>
      <w:lvlJc w:val="left"/>
      <w:pPr>
        <w:ind w:left="5040" w:hanging="360"/>
      </w:pPr>
      <w:rPr>
        <w:rFonts w:ascii="Symbol" w:hAnsi="Symbol" w:hint="default"/>
      </w:rPr>
    </w:lvl>
    <w:lvl w:ilvl="7" w:tplc="1AC2FF5C">
      <w:start w:val="1"/>
      <w:numFmt w:val="bullet"/>
      <w:lvlText w:val="o"/>
      <w:lvlJc w:val="left"/>
      <w:pPr>
        <w:ind w:left="5760" w:hanging="360"/>
      </w:pPr>
      <w:rPr>
        <w:rFonts w:ascii="Courier New" w:hAnsi="Courier New" w:hint="default"/>
      </w:rPr>
    </w:lvl>
    <w:lvl w:ilvl="8" w:tplc="0B60C556">
      <w:start w:val="1"/>
      <w:numFmt w:val="bullet"/>
      <w:lvlText w:val=""/>
      <w:lvlJc w:val="left"/>
      <w:pPr>
        <w:ind w:left="6480" w:hanging="360"/>
      </w:pPr>
      <w:rPr>
        <w:rFonts w:ascii="Wingdings" w:hAnsi="Wingdings" w:hint="default"/>
      </w:rPr>
    </w:lvl>
  </w:abstractNum>
  <w:abstractNum w:abstractNumId="11"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C5508"/>
    <w:multiLevelType w:val="hybridMultilevel"/>
    <w:tmpl w:val="CB8C6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7152C2"/>
    <w:multiLevelType w:val="hybridMultilevel"/>
    <w:tmpl w:val="3CF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16" w15:restartNumberingAfterBreak="0">
    <w:nsid w:val="388F167A"/>
    <w:multiLevelType w:val="hybridMultilevel"/>
    <w:tmpl w:val="FAC87202"/>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93AEE"/>
    <w:multiLevelType w:val="hybridMultilevel"/>
    <w:tmpl w:val="27C4CCC6"/>
    <w:lvl w:ilvl="0" w:tplc="63F2B4A6">
      <w:start w:val="1"/>
      <w:numFmt w:val="bullet"/>
      <w:lvlText w:val=""/>
      <w:lvlJc w:val="left"/>
      <w:pPr>
        <w:ind w:left="720" w:hanging="360"/>
      </w:pPr>
      <w:rPr>
        <w:rFonts w:ascii="Symbol" w:hAnsi="Symbol" w:hint="default"/>
      </w:rPr>
    </w:lvl>
    <w:lvl w:ilvl="1" w:tplc="E28A642C">
      <w:start w:val="1"/>
      <w:numFmt w:val="bullet"/>
      <w:lvlText w:val="o"/>
      <w:lvlJc w:val="left"/>
      <w:pPr>
        <w:ind w:left="1440" w:hanging="360"/>
      </w:pPr>
      <w:rPr>
        <w:rFonts w:ascii="Courier New" w:hAnsi="Courier New" w:hint="default"/>
      </w:rPr>
    </w:lvl>
    <w:lvl w:ilvl="2" w:tplc="7A8CAFEE">
      <w:start w:val="1"/>
      <w:numFmt w:val="bullet"/>
      <w:lvlText w:val=""/>
      <w:lvlJc w:val="left"/>
      <w:pPr>
        <w:ind w:left="2160" w:hanging="360"/>
      </w:pPr>
      <w:rPr>
        <w:rFonts w:ascii="Wingdings" w:hAnsi="Wingdings" w:hint="default"/>
      </w:rPr>
    </w:lvl>
    <w:lvl w:ilvl="3" w:tplc="DF70604E">
      <w:start w:val="1"/>
      <w:numFmt w:val="bullet"/>
      <w:lvlText w:val=""/>
      <w:lvlJc w:val="left"/>
      <w:pPr>
        <w:ind w:left="2880" w:hanging="360"/>
      </w:pPr>
      <w:rPr>
        <w:rFonts w:ascii="Symbol" w:hAnsi="Symbol" w:hint="default"/>
      </w:rPr>
    </w:lvl>
    <w:lvl w:ilvl="4" w:tplc="0ECE52C2">
      <w:start w:val="1"/>
      <w:numFmt w:val="bullet"/>
      <w:lvlText w:val="o"/>
      <w:lvlJc w:val="left"/>
      <w:pPr>
        <w:ind w:left="3600" w:hanging="360"/>
      </w:pPr>
      <w:rPr>
        <w:rFonts w:ascii="Courier New" w:hAnsi="Courier New" w:hint="default"/>
      </w:rPr>
    </w:lvl>
    <w:lvl w:ilvl="5" w:tplc="7806056A">
      <w:start w:val="1"/>
      <w:numFmt w:val="bullet"/>
      <w:lvlText w:val=""/>
      <w:lvlJc w:val="left"/>
      <w:pPr>
        <w:ind w:left="4320" w:hanging="360"/>
      </w:pPr>
      <w:rPr>
        <w:rFonts w:ascii="Wingdings" w:hAnsi="Wingdings" w:hint="default"/>
      </w:rPr>
    </w:lvl>
    <w:lvl w:ilvl="6" w:tplc="3572A51A">
      <w:start w:val="1"/>
      <w:numFmt w:val="bullet"/>
      <w:lvlText w:val=""/>
      <w:lvlJc w:val="left"/>
      <w:pPr>
        <w:ind w:left="5040" w:hanging="360"/>
      </w:pPr>
      <w:rPr>
        <w:rFonts w:ascii="Symbol" w:hAnsi="Symbol" w:hint="default"/>
      </w:rPr>
    </w:lvl>
    <w:lvl w:ilvl="7" w:tplc="4BB27DD0">
      <w:start w:val="1"/>
      <w:numFmt w:val="bullet"/>
      <w:lvlText w:val="o"/>
      <w:lvlJc w:val="left"/>
      <w:pPr>
        <w:ind w:left="5760" w:hanging="360"/>
      </w:pPr>
      <w:rPr>
        <w:rFonts w:ascii="Courier New" w:hAnsi="Courier New" w:hint="default"/>
      </w:rPr>
    </w:lvl>
    <w:lvl w:ilvl="8" w:tplc="0024AD0E">
      <w:start w:val="1"/>
      <w:numFmt w:val="bullet"/>
      <w:lvlText w:val=""/>
      <w:lvlJc w:val="left"/>
      <w:pPr>
        <w:ind w:left="6480" w:hanging="360"/>
      </w:pPr>
      <w:rPr>
        <w:rFonts w:ascii="Wingdings" w:hAnsi="Wingdings" w:hint="default"/>
      </w:rPr>
    </w:lvl>
  </w:abstractNum>
  <w:abstractNum w:abstractNumId="20"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1" w15:restartNumberingAfterBreak="0">
    <w:nsid w:val="48F531C4"/>
    <w:multiLevelType w:val="hybridMultilevel"/>
    <w:tmpl w:val="DF4AD3E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2"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273AA"/>
    <w:multiLevelType w:val="hybridMultilevel"/>
    <w:tmpl w:val="20B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27"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770791"/>
    <w:multiLevelType w:val="hybridMultilevel"/>
    <w:tmpl w:val="0862D9D8"/>
    <w:lvl w:ilvl="0" w:tplc="03EE03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82963"/>
    <w:multiLevelType w:val="hybridMultilevel"/>
    <w:tmpl w:val="6D0E4708"/>
    <w:lvl w:ilvl="0" w:tplc="6E38DADE">
      <w:start w:val="1"/>
      <w:numFmt w:val="bullet"/>
      <w:lvlText w:val=""/>
      <w:lvlJc w:val="left"/>
      <w:pPr>
        <w:ind w:left="720" w:hanging="360"/>
      </w:pPr>
      <w:rPr>
        <w:rFonts w:ascii="Symbol" w:hAnsi="Symbol" w:hint="default"/>
      </w:rPr>
    </w:lvl>
    <w:lvl w:ilvl="1" w:tplc="19E2423E">
      <w:start w:val="1"/>
      <w:numFmt w:val="bullet"/>
      <w:lvlText w:val="o"/>
      <w:lvlJc w:val="left"/>
      <w:pPr>
        <w:ind w:left="1440" w:hanging="360"/>
      </w:pPr>
      <w:rPr>
        <w:rFonts w:ascii="Courier New" w:hAnsi="Courier New" w:hint="default"/>
      </w:rPr>
    </w:lvl>
    <w:lvl w:ilvl="2" w:tplc="DA405752">
      <w:start w:val="1"/>
      <w:numFmt w:val="bullet"/>
      <w:lvlText w:val=""/>
      <w:lvlJc w:val="left"/>
      <w:pPr>
        <w:ind w:left="2160" w:hanging="360"/>
      </w:pPr>
      <w:rPr>
        <w:rFonts w:ascii="Wingdings" w:hAnsi="Wingdings" w:hint="default"/>
      </w:rPr>
    </w:lvl>
    <w:lvl w:ilvl="3" w:tplc="4718F2EA">
      <w:start w:val="1"/>
      <w:numFmt w:val="bullet"/>
      <w:lvlText w:val=""/>
      <w:lvlJc w:val="left"/>
      <w:pPr>
        <w:ind w:left="2880" w:hanging="360"/>
      </w:pPr>
      <w:rPr>
        <w:rFonts w:ascii="Symbol" w:hAnsi="Symbol" w:hint="default"/>
      </w:rPr>
    </w:lvl>
    <w:lvl w:ilvl="4" w:tplc="B1C422FA">
      <w:start w:val="1"/>
      <w:numFmt w:val="bullet"/>
      <w:lvlText w:val="o"/>
      <w:lvlJc w:val="left"/>
      <w:pPr>
        <w:ind w:left="3600" w:hanging="360"/>
      </w:pPr>
      <w:rPr>
        <w:rFonts w:ascii="Courier New" w:hAnsi="Courier New" w:hint="default"/>
      </w:rPr>
    </w:lvl>
    <w:lvl w:ilvl="5" w:tplc="512213FE">
      <w:start w:val="1"/>
      <w:numFmt w:val="bullet"/>
      <w:lvlText w:val=""/>
      <w:lvlJc w:val="left"/>
      <w:pPr>
        <w:ind w:left="4320" w:hanging="360"/>
      </w:pPr>
      <w:rPr>
        <w:rFonts w:ascii="Wingdings" w:hAnsi="Wingdings" w:hint="default"/>
      </w:rPr>
    </w:lvl>
    <w:lvl w:ilvl="6" w:tplc="7B5CF3D6">
      <w:start w:val="1"/>
      <w:numFmt w:val="bullet"/>
      <w:lvlText w:val=""/>
      <w:lvlJc w:val="left"/>
      <w:pPr>
        <w:ind w:left="5040" w:hanging="360"/>
      </w:pPr>
      <w:rPr>
        <w:rFonts w:ascii="Symbol" w:hAnsi="Symbol" w:hint="default"/>
      </w:rPr>
    </w:lvl>
    <w:lvl w:ilvl="7" w:tplc="053E71C4">
      <w:start w:val="1"/>
      <w:numFmt w:val="bullet"/>
      <w:lvlText w:val="o"/>
      <w:lvlJc w:val="left"/>
      <w:pPr>
        <w:ind w:left="5760" w:hanging="360"/>
      </w:pPr>
      <w:rPr>
        <w:rFonts w:ascii="Courier New" w:hAnsi="Courier New" w:hint="default"/>
      </w:rPr>
    </w:lvl>
    <w:lvl w:ilvl="8" w:tplc="CCFC5B4E">
      <w:start w:val="1"/>
      <w:numFmt w:val="bullet"/>
      <w:lvlText w:val=""/>
      <w:lvlJc w:val="left"/>
      <w:pPr>
        <w:ind w:left="6480" w:hanging="360"/>
      </w:pPr>
      <w:rPr>
        <w:rFonts w:ascii="Wingdings" w:hAnsi="Wingdings" w:hint="default"/>
      </w:rPr>
    </w:lvl>
  </w:abstractNum>
  <w:abstractNum w:abstractNumId="31" w15:restartNumberingAfterBreak="0">
    <w:nsid w:val="77891C65"/>
    <w:multiLevelType w:val="hybridMultilevel"/>
    <w:tmpl w:val="E7E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D519F"/>
    <w:multiLevelType w:val="hybridMultilevel"/>
    <w:tmpl w:val="02E8F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A12BAD"/>
    <w:multiLevelType w:val="hybridMultilevel"/>
    <w:tmpl w:val="8564C7C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30"/>
  </w:num>
  <w:num w:numId="4">
    <w:abstractNumId w:val="11"/>
  </w:num>
  <w:num w:numId="5">
    <w:abstractNumId w:val="27"/>
  </w:num>
  <w:num w:numId="6">
    <w:abstractNumId w:val="34"/>
  </w:num>
  <w:num w:numId="7">
    <w:abstractNumId w:val="29"/>
  </w:num>
  <w:num w:numId="8">
    <w:abstractNumId w:val="18"/>
  </w:num>
  <w:num w:numId="9">
    <w:abstractNumId w:val="22"/>
  </w:num>
  <w:num w:numId="10">
    <w:abstractNumId w:val="0"/>
  </w:num>
  <w:num w:numId="11">
    <w:abstractNumId w:val="2"/>
  </w:num>
  <w:num w:numId="12">
    <w:abstractNumId w:val="3"/>
  </w:num>
  <w:num w:numId="13">
    <w:abstractNumId w:val="9"/>
  </w:num>
  <w:num w:numId="14">
    <w:abstractNumId w:val="17"/>
  </w:num>
  <w:num w:numId="15">
    <w:abstractNumId w:val="25"/>
  </w:num>
  <w:num w:numId="16">
    <w:abstractNumId w:val="23"/>
  </w:num>
  <w:num w:numId="17">
    <w:abstractNumId w:val="1"/>
  </w:num>
  <w:num w:numId="18">
    <w:abstractNumId w:val="14"/>
  </w:num>
  <w:num w:numId="19">
    <w:abstractNumId w:val="26"/>
  </w:num>
  <w:num w:numId="20">
    <w:abstractNumId w:val="33"/>
  </w:num>
  <w:num w:numId="21">
    <w:abstractNumId w:val="8"/>
  </w:num>
  <w:num w:numId="22">
    <w:abstractNumId w:val="15"/>
  </w:num>
  <w:num w:numId="23">
    <w:abstractNumId w:val="20"/>
  </w:num>
  <w:num w:numId="24">
    <w:abstractNumId w:val="21"/>
  </w:num>
  <w:num w:numId="25">
    <w:abstractNumId w:val="6"/>
  </w:num>
  <w:num w:numId="26">
    <w:abstractNumId w:val="28"/>
  </w:num>
  <w:num w:numId="27">
    <w:abstractNumId w:val="5"/>
  </w:num>
  <w:num w:numId="28">
    <w:abstractNumId w:val="16"/>
  </w:num>
  <w:num w:numId="29">
    <w:abstractNumId w:val="24"/>
  </w:num>
  <w:num w:numId="30">
    <w:abstractNumId w:val="12"/>
  </w:num>
  <w:num w:numId="31">
    <w:abstractNumId w:val="7"/>
  </w:num>
  <w:num w:numId="32">
    <w:abstractNumId w:val="4"/>
  </w:num>
  <w:num w:numId="33">
    <w:abstractNumId w:val="31"/>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DD"/>
    <w:rsid w:val="00015469"/>
    <w:rsid w:val="000234A5"/>
    <w:rsid w:val="000408F0"/>
    <w:rsid w:val="00056273"/>
    <w:rsid w:val="00060D6B"/>
    <w:rsid w:val="000611A6"/>
    <w:rsid w:val="00070DFF"/>
    <w:rsid w:val="000808D8"/>
    <w:rsid w:val="000922D4"/>
    <w:rsid w:val="000929BE"/>
    <w:rsid w:val="00092F1A"/>
    <w:rsid w:val="00092F80"/>
    <w:rsid w:val="0009481F"/>
    <w:rsid w:val="000A2DF3"/>
    <w:rsid w:val="000B349C"/>
    <w:rsid w:val="000D3A5B"/>
    <w:rsid w:val="0010282B"/>
    <w:rsid w:val="001150E1"/>
    <w:rsid w:val="001219F0"/>
    <w:rsid w:val="00140DB9"/>
    <w:rsid w:val="001543EE"/>
    <w:rsid w:val="0016552F"/>
    <w:rsid w:val="00176094"/>
    <w:rsid w:val="00181437"/>
    <w:rsid w:val="00191763"/>
    <w:rsid w:val="001A7DC3"/>
    <w:rsid w:val="001C2E3C"/>
    <w:rsid w:val="001E0E89"/>
    <w:rsid w:val="001E6894"/>
    <w:rsid w:val="002102AD"/>
    <w:rsid w:val="00224C96"/>
    <w:rsid w:val="002415DD"/>
    <w:rsid w:val="0025387E"/>
    <w:rsid w:val="00254E92"/>
    <w:rsid w:val="002B1069"/>
    <w:rsid w:val="002C704E"/>
    <w:rsid w:val="002D238D"/>
    <w:rsid w:val="00302716"/>
    <w:rsid w:val="003344D6"/>
    <w:rsid w:val="003366DD"/>
    <w:rsid w:val="0034362B"/>
    <w:rsid w:val="00345B98"/>
    <w:rsid w:val="00381CA0"/>
    <w:rsid w:val="00387721"/>
    <w:rsid w:val="003A647D"/>
    <w:rsid w:val="003C0966"/>
    <w:rsid w:val="003C231E"/>
    <w:rsid w:val="003C3FE7"/>
    <w:rsid w:val="003D2650"/>
    <w:rsid w:val="003E33DE"/>
    <w:rsid w:val="004041CD"/>
    <w:rsid w:val="00411B89"/>
    <w:rsid w:val="00412824"/>
    <w:rsid w:val="00466A15"/>
    <w:rsid w:val="0047469F"/>
    <w:rsid w:val="00476735"/>
    <w:rsid w:val="004852B6"/>
    <w:rsid w:val="0048697E"/>
    <w:rsid w:val="00495C0E"/>
    <w:rsid w:val="004A3899"/>
    <w:rsid w:val="004B2685"/>
    <w:rsid w:val="004D4C61"/>
    <w:rsid w:val="004E002A"/>
    <w:rsid w:val="0050147B"/>
    <w:rsid w:val="00516ABB"/>
    <w:rsid w:val="00551D63"/>
    <w:rsid w:val="00560DCB"/>
    <w:rsid w:val="005666B7"/>
    <w:rsid w:val="0057326F"/>
    <w:rsid w:val="00575D2B"/>
    <w:rsid w:val="00586CDD"/>
    <w:rsid w:val="005A2E5A"/>
    <w:rsid w:val="005F7C89"/>
    <w:rsid w:val="00602EE3"/>
    <w:rsid w:val="00610F6B"/>
    <w:rsid w:val="00654CDC"/>
    <w:rsid w:val="00665E46"/>
    <w:rsid w:val="00677695"/>
    <w:rsid w:val="00682731"/>
    <w:rsid w:val="006863A2"/>
    <w:rsid w:val="006C609B"/>
    <w:rsid w:val="007070EA"/>
    <w:rsid w:val="0071284B"/>
    <w:rsid w:val="007158AA"/>
    <w:rsid w:val="00717512"/>
    <w:rsid w:val="00722B1F"/>
    <w:rsid w:val="00725E1D"/>
    <w:rsid w:val="00727899"/>
    <w:rsid w:val="00743A12"/>
    <w:rsid w:val="00744A29"/>
    <w:rsid w:val="00753B00"/>
    <w:rsid w:val="0076000A"/>
    <w:rsid w:val="0077316E"/>
    <w:rsid w:val="007769EB"/>
    <w:rsid w:val="00781D81"/>
    <w:rsid w:val="00782091"/>
    <w:rsid w:val="007821C5"/>
    <w:rsid w:val="0078623E"/>
    <w:rsid w:val="007A2F72"/>
    <w:rsid w:val="007A4FDD"/>
    <w:rsid w:val="007A6F26"/>
    <w:rsid w:val="007B38C4"/>
    <w:rsid w:val="007E134D"/>
    <w:rsid w:val="007F4A9F"/>
    <w:rsid w:val="008021B2"/>
    <w:rsid w:val="00804632"/>
    <w:rsid w:val="008114CE"/>
    <w:rsid w:val="00811C1E"/>
    <w:rsid w:val="00820278"/>
    <w:rsid w:val="00830DBE"/>
    <w:rsid w:val="00837E6E"/>
    <w:rsid w:val="00840E0A"/>
    <w:rsid w:val="008460F0"/>
    <w:rsid w:val="008C044F"/>
    <w:rsid w:val="008F406F"/>
    <w:rsid w:val="008F6290"/>
    <w:rsid w:val="009612F6"/>
    <w:rsid w:val="00966995"/>
    <w:rsid w:val="00966BFD"/>
    <w:rsid w:val="00991276"/>
    <w:rsid w:val="009B0ABD"/>
    <w:rsid w:val="009B69AA"/>
    <w:rsid w:val="009C6CE2"/>
    <w:rsid w:val="009D6CDB"/>
    <w:rsid w:val="00A221A9"/>
    <w:rsid w:val="00A44193"/>
    <w:rsid w:val="00A66C2E"/>
    <w:rsid w:val="00A76708"/>
    <w:rsid w:val="00A77D50"/>
    <w:rsid w:val="00AF04D4"/>
    <w:rsid w:val="00B16343"/>
    <w:rsid w:val="00B21149"/>
    <w:rsid w:val="00B37A5A"/>
    <w:rsid w:val="00B5551A"/>
    <w:rsid w:val="00B55649"/>
    <w:rsid w:val="00B60B00"/>
    <w:rsid w:val="00B868B4"/>
    <w:rsid w:val="00BB1C3C"/>
    <w:rsid w:val="00BB2F65"/>
    <w:rsid w:val="00BB3960"/>
    <w:rsid w:val="00BB56A9"/>
    <w:rsid w:val="00BC4BC0"/>
    <w:rsid w:val="00BD2234"/>
    <w:rsid w:val="00BD649D"/>
    <w:rsid w:val="00BE097F"/>
    <w:rsid w:val="00BE6C19"/>
    <w:rsid w:val="00C2428D"/>
    <w:rsid w:val="00C32803"/>
    <w:rsid w:val="00C553E3"/>
    <w:rsid w:val="00C66957"/>
    <w:rsid w:val="00C7535B"/>
    <w:rsid w:val="00C83F39"/>
    <w:rsid w:val="00CC2458"/>
    <w:rsid w:val="00CC4B75"/>
    <w:rsid w:val="00D110BB"/>
    <w:rsid w:val="00D1293D"/>
    <w:rsid w:val="00D34611"/>
    <w:rsid w:val="00D361E4"/>
    <w:rsid w:val="00D44030"/>
    <w:rsid w:val="00D46065"/>
    <w:rsid w:val="00D501D5"/>
    <w:rsid w:val="00D51E96"/>
    <w:rsid w:val="00D62293"/>
    <w:rsid w:val="00D6611A"/>
    <w:rsid w:val="00D730CA"/>
    <w:rsid w:val="00D77FED"/>
    <w:rsid w:val="00D9192F"/>
    <w:rsid w:val="00D95DD5"/>
    <w:rsid w:val="00DA3B31"/>
    <w:rsid w:val="00DB09ED"/>
    <w:rsid w:val="00DB77D2"/>
    <w:rsid w:val="00DD11E7"/>
    <w:rsid w:val="00DD170A"/>
    <w:rsid w:val="00DD1F18"/>
    <w:rsid w:val="00DD4A56"/>
    <w:rsid w:val="00DE65B1"/>
    <w:rsid w:val="00DE7442"/>
    <w:rsid w:val="00DF46B8"/>
    <w:rsid w:val="00E004F1"/>
    <w:rsid w:val="00E033C6"/>
    <w:rsid w:val="00E03503"/>
    <w:rsid w:val="00E120EA"/>
    <w:rsid w:val="00E25519"/>
    <w:rsid w:val="00E27CA4"/>
    <w:rsid w:val="00E71AD3"/>
    <w:rsid w:val="00E76EB1"/>
    <w:rsid w:val="00E77FF3"/>
    <w:rsid w:val="00E93DE9"/>
    <w:rsid w:val="00EA51C2"/>
    <w:rsid w:val="00EB7AAA"/>
    <w:rsid w:val="00ED0F3C"/>
    <w:rsid w:val="00ED20D2"/>
    <w:rsid w:val="00F0190F"/>
    <w:rsid w:val="00F20F73"/>
    <w:rsid w:val="00F243C7"/>
    <w:rsid w:val="00F37950"/>
    <w:rsid w:val="00F4723D"/>
    <w:rsid w:val="00F80B1F"/>
    <w:rsid w:val="00FD3DD1"/>
    <w:rsid w:val="00FE1413"/>
    <w:rsid w:val="00FE5E86"/>
    <w:rsid w:val="00FF7E37"/>
    <w:rsid w:val="0104A1E1"/>
    <w:rsid w:val="024568D1"/>
    <w:rsid w:val="043C42A3"/>
    <w:rsid w:val="05A593C8"/>
    <w:rsid w:val="0773E365"/>
    <w:rsid w:val="083A313F"/>
    <w:rsid w:val="0B6234D2"/>
    <w:rsid w:val="0BC7A2E3"/>
    <w:rsid w:val="0C1D11C4"/>
    <w:rsid w:val="0C832267"/>
    <w:rsid w:val="11DC0962"/>
    <w:rsid w:val="1513AA24"/>
    <w:rsid w:val="1953C19A"/>
    <w:rsid w:val="1FD80733"/>
    <w:rsid w:val="20568B4D"/>
    <w:rsid w:val="20B067C6"/>
    <w:rsid w:val="23F9E810"/>
    <w:rsid w:val="26E4B6AA"/>
    <w:rsid w:val="31A8B361"/>
    <w:rsid w:val="342F8566"/>
    <w:rsid w:val="34668509"/>
    <w:rsid w:val="3516AB7C"/>
    <w:rsid w:val="351CB558"/>
    <w:rsid w:val="352C8E3A"/>
    <w:rsid w:val="36F320BA"/>
    <w:rsid w:val="390F1749"/>
    <w:rsid w:val="3A41B135"/>
    <w:rsid w:val="3AE3BE9E"/>
    <w:rsid w:val="3B97F32F"/>
    <w:rsid w:val="4080DAA3"/>
    <w:rsid w:val="41B7667C"/>
    <w:rsid w:val="43A0839F"/>
    <w:rsid w:val="4645F71D"/>
    <w:rsid w:val="4A6C8814"/>
    <w:rsid w:val="4CC13601"/>
    <w:rsid w:val="4FDFAE66"/>
    <w:rsid w:val="5152B009"/>
    <w:rsid w:val="54B31F89"/>
    <w:rsid w:val="58AB94A9"/>
    <w:rsid w:val="595D7F3D"/>
    <w:rsid w:val="596EF1FF"/>
    <w:rsid w:val="5A8AB496"/>
    <w:rsid w:val="5FDF8F94"/>
    <w:rsid w:val="62410733"/>
    <w:rsid w:val="62F97D60"/>
    <w:rsid w:val="64BE001D"/>
    <w:rsid w:val="67D6525F"/>
    <w:rsid w:val="6923C002"/>
    <w:rsid w:val="6B6AE37D"/>
    <w:rsid w:val="6D40045E"/>
    <w:rsid w:val="6D6ADD07"/>
    <w:rsid w:val="7118076A"/>
    <w:rsid w:val="726E7C35"/>
    <w:rsid w:val="76701555"/>
    <w:rsid w:val="76E217A7"/>
    <w:rsid w:val="774468BB"/>
    <w:rsid w:val="77D9E158"/>
    <w:rsid w:val="78D8ED6C"/>
    <w:rsid w:val="7A0A793A"/>
    <w:rsid w:val="7BF7BB52"/>
    <w:rsid w:val="7F68D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4D68D2"/>
  <w15:chartTrackingRefBased/>
  <w15:docId w15:val="{3493730D-8584-42BF-8660-06FE8DA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44030"/>
    <w:rPr>
      <w:rFonts w:ascii="Tahoma" w:hAnsi="Tahoma" w:cs="Tahoma"/>
      <w:sz w:val="16"/>
      <w:szCs w:val="16"/>
    </w:rPr>
  </w:style>
  <w:style w:type="paragraph" w:styleId="BodyText">
    <w:name w:val="Body Text"/>
    <w:basedOn w:val="Normal"/>
    <w:rsid w:val="00412824"/>
    <w:rPr>
      <w:sz w:val="22"/>
      <w:szCs w:val="22"/>
    </w:rPr>
  </w:style>
  <w:style w:type="character" w:styleId="CommentReference">
    <w:name w:val="annotation reference"/>
    <w:semiHidden/>
    <w:rsid w:val="00EB7AAA"/>
    <w:rPr>
      <w:sz w:val="16"/>
      <w:szCs w:val="16"/>
    </w:rPr>
  </w:style>
  <w:style w:type="paragraph" w:styleId="CommentText">
    <w:name w:val="annotation text"/>
    <w:basedOn w:val="Normal"/>
    <w:semiHidden/>
    <w:rsid w:val="00EB7AAA"/>
  </w:style>
  <w:style w:type="paragraph" w:styleId="CommentSubject">
    <w:name w:val="annotation subject"/>
    <w:basedOn w:val="CommentText"/>
    <w:next w:val="CommentText"/>
    <w:semiHidden/>
    <w:rsid w:val="00EB7AAA"/>
    <w:rPr>
      <w:b/>
      <w:bCs/>
    </w:rPr>
  </w:style>
  <w:style w:type="character" w:styleId="Hyperlink">
    <w:name w:val="Hyperlink"/>
    <w:rsid w:val="00DA3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hr@cheo.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hr@cheo.on.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hr@cheo.on.ca" TargetMode="External"/><Relationship Id="R8f994cd6827648a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hyperlink" Target="https://laws.justice.gc.ca/fra/lois/e-5.401/" TargetMode="External"/><Relationship Id="rId4" Type="http://schemas.openxmlformats.org/officeDocument/2006/relationships/webSettings" Target="webSettings.xml"/><Relationship Id="rId9" Type="http://schemas.openxmlformats.org/officeDocument/2006/relationships/hyperlink" Target="mailto:researchhr@cheo.on.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2043</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Tennian, Emily</cp:lastModifiedBy>
  <cp:revision>3</cp:revision>
  <cp:lastPrinted>2014-08-08T21:25:00Z</cp:lastPrinted>
  <dcterms:created xsi:type="dcterms:W3CDTF">2023-05-24T14:13:00Z</dcterms:created>
  <dcterms:modified xsi:type="dcterms:W3CDTF">2023-06-05T17:19:00Z</dcterms:modified>
</cp:coreProperties>
</file>