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3DC1" w14:textId="7B55E00F" w:rsidR="00835AC8" w:rsidRPr="00835AC8" w:rsidRDefault="00DB4BF3" w:rsidP="00835AC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35AC8">
        <w:rPr>
          <w:rFonts w:ascii="Times New Roman" w:eastAsia="Times New Roman" w:hAnsi="Times New Roman" w:cs="Times New Roman"/>
          <w:b/>
        </w:rPr>
        <w:t>JOB DESCRIPTION</w:t>
      </w:r>
    </w:p>
    <w:p w14:paraId="28819457" w14:textId="218888FB" w:rsidR="00835AC8" w:rsidRDefault="00835AC8" w:rsidP="00835AC8">
      <w:pPr>
        <w:jc w:val="center"/>
        <w:rPr>
          <w:rFonts w:ascii="Times New Roman" w:eastAsia="Times New Roman" w:hAnsi="Times New Roman" w:cs="Times New Roman"/>
          <w:b/>
        </w:rPr>
      </w:pPr>
      <w:r w:rsidRPr="00835AC8">
        <w:rPr>
          <w:rFonts w:ascii="Times New Roman" w:eastAsia="Times New Roman" w:hAnsi="Times New Roman" w:cs="Times New Roman"/>
          <w:b/>
        </w:rPr>
        <w:t>RI-21-039</w:t>
      </w:r>
    </w:p>
    <w:p w14:paraId="5480F574" w14:textId="77777777" w:rsidR="00E3284B" w:rsidRDefault="00E3284B" w:rsidP="00835AC8">
      <w:pPr>
        <w:jc w:val="center"/>
        <w:rPr>
          <w:rFonts w:ascii="Times New Roman" w:eastAsia="Times New Roman" w:hAnsi="Times New Roman" w:cs="Times New Roman"/>
          <w:b/>
        </w:rPr>
      </w:pPr>
    </w:p>
    <w:p w14:paraId="7255388E" w14:textId="0B68E15B" w:rsidR="00E3284B" w:rsidRPr="00835AC8" w:rsidRDefault="00E3284B" w:rsidP="00835AC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Posting Period: </w:t>
      </w:r>
      <w:r w:rsidR="00AF72D7">
        <w:rPr>
          <w:rFonts w:ascii="Times New Roman" w:eastAsia="Times New Roman" w:hAnsi="Times New Roman" w:cs="Times New Roman"/>
          <w:b/>
        </w:rPr>
        <w:t>October 15</w:t>
      </w:r>
      <w:r>
        <w:rPr>
          <w:rFonts w:ascii="Times New Roman" w:eastAsia="Times New Roman" w:hAnsi="Times New Roman" w:cs="Times New Roman"/>
          <w:b/>
        </w:rPr>
        <w:t xml:space="preserve">, 2021 to </w:t>
      </w:r>
      <w:r w:rsidR="00AF72D7">
        <w:rPr>
          <w:rFonts w:ascii="Times New Roman" w:eastAsia="Times New Roman" w:hAnsi="Times New Roman" w:cs="Times New Roman"/>
          <w:b/>
        </w:rPr>
        <w:t>October 29</w:t>
      </w:r>
      <w:r>
        <w:rPr>
          <w:rFonts w:ascii="Times New Roman" w:eastAsia="Times New Roman" w:hAnsi="Times New Roman" w:cs="Times New Roman"/>
          <w:b/>
        </w:rPr>
        <w:t>, 2021</w:t>
      </w:r>
    </w:p>
    <w:p w14:paraId="5E79A258" w14:textId="77777777" w:rsidR="00835AC8" w:rsidRDefault="00835AC8" w:rsidP="00DB4BF3">
      <w:pPr>
        <w:rPr>
          <w:rFonts w:ascii="Times New Roman" w:eastAsia="Times New Roman" w:hAnsi="Times New Roman" w:cs="Times New Roman"/>
        </w:rPr>
      </w:pPr>
    </w:p>
    <w:p w14:paraId="399677ED" w14:textId="7414D699" w:rsidR="00DB4BF3" w:rsidRDefault="00DB4BF3" w:rsidP="00DB4BF3">
      <w:pPr>
        <w:rPr>
          <w:rFonts w:ascii="Times New Roman" w:eastAsia="Times New Roman" w:hAnsi="Times New Roman" w:cs="Times New Roman"/>
        </w:rPr>
      </w:pPr>
      <w:r w:rsidRPr="00DB4BF3">
        <w:rPr>
          <w:rFonts w:ascii="Times New Roman" w:eastAsia="Times New Roman" w:hAnsi="Times New Roman" w:cs="Times New Roman"/>
        </w:rPr>
        <w:t xml:space="preserve">TITLE: </w:t>
      </w:r>
      <w:r w:rsidRPr="00835AC8">
        <w:rPr>
          <w:rFonts w:ascii="Times New Roman" w:eastAsia="Times New Roman" w:hAnsi="Times New Roman" w:cs="Times New Roman"/>
          <w:b/>
        </w:rPr>
        <w:t xml:space="preserve">RESEARCH COORDINATOR </w:t>
      </w:r>
    </w:p>
    <w:p w14:paraId="76CFBB87" w14:textId="14109910" w:rsidR="00DB4BF3" w:rsidRDefault="00DB4BF3" w:rsidP="00DB4BF3">
      <w:pPr>
        <w:rPr>
          <w:rFonts w:ascii="Times New Roman" w:eastAsia="Times New Roman" w:hAnsi="Times New Roman" w:cs="Times New Roman"/>
        </w:rPr>
      </w:pPr>
      <w:r w:rsidRPr="00DB4BF3">
        <w:rPr>
          <w:rFonts w:ascii="Times New Roman" w:eastAsia="Times New Roman" w:hAnsi="Times New Roman" w:cs="Times New Roman"/>
        </w:rPr>
        <w:t xml:space="preserve">REPORTS TO: </w:t>
      </w:r>
      <w:r>
        <w:rPr>
          <w:rFonts w:ascii="Times New Roman" w:eastAsia="Times New Roman" w:hAnsi="Times New Roman" w:cs="Times New Roman"/>
        </w:rPr>
        <w:t>Dr. Mark Norris, MD</w:t>
      </w:r>
    </w:p>
    <w:p w14:paraId="2E8C29AB" w14:textId="55487F47" w:rsidR="00B2159E" w:rsidRDefault="00835AC8" w:rsidP="00B215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TERM: Full-Time Position (</w:t>
      </w:r>
      <w:r w:rsidR="00B2159E">
        <w:rPr>
          <w:rFonts w:ascii="Times New Roman" w:eastAsia="Times New Roman" w:hAnsi="Times New Roman" w:cs="Times New Roman"/>
        </w:rPr>
        <w:t>0.8 FTE</w:t>
      </w:r>
      <w:r>
        <w:rPr>
          <w:rFonts w:ascii="Times New Roman" w:eastAsia="Times New Roman" w:hAnsi="Times New Roman" w:cs="Times New Roman"/>
        </w:rPr>
        <w:t xml:space="preserve">), 1 year term </w:t>
      </w:r>
      <w:r w:rsidR="00B2159E">
        <w:rPr>
          <w:rFonts w:ascii="Times New Roman" w:eastAsia="Times New Roman" w:hAnsi="Times New Roman" w:cs="Times New Roman"/>
        </w:rPr>
        <w:t>(with the possibility of renewal)</w:t>
      </w:r>
    </w:p>
    <w:p w14:paraId="5DEB932C" w14:textId="3179F3D6" w:rsidR="00B2159E" w:rsidRDefault="00B2159E" w:rsidP="00B2159E">
      <w:pPr>
        <w:rPr>
          <w:rFonts w:ascii="Times New Roman" w:eastAsia="Times New Roman" w:hAnsi="Times New Roman" w:cs="Times New Roman"/>
        </w:rPr>
      </w:pPr>
      <w:r w:rsidRPr="00FA5DE9">
        <w:rPr>
          <w:rFonts w:ascii="Times New Roman" w:eastAsia="Times New Roman" w:hAnsi="Times New Roman" w:cs="Times New Roman"/>
        </w:rPr>
        <w:t xml:space="preserve">SALARY RANGE: Commensurate with experience </w:t>
      </w:r>
    </w:p>
    <w:p w14:paraId="1104F9C6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168FB386" w14:textId="21A3C7C7" w:rsidR="00DB4BF3" w:rsidRDefault="00DB4BF3" w:rsidP="00DB4BF3">
      <w:pPr>
        <w:rPr>
          <w:rFonts w:ascii="Times New Roman" w:eastAsia="Times New Roman" w:hAnsi="Times New Roman" w:cs="Times New Roman"/>
        </w:rPr>
      </w:pPr>
      <w:r w:rsidRPr="00DB4BF3">
        <w:rPr>
          <w:rFonts w:ascii="Times New Roman" w:eastAsia="Times New Roman" w:hAnsi="Times New Roman" w:cs="Times New Roman"/>
        </w:rPr>
        <w:t>SUMMARY: The Research Coordinator coordinates studies/clinical trial</w:t>
      </w:r>
      <w:r>
        <w:rPr>
          <w:rFonts w:ascii="Times New Roman" w:eastAsia="Times New Roman" w:hAnsi="Times New Roman" w:cs="Times New Roman"/>
        </w:rPr>
        <w:t>s</w:t>
      </w:r>
      <w:r w:rsidRPr="00DB4BF3">
        <w:rPr>
          <w:rFonts w:ascii="Times New Roman" w:eastAsia="Times New Roman" w:hAnsi="Times New Roman" w:cs="Times New Roman"/>
        </w:rPr>
        <w:t xml:space="preserve"> or large multi-site trial</w:t>
      </w:r>
      <w:r>
        <w:rPr>
          <w:rFonts w:ascii="Times New Roman" w:eastAsia="Times New Roman" w:hAnsi="Times New Roman" w:cs="Times New Roman"/>
        </w:rPr>
        <w:t>s</w:t>
      </w:r>
      <w:r w:rsidRPr="00DB4B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 Dr. Norris serves as a</w:t>
      </w:r>
      <w:r w:rsidRPr="00DB4BF3">
        <w:rPr>
          <w:rFonts w:ascii="Times New Roman" w:eastAsia="Times New Roman" w:hAnsi="Times New Roman" w:cs="Times New Roman"/>
        </w:rPr>
        <w:t xml:space="preserve"> Principal Investigator</w:t>
      </w:r>
      <w:r>
        <w:rPr>
          <w:rFonts w:ascii="Times New Roman" w:eastAsia="Times New Roman" w:hAnsi="Times New Roman" w:cs="Times New Roman"/>
        </w:rPr>
        <w:t>/ Site Coordinator for</w:t>
      </w:r>
      <w:r w:rsidRPr="00DB4BF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Duties</w:t>
      </w:r>
      <w:r w:rsidRPr="00DB4BF3">
        <w:rPr>
          <w:rFonts w:ascii="Times New Roman" w:eastAsia="Times New Roman" w:hAnsi="Times New Roman" w:cs="Times New Roman"/>
        </w:rPr>
        <w:t xml:space="preserve"> include </w:t>
      </w:r>
      <w:r w:rsidR="00B2159E">
        <w:rPr>
          <w:rFonts w:ascii="Times New Roman" w:eastAsia="Times New Roman" w:hAnsi="Times New Roman" w:cs="Times New Roman"/>
        </w:rPr>
        <w:t xml:space="preserve">grant preparation and submission, </w:t>
      </w:r>
      <w:r w:rsidRPr="00DB4BF3">
        <w:rPr>
          <w:rFonts w:ascii="Times New Roman" w:eastAsia="Times New Roman" w:hAnsi="Times New Roman" w:cs="Times New Roman"/>
        </w:rPr>
        <w:t xml:space="preserve">administration </w:t>
      </w:r>
      <w:r>
        <w:rPr>
          <w:rFonts w:ascii="Times New Roman" w:eastAsia="Times New Roman" w:hAnsi="Times New Roman" w:cs="Times New Roman"/>
        </w:rPr>
        <w:t xml:space="preserve">and oversight </w:t>
      </w:r>
      <w:r w:rsidRPr="00DB4BF3">
        <w:rPr>
          <w:rFonts w:ascii="Times New Roman" w:eastAsia="Times New Roman" w:hAnsi="Times New Roman" w:cs="Times New Roman"/>
        </w:rPr>
        <w:t>of stud</w:t>
      </w:r>
      <w:r w:rsidR="00B2159E">
        <w:rPr>
          <w:rFonts w:ascii="Times New Roman" w:eastAsia="Times New Roman" w:hAnsi="Times New Roman" w:cs="Times New Roman"/>
        </w:rPr>
        <w:t>ies</w:t>
      </w:r>
      <w:r w:rsidRPr="00DB4BF3">
        <w:rPr>
          <w:rFonts w:ascii="Times New Roman" w:eastAsia="Times New Roman" w:hAnsi="Times New Roman" w:cs="Times New Roman"/>
        </w:rPr>
        <w:t>/clinical trial</w:t>
      </w:r>
      <w:r w:rsidR="00B2159E">
        <w:rPr>
          <w:rFonts w:ascii="Times New Roman" w:eastAsia="Times New Roman" w:hAnsi="Times New Roman" w:cs="Times New Roman"/>
        </w:rPr>
        <w:t>s</w:t>
      </w:r>
      <w:r w:rsidRPr="00DB4BF3">
        <w:rPr>
          <w:rFonts w:ascii="Times New Roman" w:eastAsia="Times New Roman" w:hAnsi="Times New Roman" w:cs="Times New Roman"/>
        </w:rPr>
        <w:t xml:space="preserve">, management of </w:t>
      </w:r>
      <w:r w:rsidR="00126F2F">
        <w:rPr>
          <w:rFonts w:ascii="Times New Roman" w:eastAsia="Times New Roman" w:hAnsi="Times New Roman" w:cs="Times New Roman"/>
        </w:rPr>
        <w:t xml:space="preserve">and analysis of </w:t>
      </w:r>
      <w:r w:rsidRPr="00DB4BF3">
        <w:rPr>
          <w:rFonts w:ascii="Times New Roman" w:eastAsia="Times New Roman" w:hAnsi="Times New Roman" w:cs="Times New Roman"/>
        </w:rPr>
        <w:t>data collection, budgetary monitoring and training</w:t>
      </w:r>
      <w:r w:rsidR="00126F2F">
        <w:rPr>
          <w:rFonts w:ascii="Times New Roman" w:eastAsia="Times New Roman" w:hAnsi="Times New Roman" w:cs="Times New Roman"/>
        </w:rPr>
        <w:t>, as well as</w:t>
      </w:r>
      <w:r w:rsidRPr="00DB4BF3">
        <w:rPr>
          <w:rFonts w:ascii="Times New Roman" w:eastAsia="Times New Roman" w:hAnsi="Times New Roman" w:cs="Times New Roman"/>
        </w:rPr>
        <w:t xml:space="preserve"> supervision of </w:t>
      </w:r>
      <w:r w:rsidR="00126F2F">
        <w:rPr>
          <w:rFonts w:ascii="Times New Roman" w:eastAsia="Times New Roman" w:hAnsi="Times New Roman" w:cs="Times New Roman"/>
        </w:rPr>
        <w:t xml:space="preserve">junior </w:t>
      </w:r>
      <w:r w:rsidRPr="00DB4BF3">
        <w:rPr>
          <w:rFonts w:ascii="Times New Roman" w:eastAsia="Times New Roman" w:hAnsi="Times New Roman" w:cs="Times New Roman"/>
        </w:rPr>
        <w:t>study personnel</w:t>
      </w:r>
      <w:r w:rsidR="00126F2F">
        <w:rPr>
          <w:rFonts w:ascii="Times New Roman" w:eastAsia="Times New Roman" w:hAnsi="Times New Roman" w:cs="Times New Roman"/>
        </w:rPr>
        <w:t xml:space="preserve">, </w:t>
      </w:r>
      <w:r w:rsidR="00B2159E">
        <w:rPr>
          <w:rFonts w:ascii="Times New Roman" w:eastAsia="Times New Roman" w:hAnsi="Times New Roman" w:cs="Times New Roman"/>
        </w:rPr>
        <w:t xml:space="preserve">knowledge translation </w:t>
      </w:r>
      <w:r w:rsidR="00126F2F">
        <w:rPr>
          <w:rFonts w:ascii="Times New Roman" w:eastAsia="Times New Roman" w:hAnsi="Times New Roman" w:cs="Times New Roman"/>
        </w:rPr>
        <w:t>and dissemination.</w:t>
      </w:r>
    </w:p>
    <w:p w14:paraId="2E1369CD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100F1E84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  <w:r w:rsidRPr="00DB4BF3">
        <w:rPr>
          <w:rFonts w:ascii="Times New Roman" w:eastAsia="Times New Roman" w:hAnsi="Times New Roman" w:cs="Times New Roman"/>
        </w:rPr>
        <w:t xml:space="preserve">MAIN RESPONSIBILITIES (This is not an exhaustive list) </w:t>
      </w:r>
    </w:p>
    <w:p w14:paraId="6FBA846C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3DA9082C" w14:textId="64491B76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Responsible for the administration of clinical studies and/or clinical trials. </w:t>
      </w:r>
    </w:p>
    <w:p w14:paraId="7837239B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May be responsible for patient recruitment including screening and obtaining informed consents. Responsible for the creation of data forms and study procedure manuals.</w:t>
      </w:r>
    </w:p>
    <w:p w14:paraId="0435B698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Acts as key communicator between study personnel, sites and investigators.</w:t>
      </w:r>
    </w:p>
    <w:p w14:paraId="36BB15B0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Responsible for supervision of the collection, scoring, and coding of research information.</w:t>
      </w:r>
    </w:p>
    <w:p w14:paraId="6FE677DD" w14:textId="5544804D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Will assist in the grantsmanship process including REB preparation and submissions. </w:t>
      </w:r>
    </w:p>
    <w:p w14:paraId="54BAB404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Perform required statistical analysis and prepare summary data results. </w:t>
      </w:r>
    </w:p>
    <w:p w14:paraId="0FA52606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Contribute to the preparation of manuscripts. </w:t>
      </w:r>
    </w:p>
    <w:p w14:paraId="2DF6DD68" w14:textId="7FF85261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Training, supervision, and mentorship of study personnel/ junior research assistants. </w:t>
      </w:r>
    </w:p>
    <w:p w14:paraId="3CBA7B34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Budgetary monitoring. </w:t>
      </w:r>
    </w:p>
    <w:p w14:paraId="34FB7163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Coordinate, organize and chair relevant research meetings. </w:t>
      </w:r>
    </w:p>
    <w:p w14:paraId="6A69D9BF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Perform work in accordance with the provisions of the Occupational Health and Safety Act and Regulations and all CHEO corporate/departmental policies and procedures related to Occupational Health and Safety. </w:t>
      </w:r>
    </w:p>
    <w:p w14:paraId="3BC0097B" w14:textId="77777777" w:rsidR="00DB4BF3" w:rsidRPr="00B2159E" w:rsidRDefault="00DB4BF3" w:rsidP="00B2159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Perform other related duties as assigned by supervisor. </w:t>
      </w:r>
    </w:p>
    <w:p w14:paraId="03660AAA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0DA33318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  <w:r w:rsidRPr="00DB4BF3">
        <w:rPr>
          <w:rFonts w:ascii="Times New Roman" w:eastAsia="Times New Roman" w:hAnsi="Times New Roman" w:cs="Times New Roman"/>
        </w:rPr>
        <w:t xml:space="preserve">SKILL EDUCATION/EXPERIENCE: </w:t>
      </w:r>
    </w:p>
    <w:p w14:paraId="1A0C3719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3BF6AC7B" w14:textId="77777777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Police Record Check (PRC) (Essential) </w:t>
      </w:r>
    </w:p>
    <w:p w14:paraId="774B4B28" w14:textId="77777777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University undergraduate degree (B.A, BSc.) (Essential) </w:t>
      </w:r>
    </w:p>
    <w:p w14:paraId="0FFE03CE" w14:textId="4646E87B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Minimum 5 years </w:t>
      </w:r>
      <w:r w:rsidR="00B2159E" w:rsidRPr="00B2159E">
        <w:rPr>
          <w:rFonts w:ascii="Times New Roman" w:eastAsia="Times New Roman" w:hAnsi="Times New Roman" w:cs="Times New Roman"/>
        </w:rPr>
        <w:t xml:space="preserve">applied </w:t>
      </w:r>
      <w:r w:rsidRPr="00B2159E">
        <w:rPr>
          <w:rFonts w:ascii="Times New Roman" w:eastAsia="Times New Roman" w:hAnsi="Times New Roman" w:cs="Times New Roman"/>
        </w:rPr>
        <w:t xml:space="preserve">research experience at least 3 of which have been in the field of Mental Health (Essential) </w:t>
      </w:r>
    </w:p>
    <w:p w14:paraId="06FBEDDB" w14:textId="7FEE400D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Understanding of research design, procedures, guidelines and standards governing clinical research including Personal Health Information Protection Act (Essential) </w:t>
      </w:r>
    </w:p>
    <w:p w14:paraId="721C2CB4" w14:textId="11CD6460" w:rsidR="00B2159E" w:rsidRPr="00B2159E" w:rsidRDefault="00B2159E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TCPS certification (Essential)</w:t>
      </w:r>
    </w:p>
    <w:p w14:paraId="1D6AD323" w14:textId="2632991E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lastRenderedPageBreak/>
        <w:t xml:space="preserve">Experience with Health Canada procedures, Good Clinical Practice Guidelines (Preferred) Experience with clinical trials registration (Preferred) </w:t>
      </w:r>
    </w:p>
    <w:p w14:paraId="7B453F55" w14:textId="77777777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Demonstrated management and organizational skills (Essential) </w:t>
      </w:r>
    </w:p>
    <w:p w14:paraId="1D764468" w14:textId="77777777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Data management experience (Essential) </w:t>
      </w:r>
    </w:p>
    <w:p w14:paraId="05490C83" w14:textId="77777777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Proficiency in computer skills (Microsoft Office) (Essential) </w:t>
      </w:r>
    </w:p>
    <w:p w14:paraId="5DBC0A4E" w14:textId="6BC9C4A9" w:rsidR="00B2159E" w:rsidRPr="00B2159E" w:rsidRDefault="00B2159E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Proficiency wit</w:t>
      </w:r>
      <w:r w:rsidR="00835AC8">
        <w:rPr>
          <w:rFonts w:ascii="Times New Roman" w:eastAsia="Times New Roman" w:hAnsi="Times New Roman" w:cs="Times New Roman"/>
        </w:rPr>
        <w:t>h statistical software (SPSS) (</w:t>
      </w:r>
      <w:r w:rsidRPr="00B2159E">
        <w:rPr>
          <w:rFonts w:ascii="Times New Roman" w:eastAsia="Times New Roman" w:hAnsi="Times New Roman" w:cs="Times New Roman"/>
        </w:rPr>
        <w:t>Essential</w:t>
      </w:r>
      <w:r w:rsidR="00835AC8">
        <w:rPr>
          <w:rFonts w:ascii="Times New Roman" w:eastAsia="Times New Roman" w:hAnsi="Times New Roman" w:cs="Times New Roman"/>
        </w:rPr>
        <w:t>)</w:t>
      </w:r>
      <w:r w:rsidRPr="00B2159E">
        <w:rPr>
          <w:rFonts w:ascii="Times New Roman" w:eastAsia="Times New Roman" w:hAnsi="Times New Roman" w:cs="Times New Roman"/>
        </w:rPr>
        <w:t xml:space="preserve"> </w:t>
      </w:r>
    </w:p>
    <w:p w14:paraId="11E441FB" w14:textId="2345B66F" w:rsidR="00B2159E" w:rsidRPr="00B2159E" w:rsidRDefault="00B2159E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Pro</w:t>
      </w:r>
      <w:r w:rsidR="00835AC8">
        <w:rPr>
          <w:rFonts w:ascii="Times New Roman" w:eastAsia="Times New Roman" w:hAnsi="Times New Roman" w:cs="Times New Roman"/>
        </w:rPr>
        <w:t xml:space="preserve">ficiency with </w:t>
      </w:r>
      <w:proofErr w:type="spellStart"/>
      <w:r w:rsidR="00835AC8">
        <w:rPr>
          <w:rFonts w:ascii="Times New Roman" w:eastAsia="Times New Roman" w:hAnsi="Times New Roman" w:cs="Times New Roman"/>
        </w:rPr>
        <w:t>REDCap</w:t>
      </w:r>
      <w:proofErr w:type="spellEnd"/>
      <w:r w:rsidR="00835AC8">
        <w:rPr>
          <w:rFonts w:ascii="Times New Roman" w:eastAsia="Times New Roman" w:hAnsi="Times New Roman" w:cs="Times New Roman"/>
        </w:rPr>
        <w:t xml:space="preserve"> software (</w:t>
      </w:r>
      <w:r w:rsidRPr="00B2159E">
        <w:rPr>
          <w:rFonts w:ascii="Times New Roman" w:eastAsia="Times New Roman" w:hAnsi="Times New Roman" w:cs="Times New Roman"/>
        </w:rPr>
        <w:t>Preferred</w:t>
      </w:r>
      <w:r w:rsidR="00835AC8">
        <w:rPr>
          <w:rFonts w:ascii="Times New Roman" w:eastAsia="Times New Roman" w:hAnsi="Times New Roman" w:cs="Times New Roman"/>
        </w:rPr>
        <w:t>)</w:t>
      </w:r>
      <w:r w:rsidRPr="00B2159E">
        <w:rPr>
          <w:rFonts w:ascii="Times New Roman" w:eastAsia="Times New Roman" w:hAnsi="Times New Roman" w:cs="Times New Roman"/>
        </w:rPr>
        <w:t xml:space="preserve"> </w:t>
      </w:r>
    </w:p>
    <w:p w14:paraId="7CC40662" w14:textId="302AADEC" w:rsidR="00B2159E" w:rsidRPr="00B2159E" w:rsidRDefault="00B2159E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Fa</w:t>
      </w:r>
      <w:r w:rsidR="00835AC8">
        <w:rPr>
          <w:rFonts w:ascii="Times New Roman" w:eastAsia="Times New Roman" w:hAnsi="Times New Roman" w:cs="Times New Roman"/>
        </w:rPr>
        <w:t xml:space="preserve">miliarity with </w:t>
      </w:r>
      <w:proofErr w:type="spellStart"/>
      <w:r w:rsidR="00835AC8">
        <w:rPr>
          <w:rFonts w:ascii="Times New Roman" w:eastAsia="Times New Roman" w:hAnsi="Times New Roman" w:cs="Times New Roman"/>
        </w:rPr>
        <w:t>NVivo</w:t>
      </w:r>
      <w:proofErr w:type="spellEnd"/>
      <w:r w:rsidR="00835AC8">
        <w:rPr>
          <w:rFonts w:ascii="Times New Roman" w:eastAsia="Times New Roman" w:hAnsi="Times New Roman" w:cs="Times New Roman"/>
        </w:rPr>
        <w:t xml:space="preserve"> software (</w:t>
      </w:r>
      <w:r w:rsidRPr="00B2159E">
        <w:rPr>
          <w:rFonts w:ascii="Times New Roman" w:eastAsia="Times New Roman" w:hAnsi="Times New Roman" w:cs="Times New Roman"/>
        </w:rPr>
        <w:t>Preferred</w:t>
      </w:r>
      <w:r w:rsidR="00835AC8">
        <w:rPr>
          <w:rFonts w:ascii="Times New Roman" w:eastAsia="Times New Roman" w:hAnsi="Times New Roman" w:cs="Times New Roman"/>
        </w:rPr>
        <w:t>)</w:t>
      </w:r>
    </w:p>
    <w:p w14:paraId="10501647" w14:textId="77777777" w:rsidR="00B2159E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Strong Analytical skills (Essential) </w:t>
      </w:r>
    </w:p>
    <w:p w14:paraId="0F50E0CD" w14:textId="77777777" w:rsid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Excellent communication (verbal and written), interpersonal and organizational skills (Essential) </w:t>
      </w:r>
    </w:p>
    <w:p w14:paraId="258A3B01" w14:textId="624F17CC" w:rsidR="00DB4BF3" w:rsidRPr="00B2159E" w:rsidRDefault="00DB4BF3" w:rsidP="00B2159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Bilingual (French and English) (Preferred) </w:t>
      </w:r>
    </w:p>
    <w:p w14:paraId="6330B142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426653AC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  <w:r w:rsidRPr="00394D41">
        <w:rPr>
          <w:rFonts w:ascii="Times New Roman" w:eastAsia="Times New Roman" w:hAnsi="Times New Roman" w:cs="Times New Roman"/>
        </w:rPr>
        <w:t xml:space="preserve">EFFORT WORKING CONDITIONS </w:t>
      </w:r>
    </w:p>
    <w:p w14:paraId="0C1C57C1" w14:textId="77777777" w:rsidR="00394D41" w:rsidRPr="00394D41" w:rsidRDefault="00394D41" w:rsidP="00DB4BF3">
      <w:pPr>
        <w:rPr>
          <w:rFonts w:ascii="Times New Roman" w:eastAsia="Times New Roman" w:hAnsi="Times New Roman" w:cs="Times New Roman"/>
        </w:rPr>
      </w:pPr>
    </w:p>
    <w:p w14:paraId="1976E355" w14:textId="1DFD907E" w:rsidR="00B2159E" w:rsidRPr="00B2159E" w:rsidRDefault="00DB4BF3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Able to work in a dynamic, often hectic environment and be able to multi-task </w:t>
      </w:r>
      <w:r w:rsidR="00B2159E" w:rsidRPr="00B2159E">
        <w:rPr>
          <w:rFonts w:ascii="Times New Roman" w:eastAsia="Times New Roman" w:hAnsi="Times New Roman" w:cs="Times New Roman"/>
        </w:rPr>
        <w:t>(Essential)</w:t>
      </w:r>
    </w:p>
    <w:p w14:paraId="053224B3" w14:textId="239CF104" w:rsidR="00DB4BF3" w:rsidRPr="00B2159E" w:rsidRDefault="00DB4BF3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Able to be flexible with working hours </w:t>
      </w:r>
      <w:r w:rsidR="00B2159E" w:rsidRPr="00B2159E">
        <w:rPr>
          <w:rFonts w:ascii="Times New Roman" w:eastAsia="Times New Roman" w:hAnsi="Times New Roman" w:cs="Times New Roman"/>
        </w:rPr>
        <w:t>to</w:t>
      </w:r>
      <w:r w:rsidRPr="00B2159E">
        <w:rPr>
          <w:rFonts w:ascii="Times New Roman" w:eastAsia="Times New Roman" w:hAnsi="Times New Roman" w:cs="Times New Roman"/>
        </w:rPr>
        <w:t xml:space="preserve"> </w:t>
      </w:r>
      <w:r w:rsidR="00B2159E" w:rsidRPr="00B2159E">
        <w:rPr>
          <w:rFonts w:ascii="Times New Roman" w:eastAsia="Times New Roman" w:hAnsi="Times New Roman" w:cs="Times New Roman"/>
        </w:rPr>
        <w:t xml:space="preserve">help </w:t>
      </w:r>
      <w:r w:rsidRPr="00B2159E">
        <w:rPr>
          <w:rFonts w:ascii="Times New Roman" w:eastAsia="Times New Roman" w:hAnsi="Times New Roman" w:cs="Times New Roman"/>
        </w:rPr>
        <w:t xml:space="preserve">meet deadlines </w:t>
      </w:r>
      <w:r w:rsidR="00B2159E" w:rsidRPr="00B2159E">
        <w:rPr>
          <w:rFonts w:ascii="Times New Roman" w:eastAsia="Times New Roman" w:hAnsi="Times New Roman" w:cs="Times New Roman"/>
        </w:rPr>
        <w:t>(Essential)</w:t>
      </w:r>
    </w:p>
    <w:p w14:paraId="49582F4C" w14:textId="56D6F11E" w:rsidR="00DB4BF3" w:rsidRPr="00B2159E" w:rsidRDefault="00DB4BF3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Able to work under tight deadlines </w:t>
      </w:r>
      <w:r w:rsidR="00B2159E" w:rsidRPr="00B2159E">
        <w:rPr>
          <w:rFonts w:ascii="Times New Roman" w:eastAsia="Times New Roman" w:hAnsi="Times New Roman" w:cs="Times New Roman"/>
        </w:rPr>
        <w:t>(Essential)</w:t>
      </w:r>
    </w:p>
    <w:p w14:paraId="4D54A42C" w14:textId="0EECF91C" w:rsidR="00DB4BF3" w:rsidRPr="00B2159E" w:rsidRDefault="00DB4BF3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Able to work in a team as well as independently under sometimes minimal supervision </w:t>
      </w:r>
      <w:r w:rsidR="00B2159E" w:rsidRPr="00B2159E">
        <w:rPr>
          <w:rFonts w:ascii="Times New Roman" w:eastAsia="Times New Roman" w:hAnsi="Times New Roman" w:cs="Times New Roman"/>
        </w:rPr>
        <w:t>(Essential)</w:t>
      </w:r>
    </w:p>
    <w:p w14:paraId="4AFAE56D" w14:textId="668CF411" w:rsidR="00B2159E" w:rsidRPr="00B2159E" w:rsidRDefault="00DB4BF3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Must be available to work on site </w:t>
      </w:r>
      <w:r w:rsidR="005716C0" w:rsidRPr="00B2159E">
        <w:rPr>
          <w:rFonts w:ascii="Times New Roman" w:eastAsia="Times New Roman" w:hAnsi="Times New Roman" w:cs="Times New Roman"/>
        </w:rPr>
        <w:t xml:space="preserve">full time as required </w:t>
      </w:r>
      <w:r w:rsidRPr="00B2159E">
        <w:rPr>
          <w:rFonts w:ascii="Times New Roman" w:eastAsia="Times New Roman" w:hAnsi="Times New Roman" w:cs="Times New Roman"/>
        </w:rPr>
        <w:t>although a hy</w:t>
      </w:r>
      <w:r w:rsidR="005716C0" w:rsidRPr="00B2159E">
        <w:rPr>
          <w:rFonts w:ascii="Times New Roman" w:eastAsia="Times New Roman" w:hAnsi="Times New Roman" w:cs="Times New Roman"/>
        </w:rPr>
        <w:t>b</w:t>
      </w:r>
      <w:r w:rsidRPr="00B2159E">
        <w:rPr>
          <w:rFonts w:ascii="Times New Roman" w:eastAsia="Times New Roman" w:hAnsi="Times New Roman" w:cs="Times New Roman"/>
        </w:rPr>
        <w:t xml:space="preserve">rid model including </w:t>
      </w:r>
      <w:r w:rsidR="005716C0" w:rsidRPr="00B2159E">
        <w:rPr>
          <w:rFonts w:ascii="Times New Roman" w:eastAsia="Times New Roman" w:hAnsi="Times New Roman" w:cs="Times New Roman"/>
        </w:rPr>
        <w:t>some work from home is anticipated</w:t>
      </w:r>
      <w:r w:rsidR="00B2159E" w:rsidRPr="00B2159E">
        <w:rPr>
          <w:rFonts w:ascii="Times New Roman" w:eastAsia="Times New Roman" w:hAnsi="Times New Roman" w:cs="Times New Roman"/>
        </w:rPr>
        <w:t xml:space="preserve"> (Essential)</w:t>
      </w:r>
    </w:p>
    <w:p w14:paraId="31C6A3ED" w14:textId="0CFDD94F" w:rsidR="00B2159E" w:rsidRPr="00B2159E" w:rsidRDefault="00B2159E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Ability to handle multiple priorities simultaneously (Essential) </w:t>
      </w:r>
    </w:p>
    <w:p w14:paraId="2C8B9C35" w14:textId="6BF4CEAD" w:rsidR="00B2159E" w:rsidRPr="00B2159E" w:rsidRDefault="00B2159E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>Previous demonstration of sound scientific writing and organizational skills (Essential)</w:t>
      </w:r>
    </w:p>
    <w:p w14:paraId="02F46052" w14:textId="0A4C6D34" w:rsidR="00B2159E" w:rsidRPr="00B2159E" w:rsidRDefault="00B2159E" w:rsidP="00B215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2159E">
        <w:rPr>
          <w:rFonts w:ascii="Times New Roman" w:eastAsia="Times New Roman" w:hAnsi="Times New Roman" w:cs="Times New Roman"/>
        </w:rPr>
        <w:t xml:space="preserve">Flexibility and ability to work independently (Essential) </w:t>
      </w:r>
    </w:p>
    <w:p w14:paraId="741FCCB4" w14:textId="77777777" w:rsidR="00B2159E" w:rsidRDefault="00B2159E" w:rsidP="00B2159E">
      <w:pPr>
        <w:rPr>
          <w:rFonts w:ascii="Times New Roman" w:eastAsia="Times New Roman" w:hAnsi="Times New Roman" w:cs="Times New Roman"/>
        </w:rPr>
      </w:pPr>
    </w:p>
    <w:p w14:paraId="02FD07F6" w14:textId="705F1391" w:rsidR="00B2159E" w:rsidRPr="00FA5DE9" w:rsidRDefault="00B2159E" w:rsidP="00B2159E">
      <w:pPr>
        <w:rPr>
          <w:rFonts w:ascii="Times New Roman" w:eastAsia="Times New Roman" w:hAnsi="Times New Roman" w:cs="Times New Roman"/>
        </w:rPr>
      </w:pPr>
      <w:r w:rsidRPr="000E0A7B">
        <w:rPr>
          <w:rFonts w:ascii="Times New Roman" w:eastAsia="Times New Roman" w:hAnsi="Times New Roman" w:cs="Times New Roman"/>
        </w:rPr>
        <w:t xml:space="preserve">Application letters, as well a detailed curriculum vitae and names of 3 references should be directed by email </w:t>
      </w:r>
      <w:r w:rsidRPr="000E0A7B">
        <w:rPr>
          <w:rFonts w:ascii="Times New Roman" w:hAnsi="Times New Roman" w:cs="Times New Roman"/>
        </w:rPr>
        <w:t xml:space="preserve">with the subject line “Eating Disorders Research </w:t>
      </w:r>
      <w:r>
        <w:rPr>
          <w:rFonts w:ascii="Times New Roman" w:hAnsi="Times New Roman" w:cs="Times New Roman"/>
        </w:rPr>
        <w:t>Coordinator</w:t>
      </w:r>
      <w:r w:rsidRPr="000E0A7B">
        <w:rPr>
          <w:rFonts w:ascii="Times New Roman" w:hAnsi="Times New Roman" w:cs="Times New Roman"/>
        </w:rPr>
        <w:t xml:space="preserve"> Position” to</w:t>
      </w:r>
      <w:r>
        <w:rPr>
          <w:rFonts w:ascii="Times New Roman" w:hAnsi="Times New Roman" w:cs="Times New Roman"/>
        </w:rPr>
        <w:t xml:space="preserve"> pgraziano@cheo.on.ca. </w:t>
      </w:r>
      <w:r w:rsidRPr="000E0A7B">
        <w:rPr>
          <w:rFonts w:ascii="Times New Roman" w:eastAsia="Times New Roman" w:hAnsi="Times New Roman" w:cs="Times New Roman"/>
        </w:rPr>
        <w:t>Should the applicant require any accommodations during the application process please notify Human Resources as per the Accessibility for Ontarians with Disabilities Act</w:t>
      </w:r>
      <w:r>
        <w:rPr>
          <w:rFonts w:ascii="Times New Roman" w:eastAsia="Times New Roman" w:hAnsi="Times New Roman" w:cs="Times New Roman"/>
        </w:rPr>
        <w:t xml:space="preserve">. </w:t>
      </w:r>
      <w:r w:rsidRPr="000E0A7B">
        <w:rPr>
          <w:rFonts w:ascii="Times New Roman" w:eastAsia="Times New Roman" w:hAnsi="Times New Roman" w:cs="Times New Roman"/>
        </w:rPr>
        <w:t>Applications will only be considered from those that are eligible to work in Canada. We thank all applicants</w:t>
      </w:r>
      <w:r w:rsidRPr="00FA5DE9">
        <w:rPr>
          <w:rFonts w:ascii="Times New Roman" w:eastAsia="Times New Roman" w:hAnsi="Times New Roman" w:cs="Times New Roman"/>
        </w:rPr>
        <w:t xml:space="preserve"> for their interest. However, only those invited for an interview will be contacted.</w:t>
      </w:r>
    </w:p>
    <w:p w14:paraId="2E59455C" w14:textId="77777777" w:rsidR="00B2159E" w:rsidRDefault="00B2159E" w:rsidP="00DB4BF3">
      <w:pPr>
        <w:rPr>
          <w:rFonts w:ascii="Times New Roman" w:eastAsia="Times New Roman" w:hAnsi="Times New Roman" w:cs="Times New Roman"/>
        </w:rPr>
      </w:pPr>
    </w:p>
    <w:p w14:paraId="3D1E4C56" w14:textId="77777777" w:rsidR="00DB4BF3" w:rsidRDefault="00DB4BF3" w:rsidP="00DB4BF3">
      <w:pPr>
        <w:rPr>
          <w:rFonts w:ascii="Times New Roman" w:eastAsia="Times New Roman" w:hAnsi="Times New Roman" w:cs="Times New Roman"/>
        </w:rPr>
      </w:pPr>
    </w:p>
    <w:p w14:paraId="0B029ED1" w14:textId="77777777" w:rsidR="00394D41" w:rsidRPr="00AA79E3" w:rsidRDefault="00394D41" w:rsidP="00394D41">
      <w:pPr>
        <w:jc w:val="center"/>
        <w:rPr>
          <w:rFonts w:ascii="Times New Roman" w:eastAsia="Times New Roman" w:hAnsi="Times New Roman" w:cs="Times New Roman"/>
          <w:b/>
          <w:lang w:val="fr-CA"/>
        </w:rPr>
      </w:pPr>
      <w:r w:rsidRPr="00AA79E3">
        <w:rPr>
          <w:rFonts w:ascii="Times New Roman" w:eastAsia="Times New Roman" w:hAnsi="Times New Roman" w:cs="Times New Roman"/>
          <w:b/>
          <w:lang w:val="fr-CA"/>
        </w:rPr>
        <w:t>DESCRIPTION DE POSTE</w:t>
      </w:r>
    </w:p>
    <w:p w14:paraId="7E936747" w14:textId="77777777" w:rsidR="00394D41" w:rsidRPr="0065451A" w:rsidRDefault="00394D41" w:rsidP="00394D41">
      <w:pPr>
        <w:jc w:val="center"/>
        <w:rPr>
          <w:rFonts w:ascii="Times New Roman" w:eastAsia="Times New Roman" w:hAnsi="Times New Roman" w:cs="Times New Roman"/>
          <w:b/>
          <w:lang w:val="fr-CA"/>
        </w:rPr>
      </w:pPr>
      <w:r w:rsidRPr="0065451A">
        <w:rPr>
          <w:rFonts w:ascii="Times New Roman" w:eastAsia="Times New Roman" w:hAnsi="Times New Roman" w:cs="Times New Roman"/>
          <w:b/>
          <w:lang w:val="fr-CA"/>
        </w:rPr>
        <w:t>RI-21-039</w:t>
      </w:r>
    </w:p>
    <w:p w14:paraId="77EE0733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01972BD6" w14:textId="77777777" w:rsidR="00394D41" w:rsidRPr="00AA79E3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TITRE : </w:t>
      </w:r>
      <w:r w:rsidRPr="00AA79E3">
        <w:rPr>
          <w:rFonts w:ascii="Times New Roman" w:eastAsia="Times New Roman" w:hAnsi="Times New Roman" w:cs="Times New Roman"/>
          <w:b/>
          <w:lang w:val="fr-CA"/>
        </w:rPr>
        <w:t xml:space="preserve">COORDINATEUR OU COORDINATRICE DE LA RECHERCHE </w:t>
      </w:r>
    </w:p>
    <w:p w14:paraId="1F797168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65451A">
        <w:rPr>
          <w:rFonts w:ascii="Times New Roman" w:eastAsia="Times New Roman" w:hAnsi="Times New Roman" w:cs="Times New Roman"/>
          <w:lang w:val="fr-CA"/>
        </w:rPr>
        <w:t>RELÈVE DE</w:t>
      </w:r>
      <w:r>
        <w:rPr>
          <w:rFonts w:ascii="Times New Roman" w:eastAsia="Times New Roman" w:hAnsi="Times New Roman" w:cs="Times New Roman"/>
          <w:lang w:val="fr-CA"/>
        </w:rPr>
        <w:t> </w:t>
      </w:r>
      <w:r w:rsidRPr="0065451A">
        <w:rPr>
          <w:rFonts w:ascii="Times New Roman" w:eastAsia="Times New Roman" w:hAnsi="Times New Roman" w:cs="Times New Roman"/>
          <w:lang w:val="fr-CA"/>
        </w:rPr>
        <w:t>: Dr Mark Norris, M.D.</w:t>
      </w:r>
    </w:p>
    <w:p w14:paraId="11007342" w14:textId="77777777" w:rsidR="00394D41" w:rsidRPr="00AA79E3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CONTRAT : Poste à temps plein (0,8 équivalent temps plein), contrat d’un an (avec possibilité de renouvellement)</w:t>
      </w:r>
    </w:p>
    <w:p w14:paraId="59526D19" w14:textId="77777777" w:rsidR="00394D41" w:rsidRPr="00AA79E3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FOURCHETTE SALARIALE : Le salaire est proportionnel à l’expérience </w:t>
      </w:r>
    </w:p>
    <w:p w14:paraId="4A305087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3A8E378A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F860F8">
        <w:rPr>
          <w:rFonts w:ascii="Times New Roman" w:eastAsia="Times New Roman" w:hAnsi="Times New Roman" w:cs="Times New Roman"/>
          <w:lang w:val="fr-CA"/>
        </w:rPr>
        <w:lastRenderedPageBreak/>
        <w:t>RÉSUMÉ</w:t>
      </w:r>
      <w:r>
        <w:rPr>
          <w:rFonts w:ascii="Times New Roman" w:eastAsia="Times New Roman" w:hAnsi="Times New Roman" w:cs="Times New Roman"/>
          <w:lang w:val="fr-CA"/>
        </w:rPr>
        <w:t> </w:t>
      </w:r>
      <w:r w:rsidRPr="00F860F8">
        <w:rPr>
          <w:rFonts w:ascii="Times New Roman" w:eastAsia="Times New Roman" w:hAnsi="Times New Roman" w:cs="Times New Roman"/>
          <w:lang w:val="fr-CA"/>
        </w:rPr>
        <w:t>: Le coordinateur ou la coordinatrice de la recherche coordonne des études et des essais cliniques ou des essais à des emplacements multiples à grande échelle, desquels le Dr Norris est chercheur principal et coordinateur de site.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Les fonctions comprennent la préparation et la soumission des demandes de subvention, l</w:t>
      </w:r>
      <w:r>
        <w:rPr>
          <w:rFonts w:ascii="Times New Roman" w:eastAsia="Times New Roman" w:hAnsi="Times New Roman" w:cs="Times New Roman"/>
          <w:lang w:val="fr-CA"/>
        </w:rPr>
        <w:t>’</w:t>
      </w:r>
      <w:r w:rsidRPr="0065451A">
        <w:rPr>
          <w:rFonts w:ascii="Times New Roman" w:eastAsia="Times New Roman" w:hAnsi="Times New Roman" w:cs="Times New Roman"/>
          <w:lang w:val="fr-CA"/>
        </w:rPr>
        <w:t>administration et la surveillance des études et des essais cliniques, la gestion et l</w:t>
      </w:r>
      <w:r>
        <w:rPr>
          <w:rFonts w:ascii="Times New Roman" w:eastAsia="Times New Roman" w:hAnsi="Times New Roman" w:cs="Times New Roman"/>
          <w:lang w:val="fr-CA"/>
        </w:rPr>
        <w:t>’</w:t>
      </w:r>
      <w:r w:rsidRPr="0065451A">
        <w:rPr>
          <w:rFonts w:ascii="Times New Roman" w:eastAsia="Times New Roman" w:hAnsi="Times New Roman" w:cs="Times New Roman"/>
          <w:lang w:val="fr-CA"/>
        </w:rPr>
        <w:t>analyse de la collecte de données, le suivi budgétaire et la formation, ainsi que la supervision du personnel subalterne participant aux études, l</w:t>
      </w:r>
      <w:r>
        <w:rPr>
          <w:rFonts w:ascii="Times New Roman" w:eastAsia="Times New Roman" w:hAnsi="Times New Roman" w:cs="Times New Roman"/>
          <w:lang w:val="fr-CA"/>
        </w:rPr>
        <w:t>’</w:t>
      </w:r>
      <w:r w:rsidRPr="0065451A">
        <w:rPr>
          <w:rFonts w:ascii="Times New Roman" w:eastAsia="Times New Roman" w:hAnsi="Times New Roman" w:cs="Times New Roman"/>
          <w:lang w:val="fr-CA"/>
        </w:rPr>
        <w:t>application et la diffusion des connaissances.</w:t>
      </w:r>
    </w:p>
    <w:p w14:paraId="7CF58391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71C55B17" w14:textId="77777777" w:rsidR="00394D41" w:rsidRPr="00AA79E3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PRINCIPALES RESPONSABILITÉS (cette liste n’est pas exhaustive) : </w:t>
      </w:r>
    </w:p>
    <w:p w14:paraId="3B4486A7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4EEE93E7" w14:textId="77777777" w:rsidR="00394D41" w:rsidRPr="0065451A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65451A">
        <w:rPr>
          <w:rFonts w:ascii="Times New Roman" w:eastAsia="Times New Roman" w:hAnsi="Times New Roman" w:cs="Times New Roman"/>
          <w:lang w:val="fr-CA"/>
        </w:rPr>
        <w:t>Être responsable de l</w:t>
      </w:r>
      <w:r>
        <w:rPr>
          <w:rFonts w:ascii="Times New Roman" w:eastAsia="Times New Roman" w:hAnsi="Times New Roman" w:cs="Times New Roman"/>
          <w:lang w:val="fr-CA"/>
        </w:rPr>
        <w:t>’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administration des études cliniques et/ou des essais cliniques. </w:t>
      </w:r>
    </w:p>
    <w:p w14:paraId="31ACD997" w14:textId="77777777" w:rsidR="00394D41" w:rsidRPr="0065451A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Assumer peut-être la responsabilité du recrutement des patients, y compris le dépistage et l’obtention de consentements éclairés.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</w:t>
      </w:r>
      <w:r w:rsidRPr="00AA79E3">
        <w:rPr>
          <w:rFonts w:ascii="Times New Roman" w:eastAsia="Times New Roman" w:hAnsi="Times New Roman" w:cs="Times New Roman"/>
          <w:lang w:val="fr-CA"/>
        </w:rPr>
        <w:t>Être responsable d’élaborer des formulaires de données et des manuels de procédures pour les études.</w:t>
      </w:r>
    </w:p>
    <w:p w14:paraId="4F243312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Agir en tant que communicateur clé entre le personnel participant aux études, les sites et les chercheurs.</w:t>
      </w:r>
    </w:p>
    <w:p w14:paraId="3AC822BD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Être responsable de la supervision de la collecte, de la notation et du codage des renseignements obtenus dans le cadre de la recherche.</w:t>
      </w:r>
    </w:p>
    <w:p w14:paraId="2AE98766" w14:textId="77777777" w:rsidR="00394D41" w:rsidRPr="0065451A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65451A">
        <w:rPr>
          <w:rFonts w:ascii="Times New Roman" w:eastAsia="Times New Roman" w:hAnsi="Times New Roman" w:cs="Times New Roman"/>
          <w:lang w:val="fr-CA"/>
        </w:rPr>
        <w:t xml:space="preserve">Aider dans le processus de recherche de subventions, y compris la préparation et la soumission des demandes au Comité d’éthique de la recherche (CER). </w:t>
      </w:r>
    </w:p>
    <w:p w14:paraId="5BFC2C9E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Effectuer l’analyse statistique requise et préparer les résultats des données sommaires. </w:t>
      </w:r>
    </w:p>
    <w:p w14:paraId="74489E0F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Contribuer à la préparation des manuscrits. </w:t>
      </w:r>
    </w:p>
    <w:p w14:paraId="20E49E89" w14:textId="77777777" w:rsidR="00394D41" w:rsidRPr="0065451A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65451A">
        <w:rPr>
          <w:rFonts w:ascii="Times New Roman" w:eastAsia="Times New Roman" w:hAnsi="Times New Roman" w:cs="Times New Roman"/>
          <w:lang w:val="fr-CA"/>
        </w:rPr>
        <w:t xml:space="preserve">Former, superviser et encadrer le personnel participant aux études et les adjoints de recherche subalternes. </w:t>
      </w:r>
    </w:p>
    <w:p w14:paraId="7DA2B59F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Effectuer un suivi budgétaire  </w:t>
      </w:r>
    </w:p>
    <w:p w14:paraId="661E9C61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Coordonner, organiser et présider les réunions de recherche pertinentes. </w:t>
      </w:r>
    </w:p>
    <w:p w14:paraId="3F622CC0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Effectuer le travail conformément aux dispositions de la </w:t>
      </w:r>
      <w:r w:rsidRPr="00AA79E3">
        <w:rPr>
          <w:rFonts w:ascii="Times New Roman" w:eastAsia="Times New Roman" w:hAnsi="Times New Roman" w:cs="Times New Roman"/>
          <w:i/>
          <w:lang w:val="fr-CA"/>
        </w:rPr>
        <w:t>Loi sur la santé et la sécurité au travail</w:t>
      </w:r>
      <w:r w:rsidRPr="00AA79E3">
        <w:rPr>
          <w:rFonts w:ascii="Times New Roman" w:eastAsia="Times New Roman" w:hAnsi="Times New Roman" w:cs="Times New Roman"/>
          <w:lang w:val="fr-CA"/>
        </w:rPr>
        <w:t xml:space="preserve"> et de s</w:t>
      </w:r>
      <w:r>
        <w:rPr>
          <w:rFonts w:ascii="Times New Roman" w:eastAsia="Times New Roman" w:hAnsi="Times New Roman" w:cs="Times New Roman"/>
          <w:lang w:val="fr-CA"/>
        </w:rPr>
        <w:t>on</w:t>
      </w:r>
      <w:r w:rsidRPr="00AA79E3">
        <w:rPr>
          <w:rFonts w:ascii="Times New Roman" w:eastAsia="Times New Roman" w:hAnsi="Times New Roman" w:cs="Times New Roman"/>
          <w:lang w:val="fr-CA"/>
        </w:rPr>
        <w:t xml:space="preserve"> </w:t>
      </w:r>
      <w:r>
        <w:rPr>
          <w:rFonts w:ascii="Times New Roman" w:eastAsia="Times New Roman" w:hAnsi="Times New Roman" w:cs="Times New Roman"/>
          <w:lang w:val="fr-CA"/>
        </w:rPr>
        <w:t>R</w:t>
      </w:r>
      <w:r w:rsidRPr="00AA79E3">
        <w:rPr>
          <w:rFonts w:ascii="Times New Roman" w:eastAsia="Times New Roman" w:hAnsi="Times New Roman" w:cs="Times New Roman"/>
          <w:lang w:val="fr-CA"/>
        </w:rPr>
        <w:t xml:space="preserve">èglement, et conformément à toutes les politiques et procédures en vigueur à CHEO en matière de santé et de sécurité au travail. </w:t>
      </w:r>
    </w:p>
    <w:p w14:paraId="345B90BA" w14:textId="77777777" w:rsidR="00394D41" w:rsidRPr="00AA79E3" w:rsidRDefault="00394D41" w:rsidP="00394D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Effectuer des tâches connexes assignées par le superviseur. </w:t>
      </w:r>
    </w:p>
    <w:p w14:paraId="37CBF448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2667374A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ÉTUDES ET EXPÉRIENCES AXÉES SUR LES COMPÉTENCES </w:t>
      </w:r>
    </w:p>
    <w:p w14:paraId="60C0D026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5FFE1978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Vérification du casier judiciaire (VCJ) (essentiel) </w:t>
      </w:r>
    </w:p>
    <w:p w14:paraId="3223FE5D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Diplôme universitaire de premier cycle (B.A., </w:t>
      </w:r>
      <w:proofErr w:type="spellStart"/>
      <w:r w:rsidRPr="00AA79E3">
        <w:rPr>
          <w:rFonts w:ascii="Times New Roman" w:eastAsia="Times New Roman" w:hAnsi="Times New Roman" w:cs="Times New Roman"/>
          <w:lang w:val="fr-CA"/>
        </w:rPr>
        <w:t>B</w:t>
      </w:r>
      <w:r>
        <w:rPr>
          <w:rFonts w:ascii="Times New Roman" w:eastAsia="Times New Roman" w:hAnsi="Times New Roman" w:cs="Times New Roman"/>
          <w:lang w:val="fr-CA"/>
        </w:rPr>
        <w:t>.</w:t>
      </w:r>
      <w:r w:rsidRPr="00AA79E3">
        <w:rPr>
          <w:rFonts w:ascii="Times New Roman" w:eastAsia="Times New Roman" w:hAnsi="Times New Roman" w:cs="Times New Roman"/>
          <w:lang w:val="fr-CA"/>
        </w:rPr>
        <w:t>Sc</w:t>
      </w:r>
      <w:proofErr w:type="spellEnd"/>
      <w:r w:rsidRPr="00AA79E3">
        <w:rPr>
          <w:rFonts w:ascii="Times New Roman" w:eastAsia="Times New Roman" w:hAnsi="Times New Roman" w:cs="Times New Roman"/>
          <w:lang w:val="fr-CA"/>
        </w:rPr>
        <w:t xml:space="preserve">.) (essentiel) </w:t>
      </w:r>
    </w:p>
    <w:p w14:paraId="29E21399" w14:textId="77777777" w:rsidR="00394D41" w:rsidRPr="0065451A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Expérience en recherche appliquée d’au moins cinq (5) ans dont au moins trois (3) ont été dans le domaine de la santé mentale (essentiel)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611697F1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Compréhension de la conception des études de recherche, des procédés de recherche, des lignes directrices et des normes régissant la recherche clinique, y compris de la </w:t>
      </w:r>
      <w:r w:rsidRPr="00AA79E3">
        <w:rPr>
          <w:rFonts w:ascii="Times New Roman" w:eastAsia="Times New Roman" w:hAnsi="Times New Roman" w:cs="Times New Roman"/>
          <w:i/>
          <w:lang w:val="fr-CA"/>
        </w:rPr>
        <w:t>Loi sur la protection des renseignements personnels sur la santé</w:t>
      </w:r>
      <w:r w:rsidRPr="00AA79E3">
        <w:rPr>
          <w:rFonts w:ascii="Times New Roman" w:eastAsia="Times New Roman" w:hAnsi="Times New Roman" w:cs="Times New Roman"/>
          <w:lang w:val="fr-CA"/>
        </w:rPr>
        <w:t xml:space="preserve"> (essentiel) </w:t>
      </w:r>
    </w:p>
    <w:p w14:paraId="3ACFDDB4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Certification en EPTC (Énoncé de politique des trois Conseils : Éthique de la recherche avec des êtres humains) (essentiel)</w:t>
      </w:r>
    </w:p>
    <w:p w14:paraId="53792479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Expérience des procédures de Santé Canada, des lignes directrices sur </w:t>
      </w:r>
      <w:proofErr w:type="gramStart"/>
      <w:r w:rsidRPr="00AA79E3">
        <w:rPr>
          <w:rFonts w:ascii="Times New Roman" w:eastAsia="Times New Roman" w:hAnsi="Times New Roman" w:cs="Times New Roman"/>
          <w:lang w:val="fr-CA"/>
        </w:rPr>
        <w:t>les bonnes pratiques cliniques (souhaitable</w:t>
      </w:r>
      <w:proofErr w:type="gramEnd"/>
      <w:r w:rsidRPr="00AA79E3">
        <w:rPr>
          <w:rFonts w:ascii="Times New Roman" w:eastAsia="Times New Roman" w:hAnsi="Times New Roman" w:cs="Times New Roman"/>
          <w:lang w:val="fr-CA"/>
        </w:rPr>
        <w:t xml:space="preserve">) et expérience de l’enregistrement des essais cliniques (souhaitable) </w:t>
      </w:r>
    </w:p>
    <w:p w14:paraId="697906E1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lastRenderedPageBreak/>
        <w:t xml:space="preserve">Compétences démontrées en gestion et en organisation (essentiel) </w:t>
      </w:r>
    </w:p>
    <w:p w14:paraId="6309C62B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Expérience en gestion de données (essentiel) </w:t>
      </w:r>
    </w:p>
    <w:p w14:paraId="0904570F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Maîtrise de l’outil informatique (Microsoft Office) (essentiel) </w:t>
      </w:r>
    </w:p>
    <w:p w14:paraId="068CA276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Maîtrise des logiciels statistiques (SPSS) (essentiel) </w:t>
      </w:r>
    </w:p>
    <w:p w14:paraId="5C412B55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Maîtrise du logiciel </w:t>
      </w:r>
      <w:proofErr w:type="spellStart"/>
      <w:r w:rsidRPr="00AA79E3">
        <w:rPr>
          <w:rFonts w:ascii="Times New Roman" w:eastAsia="Times New Roman" w:hAnsi="Times New Roman" w:cs="Times New Roman"/>
          <w:lang w:val="fr-CA"/>
        </w:rPr>
        <w:t>REDCap</w:t>
      </w:r>
      <w:proofErr w:type="spellEnd"/>
      <w:r w:rsidRPr="00AA79E3">
        <w:rPr>
          <w:rFonts w:ascii="Times New Roman" w:eastAsia="Times New Roman" w:hAnsi="Times New Roman" w:cs="Times New Roman"/>
          <w:lang w:val="fr-CA"/>
        </w:rPr>
        <w:t xml:space="preserve"> (souhaitable) </w:t>
      </w:r>
    </w:p>
    <w:p w14:paraId="4B284AFF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Bonnes connaissances du logiciel </w:t>
      </w:r>
      <w:proofErr w:type="spellStart"/>
      <w:r w:rsidRPr="00AA79E3">
        <w:rPr>
          <w:rFonts w:ascii="Times New Roman" w:eastAsia="Times New Roman" w:hAnsi="Times New Roman" w:cs="Times New Roman"/>
          <w:lang w:val="fr-CA"/>
        </w:rPr>
        <w:t>NVivo</w:t>
      </w:r>
      <w:proofErr w:type="spellEnd"/>
      <w:r w:rsidRPr="00AA79E3">
        <w:rPr>
          <w:rFonts w:ascii="Times New Roman" w:eastAsia="Times New Roman" w:hAnsi="Times New Roman" w:cs="Times New Roman"/>
          <w:lang w:val="fr-CA"/>
        </w:rPr>
        <w:t xml:space="preserve"> (souhaitable)</w:t>
      </w:r>
    </w:p>
    <w:p w14:paraId="63D200C9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Compétences solides en analyse (essentiel) </w:t>
      </w:r>
    </w:p>
    <w:p w14:paraId="0A750B4B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Excellentes capacités de communication (verbale et écrite), excellentes compétences interpersonnelles et organisationnelles (essentiel) </w:t>
      </w:r>
    </w:p>
    <w:p w14:paraId="473F01C8" w14:textId="77777777" w:rsidR="00394D41" w:rsidRPr="00AA79E3" w:rsidRDefault="00394D41" w:rsidP="00394D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Bilingue (français et anglais) (souhaitable) </w:t>
      </w:r>
    </w:p>
    <w:p w14:paraId="57341EB6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365F3498" w14:textId="77777777" w:rsidR="00394D41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394D41">
        <w:rPr>
          <w:rFonts w:ascii="Times New Roman" w:eastAsia="Times New Roman" w:hAnsi="Times New Roman" w:cs="Times New Roman"/>
          <w:lang w:val="fr-CA"/>
        </w:rPr>
        <w:t xml:space="preserve">EFFORTS ET CONDITIONS DE TRAVAIL </w:t>
      </w:r>
    </w:p>
    <w:p w14:paraId="058B09C8" w14:textId="7D718EDF" w:rsidR="00394D41" w:rsidRPr="00394D41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394D41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4202F315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Capacité de travailler dans un milieu de travail dynamique et souvent trépidant et d’effectuer plusieurs tâches à la fois (essentiel)</w:t>
      </w:r>
    </w:p>
    <w:p w14:paraId="063433AA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Capacité de faire preuve de souplesse en ce qui a trait aux heures de travail afin d’aider à respecter les délais (essentiel)</w:t>
      </w:r>
    </w:p>
    <w:p w14:paraId="1BAEBBBB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Capacité de travailler dans des délais serrés (essentiel)</w:t>
      </w:r>
    </w:p>
    <w:p w14:paraId="1964A68A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Capacité de travailler en équipe ainsi que de façon autonome, parfois, avec peu de supervision (essentiel)</w:t>
      </w:r>
    </w:p>
    <w:p w14:paraId="4555B90D" w14:textId="77777777" w:rsidR="00394D41" w:rsidRPr="0065451A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Doit être prêt à travailler sur place à temps plein, tel qu’il est exigé, bien qu’un modèle hybride comprenant quelques heures de travail à domicile soit prévu (essentiel)</w:t>
      </w:r>
    </w:p>
    <w:p w14:paraId="04A8F50D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Capacité de gérer plusieurs priorités simultanément (essentiel) </w:t>
      </w:r>
    </w:p>
    <w:p w14:paraId="60CDB895" w14:textId="77777777" w:rsidR="00394D41" w:rsidRPr="0065451A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Preuve d’expérience antérieure de bonnes compétences en rédaction scientifique et en organisation (essentiel)</w:t>
      </w:r>
    </w:p>
    <w:p w14:paraId="4F2F0332" w14:textId="77777777" w:rsidR="00394D41" w:rsidRPr="00AA79E3" w:rsidRDefault="00394D41" w:rsidP="00394D4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 xml:space="preserve">Souplesse et capacité de travailler de manière indépendante (essentiel) </w:t>
      </w:r>
    </w:p>
    <w:p w14:paraId="599A718D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150306A4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  <w:r w:rsidRPr="00AA79E3">
        <w:rPr>
          <w:rFonts w:ascii="Times New Roman" w:eastAsia="Times New Roman" w:hAnsi="Times New Roman" w:cs="Times New Roman"/>
          <w:lang w:val="fr-CA"/>
        </w:rPr>
        <w:t>Les lettres de demande d’emploi ainsi qu’un curriculum vitae détaillé et les noms de trois références doivent être adressés par courrier électronique, en indiquant dans la ligne d’objet « Poste de coordinateur ou coordinatrice de la recherche sur les troubles alimentaires », à : pgraziano@cheo.on.ca.</w:t>
      </w:r>
      <w:r w:rsidRPr="0065451A">
        <w:rPr>
          <w:rFonts w:ascii="Times New Roman" w:hAnsi="Times New Roman" w:cs="Times New Roman"/>
          <w:lang w:val="fr-CA"/>
        </w:rPr>
        <w:t xml:space="preserve"> </w:t>
      </w:r>
      <w:r w:rsidRPr="00AA79E3">
        <w:rPr>
          <w:rFonts w:ascii="Times New Roman" w:eastAsia="Times New Roman" w:hAnsi="Times New Roman" w:cs="Times New Roman"/>
          <w:lang w:val="fr-CA"/>
        </w:rPr>
        <w:t xml:space="preserve">Le/la candidat(e) qui requiert des mesures d’adaptation lors du processus de demande peut en informer les Ressources humaines, conformément à la </w:t>
      </w:r>
      <w:r w:rsidRPr="00AA79E3">
        <w:rPr>
          <w:rFonts w:ascii="Times New Roman" w:eastAsia="Times New Roman" w:hAnsi="Times New Roman" w:cs="Times New Roman"/>
          <w:i/>
          <w:lang w:val="fr-CA"/>
        </w:rPr>
        <w:t>Loi sur l’accessibilité pour les personnes handicapées de l’Ontario</w:t>
      </w:r>
      <w:r w:rsidRPr="00AA79E3">
        <w:rPr>
          <w:rFonts w:ascii="Times New Roman" w:eastAsia="Times New Roman" w:hAnsi="Times New Roman" w:cs="Times New Roman"/>
          <w:lang w:val="fr-CA"/>
        </w:rPr>
        <w:t>.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</w:t>
      </w:r>
      <w:r w:rsidRPr="00AA79E3">
        <w:rPr>
          <w:rFonts w:ascii="Times New Roman" w:eastAsia="Times New Roman" w:hAnsi="Times New Roman" w:cs="Times New Roman"/>
          <w:lang w:val="fr-CA"/>
        </w:rPr>
        <w:t>Seules les candidatures des personnes autorisées à travailler au Canada seront prises en considération.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</w:t>
      </w:r>
      <w:r w:rsidRPr="00AA79E3">
        <w:rPr>
          <w:rFonts w:ascii="Times New Roman" w:eastAsia="Times New Roman" w:hAnsi="Times New Roman" w:cs="Times New Roman"/>
          <w:lang w:val="fr-CA"/>
        </w:rPr>
        <w:t>Nous remercions tous les candidats de leur intérêt.</w:t>
      </w:r>
      <w:r w:rsidRPr="0065451A">
        <w:rPr>
          <w:rFonts w:ascii="Times New Roman" w:eastAsia="Times New Roman" w:hAnsi="Times New Roman" w:cs="Times New Roman"/>
          <w:lang w:val="fr-CA"/>
        </w:rPr>
        <w:t xml:space="preserve"> </w:t>
      </w:r>
      <w:r w:rsidRPr="00AA79E3">
        <w:rPr>
          <w:rFonts w:ascii="Times New Roman" w:eastAsia="Times New Roman" w:hAnsi="Times New Roman" w:cs="Times New Roman"/>
          <w:lang w:val="fr-CA"/>
        </w:rPr>
        <w:t>Toutefois, nous ne communiquerons qu’avec les personnes qui seront convoquées à une entrevue.</w:t>
      </w:r>
    </w:p>
    <w:p w14:paraId="302281F1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36DFD584" w14:textId="77777777" w:rsidR="00394D41" w:rsidRPr="0065451A" w:rsidRDefault="00394D41" w:rsidP="00394D41">
      <w:pPr>
        <w:rPr>
          <w:rFonts w:ascii="Times New Roman" w:eastAsia="Times New Roman" w:hAnsi="Times New Roman" w:cs="Times New Roman"/>
          <w:lang w:val="fr-CA"/>
        </w:rPr>
      </w:pPr>
    </w:p>
    <w:p w14:paraId="440EF00F" w14:textId="77777777" w:rsidR="00394D41" w:rsidRPr="0065451A" w:rsidRDefault="00394D41" w:rsidP="00394D41">
      <w:pPr>
        <w:rPr>
          <w:lang w:val="fr-CA"/>
        </w:rPr>
      </w:pPr>
    </w:p>
    <w:p w14:paraId="021E0F92" w14:textId="77777777" w:rsidR="0077498E" w:rsidRDefault="0077498E"/>
    <w:sectPr w:rsidR="007749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A3AA" w14:textId="77777777" w:rsidR="00CD6908" w:rsidRDefault="00CD6908" w:rsidP="00835AC8">
      <w:r>
        <w:separator/>
      </w:r>
    </w:p>
  </w:endnote>
  <w:endnote w:type="continuationSeparator" w:id="0">
    <w:p w14:paraId="2ABBC967" w14:textId="77777777" w:rsidR="00CD6908" w:rsidRDefault="00CD6908" w:rsidP="0083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34A0" w14:textId="77777777" w:rsidR="00CD6908" w:rsidRDefault="00CD6908" w:rsidP="00835AC8">
      <w:r>
        <w:separator/>
      </w:r>
    </w:p>
  </w:footnote>
  <w:footnote w:type="continuationSeparator" w:id="0">
    <w:p w14:paraId="4DDBD3F7" w14:textId="77777777" w:rsidR="00CD6908" w:rsidRDefault="00CD6908" w:rsidP="0083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1F40" w14:textId="39A6B53C" w:rsidR="00835AC8" w:rsidRDefault="00835AC8">
    <w:pPr>
      <w:pStyle w:val="Header"/>
    </w:pPr>
    <w:r>
      <w:rPr>
        <w:noProof/>
        <w:lang w:eastAsia="en-CA"/>
      </w:rPr>
      <w:drawing>
        <wp:inline distT="0" distB="0" distL="0" distR="0" wp14:anchorId="6652A190" wp14:editId="207EC05F">
          <wp:extent cx="3449320" cy="457200"/>
          <wp:effectExtent l="0" t="0" r="0" b="0"/>
          <wp:docPr id="1" name="Picture 1" descr="Header - CHEO Research and Ottawa 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- CHEO Research and Ottawa 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69"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BCF"/>
    <w:multiLevelType w:val="hybridMultilevel"/>
    <w:tmpl w:val="975A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236C9"/>
    <w:multiLevelType w:val="multilevel"/>
    <w:tmpl w:val="06F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42E"/>
    <w:multiLevelType w:val="multilevel"/>
    <w:tmpl w:val="A50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E10A4"/>
    <w:multiLevelType w:val="hybridMultilevel"/>
    <w:tmpl w:val="08B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A53"/>
    <w:multiLevelType w:val="hybridMultilevel"/>
    <w:tmpl w:val="1C9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81A"/>
    <w:multiLevelType w:val="multilevel"/>
    <w:tmpl w:val="F80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E72BC"/>
    <w:multiLevelType w:val="multilevel"/>
    <w:tmpl w:val="D1C0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52F90"/>
    <w:multiLevelType w:val="multilevel"/>
    <w:tmpl w:val="B47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E25BB"/>
    <w:multiLevelType w:val="hybridMultilevel"/>
    <w:tmpl w:val="542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2E5"/>
    <w:multiLevelType w:val="hybridMultilevel"/>
    <w:tmpl w:val="4B24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37A"/>
    <w:multiLevelType w:val="hybridMultilevel"/>
    <w:tmpl w:val="7E4A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C7D"/>
    <w:multiLevelType w:val="multilevel"/>
    <w:tmpl w:val="5CF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97F17"/>
    <w:multiLevelType w:val="hybridMultilevel"/>
    <w:tmpl w:val="B8C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524D"/>
    <w:multiLevelType w:val="multilevel"/>
    <w:tmpl w:val="12D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F3C5F"/>
    <w:multiLevelType w:val="multilevel"/>
    <w:tmpl w:val="74E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1D2992"/>
    <w:multiLevelType w:val="hybridMultilevel"/>
    <w:tmpl w:val="E0C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9"/>
    <w:rsid w:val="00024243"/>
    <w:rsid w:val="00024FA4"/>
    <w:rsid w:val="00043BEA"/>
    <w:rsid w:val="00085736"/>
    <w:rsid w:val="000E0A7B"/>
    <w:rsid w:val="00126F2F"/>
    <w:rsid w:val="00312AD4"/>
    <w:rsid w:val="00347AB2"/>
    <w:rsid w:val="00394D41"/>
    <w:rsid w:val="00464FFF"/>
    <w:rsid w:val="004C00BF"/>
    <w:rsid w:val="00567B1E"/>
    <w:rsid w:val="0057028B"/>
    <w:rsid w:val="005716C0"/>
    <w:rsid w:val="00692316"/>
    <w:rsid w:val="00747406"/>
    <w:rsid w:val="0077498E"/>
    <w:rsid w:val="007A7D2F"/>
    <w:rsid w:val="00823167"/>
    <w:rsid w:val="00835AC8"/>
    <w:rsid w:val="00892C1A"/>
    <w:rsid w:val="009A4ED5"/>
    <w:rsid w:val="009C1DDE"/>
    <w:rsid w:val="00A16473"/>
    <w:rsid w:val="00AF72D7"/>
    <w:rsid w:val="00B2159E"/>
    <w:rsid w:val="00B51C74"/>
    <w:rsid w:val="00B654E5"/>
    <w:rsid w:val="00BA1579"/>
    <w:rsid w:val="00BE039B"/>
    <w:rsid w:val="00C418AB"/>
    <w:rsid w:val="00CD6908"/>
    <w:rsid w:val="00CF11D0"/>
    <w:rsid w:val="00D47BDA"/>
    <w:rsid w:val="00D6732F"/>
    <w:rsid w:val="00DB4BF3"/>
    <w:rsid w:val="00E0796C"/>
    <w:rsid w:val="00E3284B"/>
    <w:rsid w:val="00EA4CAE"/>
    <w:rsid w:val="00F83C61"/>
    <w:rsid w:val="00FA5DE9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4F1B"/>
  <w15:chartTrackingRefBased/>
  <w15:docId w15:val="{92633149-F3AF-9F4A-A91F-DD5D6C5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E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C8"/>
  </w:style>
  <w:style w:type="paragraph" w:styleId="Footer">
    <w:name w:val="footer"/>
    <w:basedOn w:val="Normal"/>
    <w:link w:val="FooterChar"/>
    <w:uiPriority w:val="99"/>
    <w:unhideWhenUsed/>
    <w:rsid w:val="0083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Porter</dc:creator>
  <cp:keywords/>
  <dc:description/>
  <cp:lastModifiedBy>Sicoli, Michelina</cp:lastModifiedBy>
  <cp:revision>2</cp:revision>
  <dcterms:created xsi:type="dcterms:W3CDTF">2021-10-15T11:36:00Z</dcterms:created>
  <dcterms:modified xsi:type="dcterms:W3CDTF">2021-10-15T11:36:00Z</dcterms:modified>
</cp:coreProperties>
</file>